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58fec" w14:paraId="2c58fec" w:rsidRDefault="00A540BB" w:rsidP="00A540BB" w:rsidR="008D2503">
      <w:pPr>
        <w15:collapsed w:val="false"/>
      </w:pPr>
      <w:bookmarkStart w:name="_GoBack" w:id="0"/>
      <w:bookmarkEnd w:id="0"/>
      <w:r>
        <w:t xml:space="preserve">                                                                </w:t>
      </w:r>
    </w:p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5812"/>
      </w:tblGrid>
      <w:tr w:rsidTr="008D2503" w:rsidR="008D2503">
        <w:tc>
          <w:tcPr>
            <w:tcW w:type="dxa" w:w="5812"/>
          </w:tcPr>
          <w:p w:rsidRDefault="008D2503" w:rsidR="008D2503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69010" cx="723265"/>
                  <wp:effectExtent b="2540" r="63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9010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503" w:rsidR="008D250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8D2503" w:rsidR="008D2503">
            <w:pPr>
              <w:rPr>
                <w:szCs w:val="24"/>
              </w:rPr>
            </w:pPr>
            <w:r>
              <w:rPr>
                <w:szCs w:val="24"/>
              </w:rPr>
              <w:t>TRGOVAČKI SUD U ZAGREBU</w:t>
            </w:r>
          </w:p>
          <w:p w:rsidRDefault="008D2503" w:rsidR="008D2503">
            <w:pPr>
              <w:overflowPunct w:val="false"/>
              <w:autoSpaceDE w:val="false"/>
              <w:autoSpaceDN w:val="false"/>
              <w:adjustRightInd w:val="false"/>
              <w:rPr>
                <w:szCs w:val="24"/>
              </w:rPr>
            </w:pPr>
            <w:r>
              <w:rPr>
                <w:szCs w:val="24"/>
              </w:rPr>
              <w:t>Zagreb, Amruševa 2/II</w:t>
            </w:r>
          </w:p>
        </w:tc>
      </w:tr>
    </w:tbl>
    <w:p w:rsidRDefault="008D2503" w:rsidP="008D2503" w:rsidR="008D2503">
      <w:pPr>
        <w:jc w:val="right"/>
        <w:rPr>
          <w:szCs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71.</w:t>
      </w:r>
      <w:r>
        <w:rPr>
          <w:b/>
        </w:rPr>
        <w:t xml:space="preserve"> </w:t>
      </w:r>
      <w:r>
        <w:t>St-14/16</w:t>
      </w:r>
    </w:p>
    <w:p w:rsidRDefault="008D2503" w:rsidP="008D2503" w:rsidR="008D2503">
      <w:pPr>
        <w:jc w:val="center"/>
      </w:pPr>
      <w:r>
        <w:t xml:space="preserve">R E P U B L I K A   H R V A T S K A </w:t>
      </w:r>
    </w:p>
    <w:p w:rsidRDefault="008D2503" w:rsidP="008D2503" w:rsidR="008D2503">
      <w:pPr>
        <w:ind w:hanging="2880" w:left="2880"/>
        <w:jc w:val="center"/>
        <w:rPr>
          <w:szCs w:val="24"/>
        </w:rPr>
      </w:pPr>
      <w:r>
        <w:rPr>
          <w:szCs w:val="24"/>
        </w:rPr>
        <w:t>Z A K LJ U Č A K</w:t>
      </w:r>
    </w:p>
    <w:p w:rsidRDefault="008D2503" w:rsidP="008D2503" w:rsidR="008D2503">
      <w:pPr>
        <w:ind w:hanging="2880" w:left="2880"/>
        <w:jc w:val="center"/>
        <w:rPr>
          <w:szCs w:val="24"/>
        </w:rPr>
      </w:pPr>
    </w:p>
    <w:p w:rsidRDefault="008D2503" w:rsidP="00884D50" w:rsidR="008D2503">
      <w:pPr>
        <w:jc w:val="both"/>
      </w:pPr>
      <w:r>
        <w:rPr>
          <w:szCs w:val="24"/>
        </w:rPr>
        <w:tab/>
        <w:t xml:space="preserve">Trgovački sud u Zagrebu po sucu tog suda Mariji Krajnović, u pravnoj stvari podnositelja zahtjeva Financijska agencija, za provedbu skraćenog stečajnog postupka nad dužnikom BONUS OTPREMNIŠTVO d.o.o. Zagreb, Jankomir 25, OIB: 96836212395, dana </w:t>
      </w:r>
      <w:r w:rsidR="00884D50">
        <w:rPr>
          <w:szCs w:val="24"/>
        </w:rPr>
        <w:t>20. ožujka 2017.,</w:t>
      </w:r>
    </w:p>
    <w:p w:rsidRDefault="00A540BB" w:rsidP="00A540BB" w:rsidR="00A540BB">
      <w:r>
        <w:t xml:space="preserve"> </w:t>
      </w:r>
    </w:p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>I</w:t>
      </w:r>
      <w:r w:rsidR="00884D50">
        <w:tab/>
      </w:r>
      <w:r>
        <w:t>Poziva</w:t>
      </w:r>
      <w:r w:rsidR="008D2503">
        <w:t>ju</w:t>
      </w:r>
      <w:r>
        <w:t xml:space="preserve"> se vjerovni</w:t>
      </w:r>
      <w:r w:rsidR="008D2503">
        <w:t>ci</w:t>
      </w:r>
      <w:r>
        <w:t xml:space="preserve"> </w:t>
      </w:r>
      <w:r w:rsidR="008D2503">
        <w:t>TGT FOŠNJAR d.o.o. Dimitrija Demetra 16, Varaždin, OIB:</w:t>
      </w:r>
      <w:r w:rsidR="00884D50">
        <w:t xml:space="preserve"> </w:t>
      </w:r>
      <w:r w:rsidR="008D2503">
        <w:t xml:space="preserve">00894474474 i VLADIMIR FOŠNJAR vl. obrta Autoprijevoznik Vladimir Fošnjar, Braće Radića 4, Kaštelanec, oba zastupana po Sanji Mihalić, odvjetnici iz </w:t>
      </w:r>
      <w:r w:rsidR="00884D50">
        <w:t>V</w:t>
      </w:r>
      <w:r w:rsidR="008D2503">
        <w:t xml:space="preserve">araždina, Alojzija Stepinca 1, </w:t>
      </w:r>
      <w:r>
        <w:t xml:space="preserve"> u roku 8 dana od primitka ovog zaključka, uplatiti predujam u iznosu od 1.000,00 kuna u Fond za namirenje troškova stečajnog postupka te dodatni predujam u iznosu od 6.000,00 kuna za namirenje troškova stečajnog postupka na račun HR9223900011300000460, pozivom na broj 05-</w:t>
      </w:r>
      <w:r w:rsidR="008D2503">
        <w:t>14</w:t>
      </w:r>
      <w:r>
        <w:t>-201</w:t>
      </w:r>
      <w:r w:rsidR="00376173">
        <w:t>6</w:t>
      </w:r>
      <w:r>
        <w:t>.</w:t>
      </w:r>
    </w:p>
    <w:p w:rsidRDefault="00884D50" w:rsidP="00A540BB" w:rsidR="00884D50">
      <w:pPr>
        <w:jc w:val="both"/>
      </w:pPr>
    </w:p>
    <w:p w:rsidRDefault="00A540BB" w:rsidP="00A540BB" w:rsidR="00A540BB">
      <w:pPr>
        <w:jc w:val="both"/>
      </w:pPr>
      <w:r>
        <w:t>II</w:t>
      </w:r>
      <w:r w:rsidR="00884D50">
        <w:tab/>
      </w:r>
      <w:r>
        <w:t>Ukoliko vjerovni</w:t>
      </w:r>
      <w:r w:rsidR="008D2503">
        <w:t>ci</w:t>
      </w:r>
      <w:r>
        <w:t xml:space="preserve"> ne uplat</w:t>
      </w:r>
      <w:r w:rsidR="008D2503">
        <w:t>e</w:t>
      </w:r>
      <w:r>
        <w:t xml:space="preserve">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8D2503">
        <w:rPr>
          <w:szCs w:val="24"/>
        </w:rPr>
        <w:t>BONUS OTPREMNIŠTVO d.o.o. Zagreb, Jankomir 25, OIB: 96836212395</w:t>
      </w:r>
      <w:r>
        <w:t>, temeljem odredbe čl. 4</w:t>
      </w:r>
      <w:r w:rsidR="008D2503">
        <w:t>29</w:t>
      </w:r>
      <w:r>
        <w:t>. st. 1. Stečajnog zakona (Narodne novine, broj: 71/2015., dalje u tekstu: SZ), u vezi čl. 428. SZ-a.</w:t>
      </w:r>
    </w:p>
    <w:p w:rsidRDefault="00A540BB" w:rsidP="00A540BB" w:rsidR="00A540BB">
      <w:pPr>
        <w:jc w:val="both"/>
      </w:pPr>
      <w:r>
        <w:tab/>
        <w:t>Prema odredbi čl. 428 st. 1. SZ-a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A540BB" w:rsidP="00A540BB" w:rsidR="00A540BB">
      <w:pPr>
        <w:jc w:val="both"/>
      </w:pPr>
      <w:r>
        <w:tab/>
        <w:t>Kako su navedene pretpostavke bile ispunjene, sud je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  <w:r>
        <w:lastRenderedPageBreak/>
        <w:tab/>
      </w:r>
      <w:r w:rsidR="00B212F4">
        <w:t>Vjerovnici TGT FOŠNJAR d.o.o. Dimitrija Demetra 16, Varaždin, OIB:</w:t>
      </w:r>
      <w:r w:rsidR="00884D50">
        <w:t xml:space="preserve"> </w:t>
      </w:r>
      <w:r w:rsidR="00B212F4">
        <w:t>00894474474</w:t>
      </w:r>
      <w:r w:rsidR="00884D50">
        <w:t>,</w:t>
      </w:r>
      <w:r w:rsidR="00B212F4">
        <w:t xml:space="preserve"> i VLADIMIR FOŠNJAR vl. obrta Autoprijevoznik Vladimir Fošnjar, Braće Radića 4, Kaštelanec, su</w:t>
      </w:r>
      <w:r>
        <w:t xml:space="preserve"> predloži</w:t>
      </w:r>
      <w:r w:rsidR="00B212F4">
        <w:t xml:space="preserve">li </w:t>
      </w:r>
      <w:r>
        <w:t>otvaranje stečajnog postupka nad dužnikom, navodeći da prema istom ima</w:t>
      </w:r>
      <w:r w:rsidR="00B212F4">
        <w:t>ju</w:t>
      </w:r>
      <w:r>
        <w:t xml:space="preserve"> tražbinu </w:t>
      </w:r>
      <w:r w:rsidR="00B212F4">
        <w:t xml:space="preserve">i to </w:t>
      </w:r>
      <w:r w:rsidR="008C2D9C">
        <w:t xml:space="preserve">TGT FOŠNJAR d.o.o. Dimitrija Demetra 16, Varaždin, OIB:00894474474 </w:t>
      </w:r>
      <w:r>
        <w:t xml:space="preserve">u iznosu od </w:t>
      </w:r>
      <w:r w:rsidR="008C2D9C">
        <w:t>18.517,18 kn ,a VLADIMIR FOŠNJAR vl. obrta Autoprijevoznik Vladimir Fošnjar, Braće Radića 4, Kaštelanec</w:t>
      </w:r>
      <w:r w:rsidR="00884D50">
        <w:t>,</w:t>
      </w:r>
      <w:r w:rsidR="008C2D9C">
        <w:t xml:space="preserve"> u iznosu od 20.521,45kn.</w:t>
      </w: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  <w:r>
        <w:tab/>
        <w:t xml:space="preserve">Imajući u vidu činjenicu da sud </w:t>
      </w:r>
      <w:r w:rsidR="008C2D9C">
        <w:t xml:space="preserve">na osnovu prokaznog popisa imovine ne može utvrditi  imovinu kojom raspolaže </w:t>
      </w:r>
      <w:r>
        <w:t>dužnik,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A540BB" w:rsidP="00A540BB" w:rsidR="00A540BB">
      <w:pPr>
        <w:jc w:val="both"/>
      </w:pPr>
      <w:r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>
      <w:pPr>
        <w:jc w:val="center"/>
      </w:pPr>
      <w:r>
        <w:t>U Zagrebu</w:t>
      </w:r>
      <w:r w:rsidR="00884D50">
        <w:t>,</w:t>
      </w:r>
      <w:r>
        <w:t xml:space="preserve"> </w:t>
      </w:r>
      <w:r w:rsidR="00884D50">
        <w:t>20. ožujka</w:t>
      </w:r>
      <w:r>
        <w:t xml:space="preserve"> 201</w:t>
      </w:r>
      <w:r w:rsidR="00376173">
        <w:t>7</w:t>
      </w:r>
      <w:r>
        <w:t>.</w:t>
      </w:r>
    </w:p>
    <w:p w:rsidRDefault="00884D50" w:rsidP="00A540BB" w:rsidR="00A540BB">
      <w:r>
        <w:t xml:space="preserve">                      </w:t>
      </w:r>
      <w:r w:rsidR="00A540BB">
        <w:t xml:space="preserve"> </w:t>
      </w:r>
      <w:r w:rsidR="00A540BB">
        <w:tab/>
      </w:r>
      <w:r w:rsidR="00A540BB">
        <w:tab/>
      </w:r>
      <w:r w:rsidR="00A540BB">
        <w:tab/>
      </w:r>
      <w:r w:rsidR="00A540BB">
        <w:tab/>
      </w:r>
      <w:r w:rsidR="00A540BB">
        <w:tab/>
      </w:r>
      <w:r w:rsidR="00A540BB">
        <w:tab/>
      </w:r>
      <w:r w:rsidR="00A540BB">
        <w:tab/>
      </w:r>
      <w:r w:rsidR="00A540BB">
        <w:tab/>
      </w:r>
      <w:r w:rsidR="00A540BB">
        <w:tab/>
        <w:t xml:space="preserve">              Sutkinja:</w:t>
      </w:r>
    </w:p>
    <w:p w:rsidRDefault="00376173" w:rsidP="00A540BB" w:rsidR="00A540BB">
      <w:pPr>
        <w:jc w:val="right"/>
      </w:pPr>
      <w:r>
        <w:t>Marija Krajnović</w:t>
      </w:r>
      <w:r w:rsidR="00884D50">
        <w:t>, v.r.</w:t>
      </w:r>
    </w:p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884D50" w:rsidP="00884D50" w:rsidR="00884D50">
      <w:pPr>
        <w:jc w:val="right"/>
      </w:pPr>
      <w:r>
        <w:t>Za točnost otpravka – ovlašteni službenik:</w:t>
      </w:r>
    </w:p>
    <w:p w:rsidRDefault="00884D50" w:rsidP="00884D50" w:rsidR="00A540BB">
      <w:pPr>
        <w:jc w:val="right"/>
      </w:pPr>
      <w:r>
        <w:t>Karmen Malkoč</w:t>
      </w:r>
    </w:p>
    <w:p w:rsidRDefault="00131E95" w:rsidP="00A540BB" w:rsidR="00131E95">
      <w:pPr>
        <w:jc w:val="both"/>
      </w:pPr>
    </w:p>
    <w:sectPr w:rsidSect="00A540B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767">
          <w:rPr>
            <w:noProof/>
          </w:rPr>
          <w:t>2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376173">
      <w:t>71</w:t>
    </w:r>
    <w:r>
      <w:t>. St-</w:t>
    </w:r>
    <w:r w:rsidR="008D2503">
      <w:t>14</w:t>
    </w:r>
    <w:r w:rsidR="00EA331D">
      <w:t>/1</w:t>
    </w:r>
    <w:r w:rsidR="00376173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3767"/>
    <w:rsid w:val="0019711A"/>
    <w:rsid w:val="00197F24"/>
    <w:rsid w:val="001A1D04"/>
    <w:rsid w:val="00200EE5"/>
    <w:rsid w:val="00317CEC"/>
    <w:rsid w:val="0034753A"/>
    <w:rsid w:val="00376173"/>
    <w:rsid w:val="003C6822"/>
    <w:rsid w:val="003F2860"/>
    <w:rsid w:val="0042510C"/>
    <w:rsid w:val="00457EF8"/>
    <w:rsid w:val="0053626B"/>
    <w:rsid w:val="007A1913"/>
    <w:rsid w:val="008400E7"/>
    <w:rsid w:val="0085059C"/>
    <w:rsid w:val="00884D50"/>
    <w:rsid w:val="008C2D9C"/>
    <w:rsid w:val="008D2503"/>
    <w:rsid w:val="00950F54"/>
    <w:rsid w:val="009D3B13"/>
    <w:rsid w:val="00A53DC3"/>
    <w:rsid w:val="00A540BB"/>
    <w:rsid w:val="00B212F4"/>
    <w:rsid w:val="00B4105F"/>
    <w:rsid w:val="00C57C28"/>
    <w:rsid w:val="00C812B8"/>
    <w:rsid w:val="00C81BCE"/>
    <w:rsid w:val="00CA63C1"/>
    <w:rsid w:val="00D05353"/>
    <w:rsid w:val="00D90085"/>
    <w:rsid w:val="00E92718"/>
    <w:rsid w:val="00EA331D"/>
    <w:rsid w:val="00FC473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8D2503"/>
    <w:pPr>
      <w:keepNext/>
      <w:tabs>
        <w:tab w:pos="2520" w:val="center"/>
        <w:tab w:pos="6840" w:val="left"/>
      </w:tabs>
      <w:jc w:val="center"/>
      <w:outlineLvl w:val="1"/>
    </w:pPr>
    <w:rPr>
      <w:rFonts w:cs="Times New Roman" w:eastAsia="Times New Roman"/>
      <w:b/>
      <w:bCs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customStyle="true" w:styleId="Naslov2Char" w:type="character">
    <w:name w:val="Naslov 2 Char"/>
    <w:basedOn w:val="Zadanifontodlomka"/>
    <w:link w:val="Naslov2"/>
    <w:semiHidden/>
    <w:rsid w:val="008D2503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7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8D2503"/>
    <w:pPr>
      <w:keepNext/>
      <w:tabs>
        <w:tab w:pos="2520" w:val="center"/>
        <w:tab w:pos="6840" w:val="left"/>
      </w:tabs>
      <w:jc w:val="center"/>
      <w:outlineLvl w:val="1"/>
    </w:pPr>
    <w:rPr>
      <w:rFonts w:cs="Times New Roman" w:eastAsia="Times New Roman"/>
      <w:b/>
      <w:bCs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customStyle="1" w:styleId="Naslov2Char" w:type="character">
    <w:name w:val="Naslov 2 Char"/>
    <w:basedOn w:val="Zadanifontodlomka"/>
    <w:link w:val="Naslov2"/>
    <w:semiHidden/>
    <w:rsid w:val="008D2503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7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72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OTPREMNIŠTVO d.o.o.</izvorni_sadrzaj>
    <derivirana_varijabla naziv="DomainObject.Predmet.ProtustrankaFormated_1">  BONUS OTPREMNIŠTVO d.o.o.</derivirana_varijabla>
  </DomainObject.Predmet.ProtustrankaFormated>
  <DomainObject.Predmet.ProtustrankaFormatedOIB>
    <izvorni_sadrzaj>  BONUS OTPREMNIŠTVO d.o.o., OIB 96836212395</izvorni_sadrzaj>
    <derivirana_varijabla naziv="DomainObject.Predmet.ProtustrankaFormatedOIB_1">  BONUS OTPREMNIŠTVO d.o.o., OIB 96836212395</derivirana_varijabla>
  </DomainObject.Predmet.ProtustrankaFormatedOIB>
  <DomainObject.Predmet.ProtustrankaFormatedWithAdress>
    <izvorni_sadrzaj> BONUS OTPREMNIŠTVO d.o.o., Jankomir 25, 10000 Zagreb</izvorni_sadrzaj>
    <derivirana_varijabla naziv="DomainObject.Predmet.ProtustrankaFormatedWithAdress_1"> BONUS OTPREMNIŠTVO d.o.o., Jankomir 25, 10000 Zagreb</derivirana_varijabla>
  </DomainObject.Predmet.ProtustrankaFormatedWithAdress>
  <DomainObject.Predmet.ProtustrankaFormatedWithAdressOIB>
    <izvorni_sadrzaj> BONUS OTPREMNIŠTVO d.o.o., OIB 96836212395, Jankomir 25, 10000 Zagreb</izvorni_sadrzaj>
    <derivirana_varijabla naziv="DomainObject.Predmet.ProtustrankaFormatedWithAdressOIB_1"> BONUS OTPREMNIŠTVO d.o.o., OIB 96836212395, Jankomir 25, 10000 Zagreb</derivirana_varijabla>
  </DomainObject.Predmet.ProtustrankaFormatedWithAdressOIB>
  <DomainObject.Predmet.ProtustrankaWithAdress>
    <izvorni_sadrzaj>BONUS OTPREMNIŠTVO d.o.o. Jankomir 25, 10000 Zagreb</izvorni_sadrzaj>
    <derivirana_varijabla naziv="DomainObject.Predmet.ProtustrankaWithAdress_1">BONUS OTPREMNIŠTVO d.o.o. Jankomir 25, 10000 Zagreb</derivirana_varijabla>
  </DomainObject.Predmet.ProtustrankaWithAdress>
  <DomainObject.Predmet.ProtustrankaWithAdressOIB>
    <izvorni_sadrzaj>BONUS OTPREMNIŠTVO d.o.o., OIB 96836212395, Jankomir 25, 10000 Zagreb</izvorni_sadrzaj>
    <derivirana_varijabla naziv="DomainObject.Predmet.ProtustrankaWithAdressOIB_1">BONUS OTPREMNIŠTVO d.o.o., OIB 96836212395, Jankomir 25, 10000 Zagreb</derivirana_varijabla>
  </DomainObject.Predmet.ProtustrankaWithAdressOIB>
  <DomainObject.Predmet.ProtustrankaNazivFormated>
    <izvorni_sadrzaj>BONUS OTPREMNIŠTVO d.o.o.</izvorni_sadrzaj>
    <derivirana_varijabla naziv="DomainObject.Predmet.ProtustrankaNazivFormated_1">BONUS OTPREMNIŠTVO d.o.o.</derivirana_varijabla>
  </DomainObject.Predmet.ProtustrankaNazivFormated>
  <DomainObject.Predmet.ProtustrankaNazivFormatedOIB>
    <izvorni_sadrzaj>BONUS OTPREMNIŠTVO d.o.o., OIB 96836212395</izvorni_sadrzaj>
    <derivirana_varijabla naziv="DomainObject.Predmet.ProtustrankaNazivFormatedOIB_1">BONUS OTPREMNIŠTVO d.o.o., OIB 96836212395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OTPREMNIŠTVO d.o.o.</item>
    </izvorni_sadrzaj>
    <derivirana_varijabla naziv="DomainObject.Predmet.ProtuStrankaListFormated_1">
      <item>BONUS OTPREMNIŠTVO d.o.o.</item>
    </derivirana_varijabla>
  </DomainObject.Predmet.ProtuStrankaListFormated>
  <DomainObject.Predmet.ProtuStrankaListFormatedOIB>
    <izvorni_sadrzaj>
      <item>BONUS OTPREMNIŠTVO d.o.o., OIB 96836212395</item>
    </izvorni_sadrzaj>
    <derivirana_varijabla naziv="DomainObject.Predmet.ProtuStrankaListFormatedOIB_1">
      <item>BONUS OTPREMNIŠTVO d.o.o., OIB 96836212395</item>
    </derivirana_varijabla>
  </DomainObject.Predmet.ProtuStrankaListFormatedOIB>
  <DomainObject.Predmet.ProtuStrankaListFormatedWithAdress>
    <izvorni_sadrzaj>
      <item>BONUS OTPREMNIŠTVO d.o.o., Jankomir 25, 10000 Zagreb</item>
    </izvorni_sadrzaj>
    <derivirana_varijabla naziv="DomainObject.Predmet.ProtuStrankaListFormatedWithAdress_1">
      <item>BONUS OTPREMNIŠTVO d.o.o., Jankomir 25, 10000 Zagreb</item>
    </derivirana_varijabla>
  </DomainObject.Predmet.ProtuStrankaListFormatedWithAdress>
  <DomainObject.Predmet.ProtuStrankaListFormatedWithAdressOIB>
    <izvorni_sadrzaj>
      <item>BONUS OTPREMNIŠTVO d.o.o., OIB 96836212395, Jankomir 25, 10000 Zagreb</item>
    </izvorni_sadrzaj>
    <derivirana_varijabla naziv="DomainObject.Predmet.ProtuStrankaListFormatedWithAdressOIB_1">
      <item>BONUS OTPREMNIŠTVO d.o.o., OIB 96836212395, Jankomir 25, 10000 Zagreb</item>
    </derivirana_varijabla>
  </DomainObject.Predmet.ProtuStrankaListFormatedWithAdressOIB>
  <DomainObject.Predmet.ProtuStrankaListNazivFormated>
    <izvorni_sadrzaj>
      <item>BONUS OTPREMNIŠTVO d.o.o.</item>
    </izvorni_sadrzaj>
    <derivirana_varijabla naziv="DomainObject.Predmet.ProtuStrankaListNazivFormated_1">
      <item>BONUS OTPREMNIŠTVO d.o.o.</item>
    </derivirana_varijabla>
  </DomainObject.Predmet.ProtuStrankaListNazivFormated>
  <DomainObject.Predmet.ProtuStrankaListNazivFormatedOIB>
    <izvorni_sadrzaj>
      <item>BONUS OTPREMNIŠTVO d.o.o., OIB 96836212395</item>
    </izvorni_sadrzaj>
    <derivirana_varijabla naziv="DomainObject.Predmet.ProtuStrankaListNazivFormatedOIB_1">
      <item>BONUS OTPREMNIŠTVO d.o.o., OIB 96836212395</item>
    </derivirana_varijabla>
  </DomainObject.Predmet.ProtuStrankaListNazivFormatedOIB>
  <DomainObject.Predmet.OstaliListFormated>
    <izvorni_sadrzaj>
      <item>Igor Letica</item>
    </izvorni_sadrzaj>
    <derivirana_varijabla naziv="DomainObject.Predmet.OstaliListFormated_1">
      <item>Igor Letica</item>
    </derivirana_varijabla>
  </DomainObject.Predmet.OstaliListFormated>
  <DomainObject.Predmet.OstaliListFormatedOIB>
    <izvorni_sadrzaj>
      <item>Igor Letica, OIB 77519713583</item>
    </izvorni_sadrzaj>
    <derivirana_varijabla naziv="DomainObject.Predmet.OstaliListFormatedOIB_1">
      <item>Igor Letica, OIB 77519713583</item>
    </derivirana_varijabla>
  </DomainObject.Predmet.OstaliListFormatedOIB>
  <DomainObject.Predmet.OstaliListFormatedWithAdress>
    <izvorni_sadrzaj>
      <item>Igor Letica, Podbrežje XIV 21, 10000 Zagreb</item>
    </izvorni_sadrzaj>
    <derivirana_varijabla naziv="DomainObject.Predmet.OstaliListFormatedWithAdress_1">
      <item>Igor Letica, Podbrežje XIV 21, 10000 Zagreb</item>
    </derivirana_varijabla>
  </DomainObject.Predmet.OstaliListFormatedWithAdress>
  <DomainObject.Predmet.OstaliListFormatedWithAdressOIB>
    <izvorni_sadrzaj>
      <item>Igor Letica, OIB 77519713583, Podbrežje XIV 21, 10000 Zagreb</item>
    </izvorni_sadrzaj>
    <derivirana_varijabla naziv="DomainObject.Predmet.OstaliListFormatedWithAdressOIB_1">
      <item>Igor Letica, OIB 77519713583, Podbrežje XIV 21, 10000 Zagreb</item>
    </derivirana_varijabla>
  </DomainObject.Predmet.OstaliListFormatedWithAdressOIB>
  <DomainObject.Predmet.OstaliListNazivFormated>
    <izvorni_sadrzaj>
      <item>Igor Letica</item>
    </izvorni_sadrzaj>
    <derivirana_varijabla naziv="DomainObject.Predmet.OstaliListNazivFormated_1">
      <item>Igor Letica</item>
    </derivirana_varijabla>
  </DomainObject.Predmet.OstaliListNazivFormated>
  <DomainObject.Predmet.OstaliListNazivFormatedOIB>
    <izvorni_sadrzaj>
      <item>Igor Letica, OIB 77519713583</item>
    </izvorni_sadrzaj>
    <derivirana_varijabla naziv="DomainObject.Predmet.OstaliListNazivFormatedOIB_1">
      <item>Igor Letica, OIB 77519713583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OTPREMNIŠTVO d.o.o.</izvorni_sadrzaj>
    <derivirana_varijabla naziv="DomainObject.Predmet.ProtustrankaIDrugi_1">BONUS OTPREMNIŠTVO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OTPREMNIŠTVO d.o.o., OIB 96836212395, Jankomir 25, 10000 Zagreb</izvorni_sadrzaj>
    <derivirana_varijabla naziv="DomainObject.Predmet.ProtustrankaIDrugiAdressOIB_1">BONUS OTPREMNIŠTVO d.o.o., OIB 96836212395,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BONUS OTPREMNIŠTVO d.o.o.</item>
      <item>Igor Letica</item>
    </izvorni_sadrzaj>
    <derivirana_varijabla naziv="DomainObject.Predmet.SudioniciListNaziv_1">
      <item>FINA Regionalni centar Zagreb</item>
      <item>BONUS OTPREMNIŠTVO d.o.o.</item>
      <item>Igor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izvorni_sadrzaj>
    <derivirana_varijabla naziv="DomainObject.Predmet.SudioniciListAdressOIB_1"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96836212395</item>
      <item>, OIB 77519713583</item>
    </izvorni_sadrzaj>
    <derivirana_varijabla naziv="DomainObject.Predmet.SudioniciListNazivOIB_1">
      <item>, OIB 85821130368</item>
      <item>, OIB 96836212395</item>
      <item>, OIB 77519713583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855</properties:Words>
  <properties:Characters>4735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2017-01-18T13:56:00Z</dcterms:created>
  <dc:creator>Ivana Manestar</dc:creator>
  <cp:lastModifiedBy>Karmen Malkoč</cp:lastModifiedBy>
  <cp:lastPrinted>2016-09-22T12:59:00Z</cp:lastPrinted>
  <dcterms:modified xmlns:xsi="http://www.w3.org/2001/XMLSchema-instance" xsi:type="dcterms:W3CDTF">2017-03-20T12:48:00Z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