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b3d26" w14:paraId="06b3d26" w:rsidRDefault="00DF6E03" w:rsidP="00DF6E03" w:rsidR="00DF6E03">
      <w:pPr>
        <w15:collapsed w:val="false"/>
      </w:pPr>
      <w:bookmarkStart w:name="_GoBack" w:id="0"/>
      <w:bookmarkEnd w:id="0"/>
      <w:r>
        <w:rPr>
          <w:rStyle w:val="Naglaeno"/>
        </w:rPr>
        <w:t xml:space="preserve">             </w:t>
      </w:r>
      <w:r w:rsidR="001D118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4237E9" w:rsidP="004237E9" w:rsidR="004237E9">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Osijek zastupano po ŽDO Vukovar, za otvaranje  stečajnog postupka nad dužnikom </w:t>
      </w:r>
      <w:r>
        <w:rPr>
          <w:color w:val="000000"/>
        </w:rPr>
        <w:t>: LISAC d.o.o. za usluge i trgovinu, Vukovar, Miroslava Krleže 17, MBS: 030077974, OIB: 65587696984,</w:t>
      </w:r>
      <w:r w:rsidR="00E0508E">
        <w:rPr>
          <w:bCs/>
        </w:rPr>
        <w:t xml:space="preserve"> dana 14</w:t>
      </w:r>
      <w:r>
        <w:rPr>
          <w:bCs/>
        </w:rPr>
        <w:t>. srpnja 2017. godine,</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774506" w:rsidRPr="00774506">
        <w:rPr>
          <w:bCs/>
        </w:rPr>
        <w:t xml:space="preserve"> </w:t>
      </w:r>
      <w:r w:rsidR="004237E9">
        <w:rPr>
          <w:color w:val="000000"/>
        </w:rPr>
        <w:t>LISAC d.o.o. za usluge i trgovinu, Vukovar, Miroslava Krleže 17, MBS: 030077974, OIB: 65587696984.</w:t>
      </w:r>
    </w:p>
    <w:p w:rsidRDefault="0010784A" w:rsidP="00C30814" w:rsidR="0010784A">
      <w:pPr>
        <w:numPr>
          <w:ilvl w:val="0"/>
          <w:numId w:val="1"/>
        </w:numPr>
        <w:jc w:val="both"/>
      </w:pPr>
      <w:r>
        <w:t xml:space="preserve">Stečajnim upraviteljem imenuje se </w:t>
      </w:r>
      <w:r w:rsidR="009D0CF7">
        <w:t xml:space="preserve"> </w:t>
      </w:r>
      <w:r w:rsidR="004237E9">
        <w:t>Blanka Gambiraža, Osijek, Šamačka 9/I, OIB: 81085118009</w:t>
      </w:r>
      <w:r w:rsidR="00D6118A">
        <w:rPr>
          <w:bCs/>
        </w:rPr>
        <w:t xml:space="preserve">, </w:t>
      </w:r>
      <w:r w:rsidR="00D6118A">
        <w:t>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4237E9">
        <w:t>-920-2016.</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7B47B3"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A937BA"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711547" w:rsidP="0056422D" w:rsidR="00711547">
      <w:pPr>
        <w:jc w:val="both"/>
      </w:pP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A937BA" w:rsidP="001F79BC" w:rsidR="00EE1889">
      <w:pPr>
        <w:ind w:left="540"/>
        <w:jc w:val="center"/>
      </w:pPr>
      <w:r>
        <w:t>1</w:t>
      </w:r>
      <w:r w:rsidR="00E0508E">
        <w:t>4</w:t>
      </w:r>
      <w:r>
        <w:t xml:space="preserve">. srpnja 2017. </w:t>
      </w:r>
      <w:r w:rsidR="003F22BD">
        <w:t>godine u 1</w:t>
      </w:r>
      <w:r w:rsidR="00E0508E">
        <w:t>0</w:t>
      </w:r>
      <w:r w:rsidR="008400B5">
        <w:t>,</w:t>
      </w:r>
      <w:r w:rsidR="0056422D">
        <w:t>00</w:t>
      </w:r>
      <w:r w:rsidR="00852F84">
        <w:t xml:space="preserve"> </w:t>
      </w:r>
      <w:r w:rsidR="00774506">
        <w:t>s</w:t>
      </w:r>
      <w:r w:rsidR="00EE5667" w:rsidRPr="00357172">
        <w:t>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E0508E">
        <w:rPr>
          <w:bCs/>
        </w:rPr>
        <w:t>14.</w:t>
      </w:r>
      <w:r w:rsidR="00852F84" w:rsidRPr="00852F84">
        <w:rPr>
          <w:bCs/>
        </w:rPr>
        <w:t xml:space="preserve"> studeni 2017.</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852F84">
      <w:pPr>
        <w:numPr>
          <w:ilvl w:val="0"/>
          <w:numId w:val="1"/>
        </w:numPr>
        <w:jc w:val="both"/>
      </w:pPr>
      <w:r>
        <w:t xml:space="preserve">Nalaže se </w:t>
      </w:r>
      <w:r w:rsidR="007B47B3">
        <w:t xml:space="preserve">Općinskom sudu u </w:t>
      </w:r>
      <w:r w:rsidR="00E0508E">
        <w:t xml:space="preserve">Vukovaru </w:t>
      </w:r>
      <w:r>
        <w:t>Zemljišno-knjižn</w:t>
      </w:r>
      <w:r w:rsidR="007B47B3">
        <w:t xml:space="preserve">i odjel </w:t>
      </w:r>
      <w:r w:rsidR="00E0508E">
        <w:t>Vukovar</w:t>
      </w:r>
      <w:r w:rsidR="007B47B3">
        <w:t xml:space="preserve">,                              </w:t>
      </w:r>
      <w:r>
        <w:t>upis zabilježbe rješenja o otvaranju stečajnog postupka na nekretninama stečajnog dužnika</w:t>
      </w:r>
      <w:r w:rsidR="00376CE6">
        <w:t xml:space="preserve"> </w:t>
      </w:r>
      <w:r w:rsidR="00376CE6">
        <w:rPr>
          <w:color w:val="000000"/>
        </w:rPr>
        <w:t>LISAC d.o.o. za usluge i trgovinu, Vukovar, Miroslava Krleže 17, MBS: 030077974, OIB: 65587696984</w:t>
      </w:r>
      <w:r w:rsidR="00852F84">
        <w:rPr>
          <w:bCs/>
        </w:rPr>
        <w:t>:</w:t>
      </w:r>
    </w:p>
    <w:p w:rsidRDefault="00852F84" w:rsidP="0010784A" w:rsidR="00E0508E">
      <w:pPr>
        <w:pStyle w:val="Odlomakpopisa"/>
        <w:numPr>
          <w:ilvl w:val="0"/>
          <w:numId w:val="22"/>
        </w:numPr>
        <w:jc w:val="both"/>
      </w:pPr>
      <w:r>
        <w:t>kč.br.</w:t>
      </w:r>
      <w:r w:rsidR="00B4662E">
        <w:t xml:space="preserve"> </w:t>
      </w:r>
      <w:r w:rsidR="00E0508E">
        <w:t>4401/1 u naravi dio kuće broj 17 i dvor u Ul. M. Krleže sa 227 m2</w:t>
      </w:r>
    </w:p>
    <w:p w:rsidRDefault="00E0508E" w:rsidP="0010784A" w:rsidR="00EE1889">
      <w:pPr>
        <w:pStyle w:val="Odlomakpopisa"/>
        <w:numPr>
          <w:ilvl w:val="0"/>
          <w:numId w:val="22"/>
        </w:numPr>
        <w:jc w:val="both"/>
      </w:pPr>
      <w:r>
        <w:t xml:space="preserve">kč.br. 4403/20 u naravi dio kuće broj 17 i dvor u Ul. M. Krleže </w:t>
      </w:r>
      <w:r w:rsidR="00834F7B">
        <w:t xml:space="preserve">sa 392 m2 sve upisano u zk.ul. 8131 k.o. Vukovar. </w:t>
      </w:r>
    </w:p>
    <w:p w:rsidRDefault="00E476FE" w:rsidP="00E476FE" w:rsidR="00E476FE">
      <w:pPr>
        <w:pStyle w:val="Odlomakpopisa"/>
        <w:jc w:val="both"/>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8400B5" w:rsidP="00376CE6" w:rsidR="008400B5" w:rsidRPr="00376CE6">
      <w:pPr>
        <w:ind w:firstLine="720"/>
        <w:jc w:val="both"/>
      </w:pPr>
      <w:r>
        <w:t>Dana 8. prosinca 2015. zaprimljen je na ovome sudu zahtjev  FINE Regionalni centar Osijek  Podružnica Osijek, Klasa: 110-07/15-01/04</w:t>
      </w:r>
      <w:r w:rsidR="00376CE6">
        <w:t xml:space="preserve">, Ur. broj 04-06-15-16271 od 7. </w:t>
      </w:r>
      <w:r>
        <w:t xml:space="preserve">prosinca 2015. godine, za provedbu skraćenog stečajnog postupka nad dužnikom </w:t>
      </w:r>
      <w:r>
        <w:rPr>
          <w:color w:val="000000"/>
        </w:rPr>
        <w:t xml:space="preserve">LISAC </w:t>
      </w:r>
    </w:p>
    <w:p w:rsidRDefault="008400B5" w:rsidP="008400B5" w:rsidR="008400B5">
      <w:pPr>
        <w:jc w:val="both"/>
        <w:rPr>
          <w:color w:val="000000"/>
        </w:rPr>
      </w:pPr>
      <w:r>
        <w:rPr>
          <w:color w:val="000000"/>
        </w:rPr>
        <w:t>d.o.o. za usluge i trgovinu, Vukovar, Miroslava Krleže 17, MBS: 030077974, OIB: 65587696984.</w:t>
      </w:r>
    </w:p>
    <w:p w:rsidRDefault="008400B5" w:rsidP="008400B5" w:rsidR="008400B5">
      <w:pPr>
        <w:ind w:firstLine="720"/>
        <w:jc w:val="both"/>
      </w:pPr>
    </w:p>
    <w:p w:rsidRDefault="008400B5" w:rsidP="008400B5" w:rsidR="008400B5">
      <w:pPr>
        <w:ind w:firstLine="720"/>
        <w:jc w:val="both"/>
      </w:pPr>
      <w:r>
        <w:t xml:space="preserve">Dana 14. prosinca 2015. godine, sukladno članku 430. Stečajnog zakona (Narodne novine broj 71/15) Trgovački sud u sud u Osijeku,  pod poslovnim brojem St-1403/15-3,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8400B5" w:rsidP="008400B5" w:rsidR="008400B5">
      <w:pPr>
        <w:jc w:val="both"/>
      </w:pPr>
    </w:p>
    <w:p w:rsidRDefault="008400B5" w:rsidP="008400B5" w:rsidR="008400B5">
      <w:pPr>
        <w:ind w:firstLine="720"/>
        <w:jc w:val="both"/>
        <w:rPr>
          <w:bCs/>
        </w:rPr>
      </w:pPr>
      <w:r>
        <w:t xml:space="preserve">Podneskom zaprimljenim, kod ovog suda dana 4. siječnja 2016. godine,  vjerovnik </w:t>
      </w:r>
      <w:r>
        <w:rPr>
          <w:bCs/>
        </w:rPr>
        <w:t xml:space="preserve">RH Ministarstvo financija, Porezna uprava, Područni ured Slavonija i Baranja, Vukovar, zastupana po </w:t>
      </w:r>
      <w:r>
        <w:t xml:space="preserve">Županijskom državnom odvjetništvu u Vukovaru podnijela je prijedlog za otvaranjem stečajnog postupka nad dužnikom </w:t>
      </w:r>
      <w:r>
        <w:rPr>
          <w:color w:val="000000"/>
        </w:rPr>
        <w:t xml:space="preserve">LISAC d.o.o. za usluge i trgovinu, Vukovar, Miroslava Krleže 17, MBS: 030077974, OIB: 65587696984, </w:t>
      </w:r>
      <w:r>
        <w:rPr>
          <w:bCs/>
        </w:rPr>
        <w:t>uz koji prijedlog je dostavila dokaz o postojanju svoje tražbine i postojanju stečajnog razloga iz članka 6. stav 2. Stečajnog zakona: nesposobnosti za plaćanje.</w:t>
      </w:r>
    </w:p>
    <w:p w:rsidRDefault="008400B5" w:rsidP="008400B5" w:rsidR="008400B5">
      <w:pPr>
        <w:ind w:firstLine="720"/>
        <w:jc w:val="both"/>
        <w:rPr>
          <w:bCs/>
        </w:rPr>
      </w:pPr>
      <w:r>
        <w:rPr>
          <w:bCs/>
        </w:rPr>
        <w:t xml:space="preserve"> </w:t>
      </w:r>
    </w:p>
    <w:p w:rsidRDefault="00711547" w:rsidP="008400B5" w:rsidR="00711547">
      <w:pPr>
        <w:ind w:firstLine="720"/>
        <w:jc w:val="both"/>
        <w:rPr>
          <w:bCs/>
        </w:rPr>
      </w:pPr>
    </w:p>
    <w:p w:rsidRDefault="008400B5" w:rsidP="008400B5" w:rsidR="008400B5">
      <w:pPr>
        <w:jc w:val="both"/>
      </w:pPr>
      <w:r>
        <w:tab/>
        <w:t>Rješenjem ovog suda St-1403/15-5 od 13. siječnja 2016. godine obustavljen je skraćeni stečajni postupak nad dužnikom, te je određeno da će se postupak nad dužnikom nastaviti primjenom Općih odredaba Stečajnog zakona.</w:t>
      </w:r>
    </w:p>
    <w:p w:rsidRDefault="008400B5" w:rsidP="008400B5" w:rsidR="008400B5">
      <w:pPr>
        <w:jc w:val="both"/>
      </w:pPr>
    </w:p>
    <w:p w:rsidRDefault="008400B5" w:rsidP="008400B5" w:rsidR="008400B5">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774506" w:rsidP="000959DB" w:rsidR="00774506">
      <w:pPr>
        <w:pStyle w:val="Tijeloteksta"/>
      </w:pPr>
    </w:p>
    <w:p w:rsidRDefault="00E30198" w:rsidP="000959DB" w:rsidR="00BC534B" w:rsidRPr="000959DB">
      <w:pPr>
        <w:pStyle w:val="Tijeloteksta"/>
      </w:pPr>
      <w:r>
        <w:tab/>
        <w:t xml:space="preserve">Radi utvrđivanja uvjeta za otvaranje stečajnog postupka temeljem članka 115. stav 1. Stečajnog zakona (Narodne novine 71/15) pokrenut je prethodni postupak rješenjem od 26. svibnja 2017. godine, te je imenovan privremeni stečajni upravitelj kojem je naloženo ispitati uvjete za otvaranje i provođenje stečajnog postupka nad dužnikom. </w:t>
      </w:r>
    </w:p>
    <w:p w:rsidRDefault="00BC534B" w:rsidP="004F33D8" w:rsidR="00BC534B">
      <w:pPr>
        <w:rPr>
          <w:sz w:val="22"/>
          <w:szCs w:val="22"/>
        </w:rPr>
      </w:pPr>
    </w:p>
    <w:p w:rsidRDefault="00354352" w:rsidP="00426051" w:rsidR="00426051">
      <w:pPr>
        <w:ind w:firstLine="708"/>
        <w:jc w:val="both"/>
      </w:pPr>
      <w:r>
        <w:t>Privremen</w:t>
      </w:r>
      <w:r w:rsidR="006C231E">
        <w:t>a stečajna</w:t>
      </w:r>
      <w:r w:rsidR="00E30198">
        <w:t xml:space="preserve"> upravitelj</w:t>
      </w:r>
      <w:r w:rsidR="006C231E">
        <w:t>ica  podnijela</w:t>
      </w:r>
      <w:r w:rsidR="00E30198">
        <w:t xml:space="preserve"> </w:t>
      </w:r>
      <w:r>
        <w:t xml:space="preserve"> </w:t>
      </w:r>
      <w:r w:rsidR="00386CAB" w:rsidRPr="00545DD7">
        <w:t xml:space="preserve">je dana </w:t>
      </w:r>
      <w:r w:rsidR="00426051">
        <w:t>3</w:t>
      </w:r>
      <w:r w:rsidR="006D6236">
        <w:t xml:space="preserve">. srpnja </w:t>
      </w:r>
      <w:r w:rsidR="00E30198">
        <w:t xml:space="preserve"> 2017. </w:t>
      </w:r>
      <w:r w:rsidR="00386CAB" w:rsidRPr="00545DD7">
        <w:t xml:space="preserve"> godine izvješće o financijsko gospodarskom položaju stečajnog dužnika iz kojeg je</w:t>
      </w:r>
      <w:r>
        <w:rPr>
          <w:sz w:val="22"/>
          <w:szCs w:val="22"/>
        </w:rPr>
        <w:t xml:space="preserve"> </w:t>
      </w:r>
      <w:r w:rsidR="00386CAB">
        <w:rPr>
          <w:sz w:val="22"/>
          <w:szCs w:val="22"/>
        </w:rPr>
        <w:t xml:space="preserve"> </w:t>
      </w:r>
      <w:r>
        <w:t xml:space="preserve">razvidno </w:t>
      </w:r>
      <w:r w:rsidR="00426051">
        <w:t xml:space="preserve">je da je  žiro račun dužnika na dan 14. lipanj 2017. godine blokiran za iznos od 313.919,71 kn a broj dana neprekidne blokade iznosi 1402 dana.  Izvješće privremene stečajne upraviteljice temelji se na objavljenim financijskim izvješćima za 2013. godinu na stranicama FINE i podacima sa web stranice Poslovna.hr.. Privremena stečajna upraviteljica nije uspjela stupiti u kontakt sa zakonskim zastupnicima dužnika. Prema podacima Hrvatskog zavoda za mirovinsko osiguranje dužnik nema zaposlenih radnika od mjeseca ožujka 2014. godine. Prema bilanci dužnika na dan 31.12.2013. kod dužnika je iskazana materijalna imovina knjigovodstvene vrijednosti 231.039,00 kn i kratkotrajna imovina knjigovodstvene vrijednosti 248.781,00 kn. Kratkotrajnu imovinu dužnika čine zalihe knjigovodstvene vrijednosti 209.659,00 kn i potraživanja knjigovodstvene vrijednosti 38.577,00 kn. Dužnik je vlasnik nekretnina upisanih u zk.ul. 8131 kč.br. 440/1, dio kuće broj 17 i dvor u Ulici Miroslava Krleže površine 227m2 i kč.br. 4403/20, dio kuće broj 17 i dvor u Ulici Miroslava Krleže površine 392 m2. Na predmetnim nekretninama upisano je založno pravo u korist Hypo Alpe-Adria-Bank d.d. Zagreb i RH MF Porezna uprava Područni ured Slavonija i Baranja. Prema uvjerenju PU Vukovarsko-srijemske dužnik nije evidentiran kao vlasnik vozila. Ukupno stanje dužnika prema Poreznoj upravi s osnova poreza i doprinosa na dan 28. lipanj 2017. godine iznosi 261.250,42 kn. </w:t>
      </w:r>
    </w:p>
    <w:p w:rsidRDefault="00426051" w:rsidP="00426051" w:rsidR="00426051">
      <w:pPr>
        <w:jc w:val="center"/>
      </w:pPr>
    </w:p>
    <w:p w:rsidRDefault="00426051" w:rsidP="00426051" w:rsidR="00426051">
      <w:pPr>
        <w:ind w:firstLine="708"/>
        <w:jc w:val="both"/>
      </w:pPr>
      <w:r>
        <w:t xml:space="preserve">Na temelju svih podataka navedenih u izvješću privremena stečajna upraviteljica  izvodi zaključak da su kod dužnika ispunjena oba stečajna razloga predviđena člankom  5. Stečajnog zakona (Narodne novine 71/15) – nesposobnost za plaćanje i prezaduženost, te budući da dužnik ima imovine iz koje se mogu podmiriti troškovi stečajnog postupka i eventualno djelomično namiriti vjerovnici predlaže da sud donose rješenje o otvaranju stečajnog postupka nad dužnikom. </w:t>
      </w:r>
      <w:r>
        <w:tab/>
        <w:t xml:space="preserve"> </w:t>
      </w:r>
    </w:p>
    <w:p w:rsidRDefault="0056422D" w:rsidP="006C231E" w:rsidR="0056422D">
      <w:pPr>
        <w:jc w:val="both"/>
      </w:pPr>
    </w:p>
    <w:p w:rsidRDefault="00055D34" w:rsidP="00A15D77" w:rsidR="00B4662E">
      <w:pPr>
        <w:ind w:firstLine="708"/>
        <w:jc w:val="both"/>
      </w:pPr>
      <w:r>
        <w:t>Na istom ročištu izvršen je uvid u pr</w:t>
      </w:r>
      <w:r w:rsidR="00814520">
        <w:t xml:space="preserve">iloženu dokumentaciju u spisu: </w:t>
      </w:r>
      <w:r w:rsidR="00A15D77">
        <w:t>prijedlog za otvaranje stečajnog postupka od 4. siječnja 2016. godine, izvješće privremene stečajne upraviteljice od 7. srpnja 2017.    godine, potvrdu FINE Osijek od 14. lipnja 2017. godine, bilancu dužnika na dan 31. prosinac 2013. godine, izvadak iz Zemljišnih knjiga Općinskog suda u Vukovaru zemljišno knjižni odjel Vukovar, uvjerenje MUP-a PU Vukovarsko-srijemska od 6. lipnja 2017. godine, očevidnik o redoslijedu plaćanja FINE Osijek od 28. lipnja 2017. godine.</w:t>
      </w:r>
    </w:p>
    <w:p w:rsidRDefault="004F33D8" w:rsidP="005A2E90" w:rsidR="004F33D8">
      <w:pPr>
        <w:ind w:firstLine="708"/>
        <w:jc w:val="both"/>
      </w:pPr>
    </w:p>
    <w:p w:rsidRDefault="00223B56" w:rsidP="005A2E90" w:rsidR="00223B56">
      <w:pPr>
        <w:ind w:firstLine="708"/>
        <w:jc w:val="both"/>
      </w:pPr>
    </w:p>
    <w:p w:rsidRDefault="00727585" w:rsidP="005A2E90" w:rsidR="00BC534B">
      <w:pPr>
        <w:ind w:firstLine="708"/>
        <w:jc w:val="both"/>
      </w:pPr>
      <w:r>
        <w:t>Budući je privremen</w:t>
      </w:r>
      <w:r w:rsidR="003704E3">
        <w:t xml:space="preserve">i stečajni upravitelj izabran </w:t>
      </w:r>
      <w:r>
        <w:t xml:space="preserve"> metodom slučajnog odabira s liste „A“ stečajnih upravitelja za podru</w:t>
      </w:r>
      <w:r w:rsidR="00DE1B56">
        <w:t>čje ovog suda, sud je privremenog stečajnog upravitelja imenovao stečajnim upraviteljem</w:t>
      </w:r>
      <w:r>
        <w:t xml:space="preserve"> temeljem odredbe članka 85. stav 2. Stečajnog zakona.</w:t>
      </w:r>
    </w:p>
    <w:p w:rsidRDefault="00727585" w:rsidP="005A2E90" w:rsidR="00727585">
      <w:pPr>
        <w:ind w:firstLine="708"/>
        <w:jc w:val="both"/>
      </w:pPr>
    </w:p>
    <w:p w:rsidRDefault="00727585" w:rsidP="00727585" w:rsidR="00C87BF5">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w:t>
      </w:r>
      <w:r w:rsidR="00711547">
        <w:t xml:space="preserve">Stečajnog zakona, budući je dužnik nesposoban za plaćanje i prezadužen. </w:t>
      </w:r>
      <w:r w:rsidR="004F33D8">
        <w:t xml:space="preserve">Dužnik ima imovine za koju se može pretpostaviti da se može unovčiti i unovčenjem koje će se pokriti troškovi stečajnog postupka te eventualno djelomično namiriti tražbine vjerovnika.  </w:t>
      </w:r>
    </w:p>
    <w:p w:rsidRDefault="00C87BF5" w:rsidP="006D6236" w:rsidR="00C87BF5">
      <w:pPr>
        <w:jc w:val="both"/>
      </w:pPr>
    </w:p>
    <w:p w:rsidRDefault="004F33D8" w:rsidP="00727585" w:rsidR="00D8099A">
      <w:pPr>
        <w:ind w:firstLine="708"/>
        <w:jc w:val="both"/>
      </w:pPr>
      <w:r>
        <w:t xml:space="preserve">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0172A" w:rsidR="0070172A">
      <w:pPr>
        <w:jc w:val="center"/>
      </w:pPr>
      <w:r>
        <w:t xml:space="preserve">U Osijeku </w:t>
      </w:r>
      <w:r w:rsidR="005A2E90">
        <w:t xml:space="preserve"> </w:t>
      </w:r>
      <w:r w:rsidR="00711547">
        <w:t>14</w:t>
      </w:r>
      <w:r w:rsidR="00DE1B56">
        <w:t xml:space="preserve">. srpanj 2017. </w:t>
      </w:r>
    </w:p>
    <w:p w:rsidRDefault="00175DAB" w:rsidP="006001E5" w:rsidR="00175DAB"/>
    <w:p w:rsidRDefault="00814520" w:rsidP="0070172A" w:rsidR="0070172A">
      <w:pPr>
        <w:jc w:val="both"/>
      </w:pPr>
      <w:r>
        <w:t>Zapi</w:t>
      </w:r>
      <w:r w:rsidR="0070172A">
        <w:t>sničar</w:t>
      </w:r>
    </w:p>
    <w:p w:rsidRDefault="00017B41" w:rsidP="0070172A" w:rsidR="00175DAB">
      <w:pPr>
        <w:jc w:val="both"/>
      </w:pPr>
      <w:r>
        <w:t xml:space="preserve">Maja Kocijan </w:t>
      </w:r>
    </w:p>
    <w:p w:rsidRDefault="00223B56" w:rsidP="0070172A" w:rsidR="00223B56">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223B56" w:rsidP="00D65948" w:rsidR="00223B56">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6001E5" w:rsidP="00D65948" w:rsidR="006001E5">
      <w:pPr>
        <w:jc w:val="both"/>
      </w:pP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D15E00" w:rsidP="00D15E00" w:rsidR="00D15E00">
      <w:pPr>
        <w:numPr>
          <w:ilvl w:val="0"/>
          <w:numId w:val="21"/>
        </w:numPr>
        <w:jc w:val="both"/>
      </w:pPr>
      <w:r>
        <w:t>Pred</w:t>
      </w:r>
      <w:r w:rsidR="00A15D77">
        <w:t>lagatelj- RH MF po ŽDO Vukovar</w:t>
      </w:r>
    </w:p>
    <w:p w:rsidRDefault="00D15E00" w:rsidP="00D15E00" w:rsidR="00D15E00">
      <w:pPr>
        <w:numPr>
          <w:ilvl w:val="0"/>
          <w:numId w:val="21"/>
        </w:numPr>
        <w:jc w:val="both"/>
      </w:pPr>
      <w:r>
        <w:t xml:space="preserve">dužnik </w:t>
      </w:r>
      <w:r w:rsidR="00161041">
        <w:rPr>
          <w:bCs/>
        </w:rPr>
        <w:t xml:space="preserve"> - </w:t>
      </w:r>
      <w:r w:rsidR="00A15D77">
        <w:rPr>
          <w:color w:val="000000"/>
        </w:rPr>
        <w:t>LISAC d.o.o. Vukovar, Miroslava Krleže 17,</w:t>
      </w:r>
    </w:p>
    <w:p w:rsidRDefault="00D15E00" w:rsidP="00D15E00" w:rsidR="00D15E00">
      <w:pPr>
        <w:numPr>
          <w:ilvl w:val="0"/>
          <w:numId w:val="21"/>
        </w:numPr>
        <w:jc w:val="both"/>
      </w:pPr>
      <w:r>
        <w:t xml:space="preserve">zakonski zastupnik dužnika </w:t>
      </w:r>
      <w:r w:rsidR="00A55A43">
        <w:t>Daria Lisac, Vukovar, M. Krleže 17</w:t>
      </w:r>
    </w:p>
    <w:p w:rsidRDefault="00A55A43" w:rsidP="00D15E00" w:rsidR="00A55A43">
      <w:pPr>
        <w:numPr>
          <w:ilvl w:val="0"/>
          <w:numId w:val="21"/>
        </w:numPr>
        <w:jc w:val="both"/>
      </w:pPr>
      <w:r>
        <w:t>zakonski zastupnik dužnika Robert Lisac, Vukovar, M. Krleže 17</w:t>
      </w:r>
    </w:p>
    <w:p w:rsidRDefault="00D15E00" w:rsidP="00D65948" w:rsidR="0070172A">
      <w:pPr>
        <w:pStyle w:val="Tijeloteksta"/>
        <w:numPr>
          <w:ilvl w:val="0"/>
          <w:numId w:val="21"/>
        </w:numPr>
        <w:jc w:val="left"/>
      </w:pPr>
      <w:r>
        <w:t xml:space="preserve">Stečajni upravitelj </w:t>
      </w:r>
      <w:r w:rsidR="00A55A43">
        <w:t>Blanka Gambiraža</w:t>
      </w:r>
    </w:p>
    <w:p w:rsidRDefault="00FC16E3" w:rsidP="00D65948" w:rsidR="0070172A">
      <w:pPr>
        <w:pStyle w:val="Tijeloteksta"/>
        <w:numPr>
          <w:ilvl w:val="0"/>
          <w:numId w:val="21"/>
        </w:numPr>
        <w:jc w:val="left"/>
      </w:pPr>
      <w:r>
        <w:t>e-o</w:t>
      </w:r>
      <w:r w:rsidR="00D8099A" w:rsidRPr="005A554F">
        <w:t>glasna ploča</w:t>
      </w:r>
    </w:p>
    <w:p w:rsidRDefault="00A55A43" w:rsidP="00D65948" w:rsidR="0070172A">
      <w:pPr>
        <w:pStyle w:val="Tijeloteksta"/>
        <w:numPr>
          <w:ilvl w:val="0"/>
          <w:numId w:val="21"/>
        </w:numPr>
        <w:jc w:val="left"/>
      </w:pPr>
      <w:r>
        <w:t>Porezna uprava Vukovar</w:t>
      </w:r>
    </w:p>
    <w:p w:rsidRDefault="00A55A43" w:rsidP="00D65948" w:rsidR="008226B5">
      <w:pPr>
        <w:pStyle w:val="Tijeloteksta"/>
        <w:numPr>
          <w:ilvl w:val="0"/>
          <w:numId w:val="21"/>
        </w:numPr>
        <w:jc w:val="left"/>
      </w:pPr>
      <w:r>
        <w:t>FINA Vukovar</w:t>
      </w:r>
    </w:p>
    <w:p w:rsidRDefault="00D15E00" w:rsidP="00D65948" w:rsidR="00D15E00">
      <w:pPr>
        <w:pStyle w:val="Tijeloteksta"/>
        <w:numPr>
          <w:ilvl w:val="0"/>
          <w:numId w:val="21"/>
        </w:numPr>
        <w:jc w:val="left"/>
      </w:pPr>
      <w:r>
        <w:t xml:space="preserve">Općinski sud u </w:t>
      </w:r>
      <w:r w:rsidR="00711547">
        <w:t xml:space="preserve">Vukovaru </w:t>
      </w:r>
      <w:r>
        <w:t xml:space="preserve"> ZK odjel </w:t>
      </w:r>
      <w:r w:rsidR="00711547">
        <w:t>Vukovar</w:t>
      </w:r>
    </w:p>
    <w:p w:rsidRDefault="00D15E00" w:rsidP="00D65948" w:rsidR="0070172A">
      <w:pPr>
        <w:pStyle w:val="Tijeloteksta"/>
        <w:numPr>
          <w:ilvl w:val="0"/>
          <w:numId w:val="21"/>
        </w:numPr>
        <w:jc w:val="left"/>
      </w:pPr>
      <w:r>
        <w:t>Registar- odmah – elektronskim putem</w:t>
      </w:r>
    </w:p>
    <w:p w:rsidRDefault="00D15E00" w:rsidP="000F7BC0" w:rsidR="005A2E90">
      <w:pPr>
        <w:pStyle w:val="Tijeloteksta"/>
        <w:numPr>
          <w:ilvl w:val="0"/>
          <w:numId w:val="21"/>
        </w:numPr>
        <w:jc w:val="left"/>
      </w:pPr>
      <w:r>
        <w:t xml:space="preserve">roč. </w:t>
      </w:r>
      <w:r w:rsidR="00711547">
        <w:t>14</w:t>
      </w:r>
      <w:r w:rsidR="00C87BF5">
        <w:t>/11</w:t>
      </w:r>
    </w:p>
    <w:sectPr w:rsidSect="00C87BF5" w:rsidR="005A2E90">
      <w:headerReference w:type="even" r:id="rId10"/>
      <w:headerReference w:type="default" r:id="rId11"/>
      <w:pgSz w:code="9" w:h="16838" w:w="11906"/>
      <w:pgMar w:gutter="0" w:footer="709" w:header="709" w:left="1704" w:bottom="1418"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E00" w:rsidR="00D15E00">
      <w:r>
        <w:separator/>
      </w:r>
    </w:p>
  </w:endnote>
  <w:endnote w:id="0" w:type="continuationSeparator">
    <w:p w:rsidRDefault="00D15E00" w:rsidR="00D15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E00" w:rsidR="00D15E00">
      <w:r>
        <w:separator/>
      </w:r>
    </w:p>
  </w:footnote>
  <w:footnote w:id="0" w:type="continuationSeparator">
    <w:p w:rsidRDefault="00D15E00" w:rsidR="00D15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00" w:rsidP="000047E7" w:rsidR="00D15E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00" w:rsidR="00D15E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9957000"/>
      <w:docPartObj>
        <w:docPartGallery w:val="Page Numbers (Top of Page)"/>
        <w:docPartUnique/>
      </w:docPartObj>
    </w:sdtPr>
    <w:sdtEndPr/>
    <w:sdtContent>
      <w:p w:rsidRDefault="00D15E00" w:rsidR="00D15E00">
        <w:pPr>
          <w:pStyle w:val="Zaglavlje"/>
          <w:jc w:val="center"/>
        </w:pPr>
        <w:r>
          <w:fldChar w:fldCharType="begin"/>
        </w:r>
        <w:r>
          <w:instrText>PAGE   \* MERGEFORMAT</w:instrText>
        </w:r>
        <w:r>
          <w:fldChar w:fldCharType="separate"/>
        </w:r>
        <w:r w:rsidR="00F736C6">
          <w:rPr>
            <w:noProof/>
          </w:rPr>
          <w:t>4</w:t>
        </w:r>
        <w:r>
          <w:fldChar w:fldCharType="end"/>
        </w:r>
      </w:p>
      <w:p w:rsidRDefault="00D15E00" w:rsidR="00D15E00">
        <w:pPr>
          <w:pStyle w:val="Zaglavlje"/>
          <w:jc w:val="center"/>
        </w:pPr>
      </w:p>
      <w:p w:rsidRDefault="00F736C6" w:rsidP="00A937BA" w:rsidR="00D15E00">
        <w:pPr>
          <w:pStyle w:val="Zaglavlje"/>
          <w:jc w:val="right"/>
        </w:pPr>
      </w:p>
    </w:sdtContent>
  </w:sdt>
  <w:p w:rsidRDefault="004237E9" w:rsidP="00A937BA" w:rsidR="00D15E00">
    <w:pPr>
      <w:pStyle w:val="Zaglavlje"/>
      <w:jc w:val="right"/>
    </w:pPr>
    <w:r>
      <w:t>13 St-920/16-13</w:t>
    </w:r>
  </w:p>
  <w:p w:rsidRDefault="00D15E00" w:rsidP="002B14B2" w:rsidR="00D15E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9"/>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20"/>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4D91"/>
    <w:rsid w:val="00143A3D"/>
    <w:rsid w:val="00146A6E"/>
    <w:rsid w:val="00156A96"/>
    <w:rsid w:val="0016016C"/>
    <w:rsid w:val="00161041"/>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118A"/>
    <w:rsid w:val="001D5F3A"/>
    <w:rsid w:val="001E75FC"/>
    <w:rsid w:val="001F46ED"/>
    <w:rsid w:val="001F79BC"/>
    <w:rsid w:val="00200B6E"/>
    <w:rsid w:val="00201712"/>
    <w:rsid w:val="0020298B"/>
    <w:rsid w:val="0020629A"/>
    <w:rsid w:val="00212F71"/>
    <w:rsid w:val="002142C7"/>
    <w:rsid w:val="00223B56"/>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704E3"/>
    <w:rsid w:val="00376CE6"/>
    <w:rsid w:val="003835E4"/>
    <w:rsid w:val="00386CAB"/>
    <w:rsid w:val="00392D26"/>
    <w:rsid w:val="0039439F"/>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237E9"/>
    <w:rsid w:val="00426051"/>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5DBF"/>
    <w:rsid w:val="0055624C"/>
    <w:rsid w:val="00557EEA"/>
    <w:rsid w:val="005617AE"/>
    <w:rsid w:val="0056422D"/>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01E5"/>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96AF2"/>
    <w:rsid w:val="006A3D23"/>
    <w:rsid w:val="006A56C2"/>
    <w:rsid w:val="006B3616"/>
    <w:rsid w:val="006B7CCC"/>
    <w:rsid w:val="006C1C8C"/>
    <w:rsid w:val="006C231E"/>
    <w:rsid w:val="006C2E22"/>
    <w:rsid w:val="006C6791"/>
    <w:rsid w:val="006D19A4"/>
    <w:rsid w:val="006D6236"/>
    <w:rsid w:val="006E4601"/>
    <w:rsid w:val="006E4910"/>
    <w:rsid w:val="006F4276"/>
    <w:rsid w:val="006F58E6"/>
    <w:rsid w:val="0070172A"/>
    <w:rsid w:val="0070444F"/>
    <w:rsid w:val="007060D4"/>
    <w:rsid w:val="00706880"/>
    <w:rsid w:val="00711547"/>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4506"/>
    <w:rsid w:val="007762A0"/>
    <w:rsid w:val="0078379B"/>
    <w:rsid w:val="00785945"/>
    <w:rsid w:val="00787494"/>
    <w:rsid w:val="0078785D"/>
    <w:rsid w:val="0079034C"/>
    <w:rsid w:val="007904B4"/>
    <w:rsid w:val="007A22A0"/>
    <w:rsid w:val="007A31CF"/>
    <w:rsid w:val="007B0E8C"/>
    <w:rsid w:val="007B47B3"/>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34F7B"/>
    <w:rsid w:val="008400B5"/>
    <w:rsid w:val="00840A6C"/>
    <w:rsid w:val="00842030"/>
    <w:rsid w:val="00845777"/>
    <w:rsid w:val="00852F84"/>
    <w:rsid w:val="00856920"/>
    <w:rsid w:val="008676EE"/>
    <w:rsid w:val="008737C5"/>
    <w:rsid w:val="00877FCE"/>
    <w:rsid w:val="00890926"/>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179E2"/>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D70B3"/>
    <w:rsid w:val="009E0AC0"/>
    <w:rsid w:val="009E20D8"/>
    <w:rsid w:val="009F0022"/>
    <w:rsid w:val="00A025E8"/>
    <w:rsid w:val="00A07AC6"/>
    <w:rsid w:val="00A15D77"/>
    <w:rsid w:val="00A22F9B"/>
    <w:rsid w:val="00A30AE4"/>
    <w:rsid w:val="00A37E23"/>
    <w:rsid w:val="00A402F9"/>
    <w:rsid w:val="00A47C08"/>
    <w:rsid w:val="00A50975"/>
    <w:rsid w:val="00A51D1A"/>
    <w:rsid w:val="00A53759"/>
    <w:rsid w:val="00A55A43"/>
    <w:rsid w:val="00A8197D"/>
    <w:rsid w:val="00A81A0A"/>
    <w:rsid w:val="00A81E5F"/>
    <w:rsid w:val="00A8286F"/>
    <w:rsid w:val="00A937BA"/>
    <w:rsid w:val="00AB1592"/>
    <w:rsid w:val="00AB56F9"/>
    <w:rsid w:val="00AC2C6D"/>
    <w:rsid w:val="00AC78F7"/>
    <w:rsid w:val="00AD50E4"/>
    <w:rsid w:val="00AE227B"/>
    <w:rsid w:val="00AE7E53"/>
    <w:rsid w:val="00B21199"/>
    <w:rsid w:val="00B22F50"/>
    <w:rsid w:val="00B24C31"/>
    <w:rsid w:val="00B405B4"/>
    <w:rsid w:val="00B4662E"/>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8158A"/>
    <w:rsid w:val="00C87BF5"/>
    <w:rsid w:val="00C9197B"/>
    <w:rsid w:val="00CA0987"/>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E00"/>
    <w:rsid w:val="00D15F61"/>
    <w:rsid w:val="00D17872"/>
    <w:rsid w:val="00D178DC"/>
    <w:rsid w:val="00D21236"/>
    <w:rsid w:val="00D42F58"/>
    <w:rsid w:val="00D47F21"/>
    <w:rsid w:val="00D50344"/>
    <w:rsid w:val="00D507D8"/>
    <w:rsid w:val="00D531CD"/>
    <w:rsid w:val="00D6118A"/>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1B56"/>
    <w:rsid w:val="00DE58F9"/>
    <w:rsid w:val="00DF0B27"/>
    <w:rsid w:val="00DF1748"/>
    <w:rsid w:val="00DF29F0"/>
    <w:rsid w:val="00DF6E03"/>
    <w:rsid w:val="00DF772A"/>
    <w:rsid w:val="00E028CB"/>
    <w:rsid w:val="00E0508E"/>
    <w:rsid w:val="00E062E8"/>
    <w:rsid w:val="00E1321F"/>
    <w:rsid w:val="00E13727"/>
    <w:rsid w:val="00E154A9"/>
    <w:rsid w:val="00E30198"/>
    <w:rsid w:val="00E37834"/>
    <w:rsid w:val="00E430E2"/>
    <w:rsid w:val="00E4584E"/>
    <w:rsid w:val="00E476F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736C6"/>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F736C6"/>
    <w:rPr>
      <w:color w:val="808080"/>
      <w:bdr w:space="0" w:sz="0" w:color="auto" w:val="none"/>
      <w:shd w:fill="auto" w:color="auto" w:val="clear"/>
    </w:rPr>
  </w:style>
  <w:style w:customStyle="true" w:styleId="eSPISCCParagraphDefaultFont" w:type="character">
    <w:name w:val="eSPIS_CC_Paragraph Default Font"/>
    <w:basedOn w:val="Naglaeno"/>
    <w:rsid w:val="00F736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736C6"/>
    <w:rPr>
      <w:b/>
      <w:bCs/>
      <w:bdr w:space="0" w:sz="0" w:color="auto" w:val="none"/>
      <w:shd w:fill="FFFFCC" w:color="auto" w:val="clear"/>
      <w:lang w:val="hr-HR"/>
    </w:rPr>
  </w:style>
  <w:style w:customStyle="true" w:styleId="PozadinaSvijetloCrvena" w:type="character">
    <w:name w:val="Pozadina_SvijetloCrvena"/>
    <w:basedOn w:val="eSPISCCParagraphDefaultFont"/>
    <w:rsid w:val="00F736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736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F736C6"/>
    <w:rPr>
      <w:color w:val="808080"/>
      <w:bdr w:color="auto" w:space="0" w:sz="0" w:val="none"/>
      <w:shd w:color="auto" w:fill="auto" w:val="clear"/>
    </w:rPr>
  </w:style>
  <w:style w:customStyle="1" w:styleId="eSPISCCParagraphDefaultFont" w:type="character">
    <w:name w:val="eSPIS_CC_Paragraph Default Font"/>
    <w:basedOn w:val="Naglaeno"/>
    <w:rsid w:val="00F736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736C6"/>
    <w:rPr>
      <w:b/>
      <w:bCs/>
      <w:bdr w:color="auto" w:space="0" w:sz="0" w:val="none"/>
      <w:shd w:color="auto" w:fill="FFFFCC" w:val="clear"/>
      <w:lang w:val="hr-HR"/>
    </w:rPr>
  </w:style>
  <w:style w:customStyle="1" w:styleId="PozadinaSvijetloCrvena" w:type="character">
    <w:name w:val="Pozadina_SvijetloCrvena"/>
    <w:basedOn w:val="eSPISCCParagraphDefaultFont"/>
    <w:rsid w:val="00F736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736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64962417">
      <w:bodyDiv w:val="true"/>
      <w:marLeft w:val="0"/>
      <w:marRight w:val="0"/>
      <w:marTop w:val="0"/>
      <w:marBottom w:val="0"/>
      <w:divBdr>
        <w:top w:space="0" w:sz="0" w:color="auto" w:val="none"/>
        <w:left w:space="0" w:sz="0" w:color="auto" w:val="none"/>
        <w:bottom w:space="0" w:sz="0" w:color="auto" w:val="none"/>
        <w:right w:space="0" w:sz="0" w:color="auto" w:val="none"/>
      </w:divBdr>
    </w:div>
    <w:div w:id="12994553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13.07. u 10,30</izvorni_sadrzaj>
    <derivirana_varijabla naziv="DomainObject.Predmet.PrimjedbaSuca_1">roč, 13.07. u 10,30</derivirana_varijabla>
  </DomainObject.Predmet.PrimjedbaSuca>
  <DomainObject.Predmet.ProtustrankaFormated>
    <izvorni_sadrzaj>  LISAC d.o.o. za usluge i trgovinu</izvorni_sadrzaj>
    <derivirana_varijabla naziv="DomainObject.Predmet.ProtustrankaFormated_1">  LISAC d.o.o. za usluge i trgovinu</derivirana_varijabla>
  </DomainObject.Predmet.ProtustrankaFormated>
  <DomainObject.Predmet.ProtustrankaFormatedOIB>
    <izvorni_sadrzaj>  LISAC d.o.o. za usluge i trgovinu, OIB 65587696984</izvorni_sadrzaj>
    <derivirana_varijabla naziv="DomainObject.Predmet.ProtustrankaFormatedOIB_1">  LISAC d.o.o. za usluge i trgovinu, OIB 65587696984</derivirana_varijabla>
  </DomainObject.Predmet.ProtustrankaFormatedOIB>
  <DomainObject.Predmet.ProtustrankaFormatedWithAdress>
    <izvorni_sadrzaj> LISAC d.o.o. za usluge i trgovinu, Miroslava Krleže 17, 32000 Vukovar</izvorni_sadrzaj>
    <derivirana_varijabla naziv="DomainObject.Predmet.ProtustrankaFormatedWithAdress_1"> LISAC d.o.o. za usluge i trgovinu, Miroslava Krleže 17, 32000 Vukovar</derivirana_varijabla>
  </DomainObject.Predmet.ProtustrankaFormatedWithAdress>
  <DomainObject.Predmet.ProtustrankaFormatedWithAdressOIB>
    <izvorni_sadrzaj> LISAC d.o.o. za usluge i trgovinu, OIB 65587696984, Miroslava Krleže 17, 32000 Vukovar</izvorni_sadrzaj>
    <derivirana_varijabla naziv="DomainObject.Predmet.ProtustrankaFormatedWithAdressOIB_1"> LISAC d.o.o. za usluge i trgovinu, OIB 65587696984, Miroslava Krleže 17, 32000 Vukovar</derivirana_varijabla>
  </DomainObject.Predmet.ProtustrankaFormatedWithAdressOIB>
  <DomainObject.Predmet.ProtustrankaWithAdress>
    <izvorni_sadrzaj>LISAC d.o.o. za usluge i trgovinu Miroslava Krleže 17, 32000 Vukovar</izvorni_sadrzaj>
    <derivirana_varijabla naziv="DomainObject.Predmet.ProtustrankaWithAdress_1">LISAC d.o.o. za usluge i trgovinu Miroslava Krleže 17, 32000 Vukovar</derivirana_varijabla>
  </DomainObject.Predmet.ProtustrankaWithAdress>
  <DomainObject.Predmet.ProtustrankaWithAdressOIB>
    <izvorni_sadrzaj>LISAC d.o.o. za usluge i trgovinu, OIB 65587696984, Miroslava Krleže 17, 32000 Vukovar</izvorni_sadrzaj>
    <derivirana_varijabla naziv="DomainObject.Predmet.ProtustrankaWithAdressOIB_1">LISAC d.o.o. za usluge i trgovinu, OIB 65587696984, Miroslava Krleže 17, 32000 Vukovar</derivirana_varijabla>
  </DomainObject.Predmet.ProtustrankaWithAdressOIB>
  <DomainObject.Predmet.ProtustrankaNazivFormated>
    <izvorni_sadrzaj>LISAC d.o.o. za usluge i trgovinu</izvorni_sadrzaj>
    <derivirana_varijabla naziv="DomainObject.Predmet.ProtustrankaNazivFormated_1">LISAC d.o.o. za usluge i trgovinu</derivirana_varijabla>
  </DomainObject.Predmet.ProtustrankaNazivFormated>
  <DomainObject.Predmet.ProtustrankaNazivFormatedOIB>
    <izvorni_sadrzaj>LISAC d.o.o. za usluge i trgovinu, OIB 65587696984</izvorni_sadrzaj>
    <derivirana_varijabla naziv="DomainObject.Predmet.ProtustrankaNazivFormatedOIB_1">LISAC d.o.o. za usluge i trgovinu, OIB 65587696984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LISAC d.o.o. za usluge i trgovinu</item>
    </izvorni_sadrzaj>
    <derivirana_varijabla naziv="DomainObject.Predmet.ProtuStrankaListFormated_1">
      <item>LISAC d.o.o. za usluge i trgovinu</item>
    </derivirana_varijabla>
  </DomainObject.Predmet.ProtuStrankaListFormated>
  <DomainObject.Predmet.ProtuStrankaListFormatedOIB>
    <izvorni_sadrzaj>
      <item>LISAC d.o.o. za usluge i trgovinu, OIB 65587696984</item>
    </izvorni_sadrzaj>
    <derivirana_varijabla naziv="DomainObject.Predmet.ProtuStrankaListFormatedOIB_1">
      <item>LISAC d.o.o. za usluge i trgovinu, OIB 65587696984</item>
    </derivirana_varijabla>
  </DomainObject.Predmet.ProtuStrankaListFormatedOIB>
  <DomainObject.Predmet.ProtuStrankaListFormatedWithAdress>
    <izvorni_sadrzaj>
      <item>LISAC d.o.o. za usluge i trgovinu, Miroslava Krleže 17, 32000 Vukovar</item>
    </izvorni_sadrzaj>
    <derivirana_varijabla naziv="DomainObject.Predmet.ProtuStrankaListFormatedWithAdress_1">
      <item>LISAC d.o.o. za usluge i trgovinu, Miroslava Krleže 17, 32000 Vukovar</item>
    </derivirana_varijabla>
  </DomainObject.Predmet.ProtuStrankaListFormatedWithAdress>
  <DomainObject.Predmet.ProtuStrankaListFormatedWithAdressOIB>
    <izvorni_sadrzaj>
      <item>LISAC d.o.o. za usluge i trgovinu, OIB 65587696984, Miroslava Krleže 17, 32000 Vukovar</item>
    </izvorni_sadrzaj>
    <derivirana_varijabla naziv="DomainObject.Predmet.ProtuStrankaListFormatedWithAdressOIB_1">
      <item>LISAC d.o.o. za usluge i trgovinu, OIB 65587696984, Miroslava Krleže 17, 32000 Vukovar</item>
    </derivirana_varijabla>
  </DomainObject.Predmet.ProtuStrankaListFormatedWithAdressOIB>
  <DomainObject.Predmet.ProtuStrankaListNazivFormated>
    <izvorni_sadrzaj>
      <item>LISAC d.o.o. za usluge i trgovinu</item>
    </izvorni_sadrzaj>
    <derivirana_varijabla naziv="DomainObject.Predmet.ProtuStrankaListNazivFormated_1">
      <item>LISAC d.o.o. za usluge i trgovinu</item>
    </derivirana_varijabla>
  </DomainObject.Predmet.ProtuStrankaListNazivFormated>
  <DomainObject.Predmet.ProtuStrankaListNazivFormatedOIB>
    <izvorni_sadrzaj>
      <item>LISAC d.o.o. za usluge i trgovinu, OIB 65587696984</item>
    </izvorni_sadrzaj>
    <derivirana_varijabla naziv="DomainObject.Predmet.ProtuStrankaListNazivFormatedOIB_1">
      <item>LISAC d.o.o. za usluge i trgovinu, OIB 65587696984</item>
    </derivirana_varijabla>
  </DomainObject.Predmet.ProtuStrankaListNazivFormatedOIB>
  <DomainObject.Predmet.OstaliListFormated>
    <izvorni_sadrzaj>
      <item>Daria Lisac</item>
      <item>Robert Lisac</item>
    </izvorni_sadrzaj>
    <derivirana_varijabla naziv="DomainObject.Predmet.OstaliListFormated_1">
      <item>Daria Lisac</item>
      <item>Robert Lisac</item>
    </derivirana_varijabla>
  </DomainObject.Predmet.OstaliListFormated>
  <DomainObject.Predmet.OstaliListFormatedOIB>
    <izvorni_sadrzaj>
      <item>Daria Lisac, OIB 14771028346</item>
      <item>Robert Lisac, OIB 71745248004</item>
    </izvorni_sadrzaj>
    <derivirana_varijabla naziv="DomainObject.Predmet.OstaliListFormatedOIB_1">
      <item>Daria Lisac, OIB 14771028346</item>
      <item>Robert Lisac, OIB 71745248004</item>
    </derivirana_varijabla>
  </DomainObject.Predmet.OstaliListFormatedOIB>
  <DomainObject.Predmet.OstaliListFormatedWithAdress>
    <izvorni_sadrzaj>
      <item>Daria Lisac, Kačjak 82, 51260 Dramalj</item>
      <item>Robert Lisac, Kačjak 82, 51260 Dramalj</item>
    </izvorni_sadrzaj>
    <derivirana_varijabla naziv="DomainObject.Predmet.OstaliListFormatedWithAdress_1">
      <item>Daria Lisac, Kačjak 82, 51260 Dramalj</item>
      <item>Robert Lisac, Kačjak 82, 51260 Dramalj</item>
    </derivirana_varijabla>
  </DomainObject.Predmet.OstaliListFormatedWithAdress>
  <DomainObject.Predmet.OstaliListFormatedWithAdressOIB>
    <izvorni_sadrzaj>
      <item>Daria Lisac, OIB 14771028346, Kačjak 82, 51260 Dramalj</item>
      <item>Robert Lisac, OIB 71745248004, Kačjak 82, 51260 Dramalj</item>
    </izvorni_sadrzaj>
    <derivirana_varijabla naziv="DomainObject.Predmet.OstaliListFormatedWithAdressOIB_1">
      <item>Daria Lisac, OIB 14771028346, Kačjak 82, 51260 Dramalj</item>
      <item>Robert Lisac, OIB 71745248004, Kačjak 82, 51260 Dramalj</item>
    </derivirana_varijabla>
  </DomainObject.Predmet.OstaliListFormatedWithAdressOIB>
  <DomainObject.Predmet.OstaliListNazivFormated>
    <izvorni_sadrzaj>
      <item>Daria Lisac</item>
      <item>Robert Lisac</item>
    </izvorni_sadrzaj>
    <derivirana_varijabla naziv="DomainObject.Predmet.OstaliListNazivFormated_1">
      <item>Daria Lisac</item>
      <item>Robert Lisac</item>
    </derivirana_varijabla>
  </DomainObject.Predmet.OstaliListNazivFormated>
  <DomainObject.Predmet.OstaliListNazivFormatedOIB>
    <izvorni_sadrzaj>
      <item>Daria Lisac, OIB 14771028346</item>
      <item>Robert Lisac, OIB 71745248004</item>
    </izvorni_sadrzaj>
    <derivirana_varijabla naziv="DomainObject.Predmet.OstaliListNazivFormatedOIB_1">
      <item>Daria Lisac, OIB 14771028346</item>
      <item>Robert Lisac, OIB 71745248004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LISAC d.o.o. za usluge i trgovinu</izvorni_sadrzaj>
    <derivirana_varijabla naziv="DomainObject.Predmet.ProtustrankaIDrugi_1">LISAC d.o.o. za usluge i trgovinu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LISAC d.o.o. za usluge i trgovinu, OIB 65587696984, Miroslava Krleže 17, 32000 Vukovar</izvorni_sadrzaj>
    <derivirana_varijabla naziv="DomainObject.Predmet.ProtustrankaIDrugiAdressOIB_1">LISAC d.o.o. za usluge i trgovinu, OIB 65587696984, Miroslava Krleže 17,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LISAC d.o.o. za usluge i trgovinu</item>
      <item>RH MF POREZNA UPRAVA, POREZNO MJESTO VUKOVAR</item>
      <item>Daria Lisac</item>
      <item>Robert Lisac</item>
    </izvorni_sadrzaj>
    <derivirana_varijabla naziv="DomainObject.Predmet.SudioniciListNaziv_1">
      <item>LISAC d.o.o. za usluge i trgovinu</item>
      <item>RH MF POREZNA UPRAVA, POREZNO MJESTO VUKOVAR</item>
      <item>Daria Lisac</item>
      <item>Robert Lisac</item>
    </derivirana_varijabla>
  </DomainObject.Predmet.SudioniciListNaziv>
  <DomainObject.Predmet.SudioniciListAdressOIB>
    <izvorni_sadrzaj>
      <item>LISAC d.o.o. za usluge i trgovinu, OIB 65587696984, Miroslava Krleže 17,32000 Vukovar</item>
      <item>RH MF POREZNA UPRAVA, POREZNO MJESTO VUKOVAR, OIB 18683136487</item>
      <item>Daria Lisac, OIB 14771028346, Kačjak 82,51260 Dramalj</item>
      <item>Robert Lisac, OIB 71745248004, Kačjak 82,51260 Dramalj</item>
    </izvorni_sadrzaj>
    <derivirana_varijabla naziv="DomainObject.Predmet.SudioniciListAdressOIB_1">
      <item>LISAC d.o.o. za usluge i trgovinu, OIB 65587696984, Miroslava Krleže 17,32000 Vukovar</item>
      <item>RH MF POREZNA UPRAVA, POREZNO MJESTO VUKOVAR, OIB 18683136487</item>
      <item>Daria Lisac, OIB 14771028346, Kačjak 82,51260 Dramalj</item>
      <item>Robert Lisac, OIB 71745248004, Kačjak 82,51260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65587696984</item>
      <item>, OIB 18683136487</item>
      <item>, OIB 14771028346</item>
      <item>, OIB 71745248004</item>
    </izvorni_sadrzaj>
    <derivirana_varijabla naziv="DomainObject.Predmet.SudioniciListNazivOIB_1">
      <item>, OIB 65587696984</item>
      <item>, OIB 18683136487</item>
      <item>, OIB 14771028346</item>
      <item>, OIB 71745248004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1431</properties:Words>
  <properties:Characters>8093</properties:Characters>
  <properties:Lines>181</properties:Lines>
  <properties:Paragraphs>55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2017-07-13T08:26:00Z</dcterms:created>
  <dc:creator>hermanj</dc:creator>
  <cp:lastModifiedBy>Maja Kocijan</cp:lastModifiedBy>
  <cp:lastPrinted>2017-07-14T06:48:00Z</cp:lastPrinted>
  <dcterms:modified xmlns:xsi="http://www.w3.org/2001/XMLSchema-instance" xsi:type="dcterms:W3CDTF">2017-07-14T07:00:00Z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