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8712" w14:paraId="9278712"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801614">
        <w:rPr>
          <w:rFonts w:hAnsi="Times New Roman" w:ascii="Times New Roman"/>
          <w:sz w:val="24"/>
          <w:szCs w:val="24"/>
        </w:rPr>
        <w:t>186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801614">
        <w:rPr>
          <w:rFonts w:hAnsi="Times New Roman" w:ascii="Times New Roman"/>
          <w:sz w:val="24"/>
          <w:szCs w:val="24"/>
        </w:rPr>
        <w:t>6</w:t>
      </w:r>
      <w:r w:rsidR="00CA2A74">
        <w:rPr>
          <w:rFonts w:hAnsi="Times New Roman" w:ascii="Times New Roman"/>
          <w:sz w:val="24"/>
          <w:szCs w:val="24"/>
        </w:rPr>
        <w:t xml:space="preserve">. </w:t>
      </w:r>
      <w:r w:rsidR="0080161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BC3EA6" w:rsidP="00BC3EA6" w:rsidR="00CA2A74" w:rsidRPr="00785E40">
      <w:pPr>
        <w:pStyle w:val="Odlomakpopisa"/>
        <w:numPr>
          <w:ilvl w:val="0"/>
          <w:numId w:val="3"/>
        </w:numPr>
        <w:jc w:val="both"/>
        <w:rPr>
          <w:rFonts w:hAnsi="Times New Roman" w:ascii="Times New Roman"/>
          <w:sz w:val="24"/>
          <w:szCs w:val="24"/>
        </w:rPr>
      </w:pPr>
      <w:r w:rsidRPr="00BC3EA6">
        <w:rPr>
          <w:rFonts w:hAnsi="Times New Roman" w:ascii="Times New Roman"/>
          <w:sz w:val="24"/>
          <w:szCs w:val="24"/>
        </w:rPr>
        <w:t>kat. čest. 2921/2 k.o. Šibenik, zk. ul. 5350, kuća, zgrada, dvor, neplodno i zgrada površine 749 m2</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BC3EA6">
        <w:rPr>
          <w:rFonts w:hAnsi="Times New Roman" w:ascii="Times New Roman"/>
          <w:sz w:val="24"/>
          <w:szCs w:val="24"/>
          <w:lang w:eastAsia="hr-HR"/>
        </w:rPr>
        <w:t>1.340</w:t>
      </w:r>
      <w:r w:rsidR="00797C36">
        <w:rPr>
          <w:rFonts w:hAnsi="Times New Roman" w:ascii="Times New Roman"/>
          <w:sz w:val="24"/>
          <w:szCs w:val="24"/>
          <w:lang w:eastAsia="hr-HR"/>
        </w:rPr>
        <w:t>.000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 xml:space="preserve">Za nekretninu iz točke I. kao početna cijena utvrđuje se iznos od ¾ utvrđene vrijednosti što iznosi </w:t>
      </w:r>
      <w:r w:rsidR="00BC3EA6">
        <w:rPr>
          <w:rFonts w:hAnsi="Times New Roman" w:ascii="Times New Roman"/>
          <w:sz w:val="24"/>
          <w:szCs w:val="24"/>
          <w:lang w:eastAsia="hr-HR"/>
        </w:rPr>
        <w:t>1.005.000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BC3EA6">
        <w:rPr>
          <w:rFonts w:hAnsi="Times New Roman" w:ascii="Times New Roman"/>
          <w:sz w:val="24"/>
          <w:szCs w:val="24"/>
          <w:lang w:eastAsia="hr-HR"/>
        </w:rPr>
        <w:t>1.005.000,00</w:t>
      </w:r>
      <w:r w:rsidR="00797C36"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BC3EA6">
        <w:rPr>
          <w:rFonts w:hAnsi="Times New Roman" w:ascii="Times New Roman"/>
          <w:sz w:val="24"/>
          <w:szCs w:val="24"/>
          <w:lang w:eastAsia="hr-HR"/>
        </w:rPr>
        <w:t>670.000</w:t>
      </w:r>
      <w:r w:rsidR="00461EF3">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BC3EA6">
        <w:rPr>
          <w:rFonts w:hAnsi="Times New Roman" w:ascii="Times New Roman"/>
          <w:sz w:val="24"/>
          <w:szCs w:val="24"/>
          <w:lang w:eastAsia="hr-HR"/>
        </w:rPr>
        <w:t>335.000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5</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881268" w:rsidRPr="00881268">
        <w:rPr>
          <w:rFonts w:hAnsi="Times New Roman" w:ascii="Times New Roman"/>
          <w:sz w:val="24"/>
          <w:szCs w:val="24"/>
          <w:lang w:eastAsia="hr-HR"/>
        </w:rPr>
        <w:t>09</w:t>
      </w:r>
      <w:r w:rsidR="00FD1E80">
        <w:rPr>
          <w:rFonts w:hAnsi="Times New Roman" w:ascii="Times New Roman"/>
          <w:sz w:val="24"/>
          <w:szCs w:val="24"/>
          <w:lang w:eastAsia="hr-HR"/>
        </w:rPr>
        <w:t>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81268">
        <w:rPr>
          <w:rFonts w:hAnsi="Times New Roman" w:ascii="Times New Roman"/>
          <w:sz w:val="24"/>
          <w:szCs w:val="24"/>
          <w:lang w:eastAsia="hr-HR"/>
        </w:rPr>
        <w:t>3</w:t>
      </w:r>
      <w:r w:rsidR="00BC3EA6">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BC3EA6">
        <w:rPr>
          <w:rFonts w:hAnsi="Times New Roman" w:ascii="Times New Roman"/>
          <w:sz w:val="24"/>
          <w:szCs w:val="24"/>
          <w:lang w:eastAsia="hr-HR"/>
        </w:rPr>
        <w:t>1.340.000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801614">
        <w:rPr>
          <w:rFonts w:hAnsi="Times New Roman" w:ascii="Times New Roman"/>
          <w:sz w:val="24"/>
          <w:szCs w:val="24"/>
          <w:lang w:eastAsia="hr-HR"/>
        </w:rPr>
        <w:t>6</w:t>
      </w:r>
      <w:r w:rsidR="00362E1E">
        <w:rPr>
          <w:rFonts w:hAnsi="Times New Roman" w:ascii="Times New Roman"/>
          <w:sz w:val="24"/>
          <w:szCs w:val="24"/>
          <w:lang w:eastAsia="hr-HR"/>
        </w:rPr>
        <w:t xml:space="preserve">. </w:t>
      </w:r>
      <w:r w:rsidR="00801614">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BD7F29" w:rsidP="00BD7F29" w:rsidR="00BD7F29"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BD7F29" w:rsidP="00BD7F29" w:rsidR="00BD7F29"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BD7F29" w:rsidP="00BD7F29" w:rsidR="00BD7F29"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BD7F29" w:rsidP="00BD7F29" w:rsidR="00BD7F29"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r w:rsidR="00801614">
        <w:rPr>
          <w:rFonts w:hAnsi="Times New Roman" w:ascii="Times New Roman"/>
          <w:sz w:val="24"/>
          <w:szCs w:val="24"/>
          <w:lang w:eastAsia="hr-HR"/>
        </w:rPr>
        <w:t>mail</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BC3EA6">
        <w:rPr>
          <w:rFonts w:hAnsi="Times New Roman" w:ascii="Times New Roman"/>
          <w:sz w:val="24"/>
          <w:szCs w:val="24"/>
          <w:lang w:eastAsia="hr-HR"/>
        </w:rPr>
        <w:t>343-344)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26DFE">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01614">
          <w:rPr>
            <w:rFonts w:hAnsi="Times New Roman" w:ascii="Times New Roman"/>
            <w:sz w:val="24"/>
            <w:szCs w:val="24"/>
          </w:rPr>
          <w:t>186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111180"/>
    <w:rsid w:val="00126DFE"/>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419D0"/>
    <w:rsid w:val="00554146"/>
    <w:rsid w:val="00564262"/>
    <w:rsid w:val="00565EAA"/>
    <w:rsid w:val="005710EE"/>
    <w:rsid w:val="005A5079"/>
    <w:rsid w:val="005C1902"/>
    <w:rsid w:val="005C535A"/>
    <w:rsid w:val="00610FF4"/>
    <w:rsid w:val="00624D4A"/>
    <w:rsid w:val="0062671E"/>
    <w:rsid w:val="00626BB3"/>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01614"/>
    <w:rsid w:val="008116D6"/>
    <w:rsid w:val="00813E7F"/>
    <w:rsid w:val="00827068"/>
    <w:rsid w:val="008601E1"/>
    <w:rsid w:val="00864555"/>
    <w:rsid w:val="00873098"/>
    <w:rsid w:val="00881268"/>
    <w:rsid w:val="008843BE"/>
    <w:rsid w:val="008A1702"/>
    <w:rsid w:val="00924A13"/>
    <w:rsid w:val="0093733A"/>
    <w:rsid w:val="0094785E"/>
    <w:rsid w:val="009B1F04"/>
    <w:rsid w:val="009C236A"/>
    <w:rsid w:val="009C7DDB"/>
    <w:rsid w:val="009D52D1"/>
    <w:rsid w:val="009F6DC8"/>
    <w:rsid w:val="00A26E8E"/>
    <w:rsid w:val="00A3773A"/>
    <w:rsid w:val="00A75E6C"/>
    <w:rsid w:val="00A773A6"/>
    <w:rsid w:val="00AA06DB"/>
    <w:rsid w:val="00AB3771"/>
    <w:rsid w:val="00AC3DC5"/>
    <w:rsid w:val="00AE6977"/>
    <w:rsid w:val="00AF65FD"/>
    <w:rsid w:val="00B41736"/>
    <w:rsid w:val="00B67EAF"/>
    <w:rsid w:val="00BA2DF0"/>
    <w:rsid w:val="00BB1E0D"/>
    <w:rsid w:val="00BC2674"/>
    <w:rsid w:val="00BC3EA6"/>
    <w:rsid w:val="00BC6563"/>
    <w:rsid w:val="00BD7F29"/>
    <w:rsid w:val="00C04DA9"/>
    <w:rsid w:val="00C05105"/>
    <w:rsid w:val="00C32EE8"/>
    <w:rsid w:val="00C54526"/>
    <w:rsid w:val="00C6501A"/>
    <w:rsid w:val="00CA2A74"/>
    <w:rsid w:val="00CA3EF5"/>
    <w:rsid w:val="00CA593C"/>
    <w:rsid w:val="00CB4353"/>
    <w:rsid w:val="00CC0D15"/>
    <w:rsid w:val="00CC1DA9"/>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428B2"/>
    <w:rsid w:val="00F7169B"/>
    <w:rsid w:val="00F86E4B"/>
    <w:rsid w:val="00FC2386"/>
    <w:rsid w:val="00FD1E80"/>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26DFE"/>
    <w:rPr>
      <w:color w:val="808080"/>
      <w:bdr w:space="0" w:sz="0" w:color="auto" w:val="none"/>
      <w:shd w:fill="auto" w:color="auto" w:val="clear"/>
    </w:rPr>
  </w:style>
  <w:style w:customStyle="true" w:styleId="eSPISCCParagraphDefaultFont" w:type="character">
    <w:name w:val="eSPIS_CC_Paragraph Default Font"/>
    <w:basedOn w:val="Zadanifontodlomka"/>
    <w:rsid w:val="00126DFE"/>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26DFE"/>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26DFE"/>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6DFE"/>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26DFE"/>
    <w:rPr>
      <w:color w:val="808080"/>
      <w:bdr w:color="auto" w:space="0" w:sz="0" w:val="none"/>
      <w:shd w:color="auto" w:fill="auto" w:val="clear"/>
    </w:rPr>
  </w:style>
  <w:style w:customStyle="1" w:styleId="eSPISCCParagraphDefaultFont" w:type="character">
    <w:name w:val="eSPIS_CC_Paragraph Default Font"/>
    <w:basedOn w:val="Zadanifontodlomka"/>
    <w:rsid w:val="00126DFE"/>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26DFE"/>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26DFE"/>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6DFE"/>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St-5/2018-182</izvorni_sadrzaj>
    <derivirana_varijabla naziv="DomainObject.PredzadnjaOdlukaIzPredmeta.Oznaka_1">St-5/2018-182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1450</properties:Words>
  <properties:Characters>7901</properties:Characters>
  <properties:Lines>174</properties:Lines>
  <properties:Paragraphs>57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2019-02-12T08:49:00Z</dcterms:created>
  <dc:creator>Srđan Gavranić</dc:creator>
  <cp:lastModifiedBy>Ardena Bajlo</cp:lastModifiedBy>
  <cp:lastPrinted>2019-03-06T10:18:00Z</cp:lastPrinted>
  <dcterms:modified xmlns:xsi="http://www.w3.org/2001/XMLSchema-instance" xsi:type="dcterms:W3CDTF">2019-03-06T10:19:00Z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2921-2 -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