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674d" w14:paraId="0c2674d" w:rsidRDefault="00971CF9" w:rsidP="003C7D29" w:rsidR="00971CF9">
      <w:pPr>
        <w:jc w:val="both"/>
        <w15:collapsed w:val="false"/>
      </w:pPr>
      <w:bookmarkStart w:name="_GoBack" w:id="0"/>
      <w:bookmarkEnd w:id="0"/>
    </w:p>
    <w:p w:rsidRDefault="003D5BCB" w:rsidP="003C7D29" w:rsidR="00CD5CEE">
      <w:pPr>
        <w:jc w:val="both"/>
        <w:rPr>
          <w:b/>
        </w:rPr>
      </w:pPr>
      <w:r>
        <w:rPr>
          <w:noProof/>
          <w:lang w:eastAsia="ja-JP"/>
        </w:rPr>
        <w:drawing>
          <wp:inline distR="0" distL="0" distB="0" distT="0">
            <wp:extent cy="742385" cx="588475"/>
            <wp:effectExtent b="635" r="254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926" cx="598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B1A" w:rsidRPr="00575B1A">
        <w:rPr>
          <w:b/>
        </w:rPr>
        <w:t xml:space="preserve"> </w:t>
      </w:r>
      <w:r w:rsidR="00575B1A">
        <w:rPr>
          <w:b/>
        </w:rPr>
        <w:tab/>
      </w:r>
    </w:p>
    <w:p w:rsidRDefault="00575B1A" w:rsidP="003C7D29" w:rsidR="00971CF9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307C0" w:rsidP="003C7D29" w:rsidR="003C7D29">
      <w:pPr>
        <w:jc w:val="both"/>
        <w:rPr>
          <w:b/>
        </w:rPr>
      </w:pPr>
      <w:r>
        <w:rPr>
          <w:b/>
        </w:rPr>
        <w:t xml:space="preserve">Republika Hrvatska </w:t>
      </w:r>
    </w:p>
    <w:p w:rsidRDefault="00D307C0" w:rsidP="003C7D29" w:rsidR="00D307C0">
      <w:pPr>
        <w:jc w:val="both"/>
        <w:rPr>
          <w:b/>
        </w:rPr>
      </w:pPr>
      <w:r>
        <w:rPr>
          <w:b/>
        </w:rPr>
        <w:t>Trgovački sud u Osijeku</w:t>
      </w:r>
    </w:p>
    <w:p w:rsidRDefault="00D307C0" w:rsidP="003C7D29" w:rsidR="00D307C0">
      <w:pPr>
        <w:jc w:val="both"/>
        <w:rPr>
          <w:b/>
        </w:rPr>
      </w:pPr>
      <w:r>
        <w:rPr>
          <w:b/>
        </w:rPr>
        <w:t>Stalna služba u Slavonskom Brodu</w:t>
      </w:r>
    </w:p>
    <w:p w:rsidRDefault="00D307C0" w:rsidP="003C7D29" w:rsidR="00D307C0">
      <w:pPr>
        <w:jc w:val="both"/>
        <w:rPr>
          <w:b/>
        </w:rPr>
      </w:pPr>
      <w:r>
        <w:rPr>
          <w:b/>
        </w:rPr>
        <w:t>Slavonski Brod</w:t>
      </w:r>
    </w:p>
    <w:p w:rsidRDefault="00D307C0" w:rsidP="005A5CDF" w:rsidR="005A5CDF">
      <w:pPr>
        <w:jc w:val="both"/>
        <w:rPr>
          <w:b/>
        </w:rPr>
      </w:pPr>
      <w:r>
        <w:rPr>
          <w:b/>
        </w:rPr>
        <w:t>Trg pobjede 13</w:t>
      </w:r>
    </w:p>
    <w:p w:rsidRDefault="00CD5CEE" w:rsidP="005A5CDF" w:rsidR="00CD5CEE">
      <w:pPr>
        <w:jc w:val="both"/>
        <w:rPr>
          <w:b/>
        </w:rPr>
      </w:pPr>
    </w:p>
    <w:p w:rsidRDefault="00CD5CEE" w:rsidP="005A5CDF" w:rsidR="00CD5CEE">
      <w:pPr>
        <w:jc w:val="both"/>
        <w:rPr>
          <w:b/>
        </w:rPr>
      </w:pPr>
    </w:p>
    <w:p w:rsidRDefault="003C7D29" w:rsidP="003C7D29" w:rsidR="003C7D29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3C7D29" w:rsidP="003C7D29" w:rsidR="003C7D29" w:rsidRPr="003C7D29">
      <w:pPr>
        <w:jc w:val="center"/>
        <w:rPr>
          <w:b/>
        </w:rPr>
      </w:pPr>
    </w:p>
    <w:p w:rsidRDefault="003C7D29" w:rsidP="003C7D29" w:rsidR="003C7D29">
      <w:pPr>
        <w:jc w:val="center"/>
        <w:rPr>
          <w:b/>
        </w:rPr>
      </w:pPr>
      <w:r w:rsidRPr="003C7D29">
        <w:rPr>
          <w:b/>
        </w:rPr>
        <w:t>R</w:t>
      </w:r>
      <w:r w:rsidR="00BE55F2">
        <w:rPr>
          <w:b/>
        </w:rPr>
        <w:t xml:space="preserve"> </w:t>
      </w:r>
      <w:r w:rsidRPr="003C7D29">
        <w:rPr>
          <w:b/>
        </w:rPr>
        <w:t>J</w:t>
      </w:r>
      <w:r w:rsidR="00BE55F2">
        <w:rPr>
          <w:b/>
        </w:rPr>
        <w:t xml:space="preserve"> </w:t>
      </w:r>
      <w:r w:rsidRPr="003C7D29">
        <w:rPr>
          <w:b/>
        </w:rPr>
        <w:t>E</w:t>
      </w:r>
      <w:r w:rsidR="00BE55F2">
        <w:rPr>
          <w:b/>
        </w:rPr>
        <w:t xml:space="preserve"> </w:t>
      </w:r>
      <w:r w:rsidRPr="003C7D29">
        <w:rPr>
          <w:b/>
        </w:rPr>
        <w:t>Š</w:t>
      </w:r>
      <w:r w:rsidR="00BE55F2">
        <w:rPr>
          <w:b/>
        </w:rPr>
        <w:t xml:space="preserve"> </w:t>
      </w:r>
      <w:r w:rsidRPr="003C7D29">
        <w:rPr>
          <w:b/>
        </w:rPr>
        <w:t>E</w:t>
      </w:r>
      <w:r w:rsidR="00BE55F2">
        <w:rPr>
          <w:b/>
        </w:rPr>
        <w:t xml:space="preserve"> </w:t>
      </w:r>
      <w:r w:rsidRPr="003C7D29">
        <w:rPr>
          <w:b/>
        </w:rPr>
        <w:t>N</w:t>
      </w:r>
      <w:r w:rsidR="00BE55F2">
        <w:rPr>
          <w:b/>
        </w:rPr>
        <w:t xml:space="preserve"> </w:t>
      </w:r>
      <w:r w:rsidRPr="003C7D29">
        <w:rPr>
          <w:b/>
        </w:rPr>
        <w:t>J</w:t>
      </w:r>
      <w:r w:rsidR="00BE55F2">
        <w:rPr>
          <w:b/>
        </w:rPr>
        <w:t xml:space="preserve"> </w:t>
      </w:r>
      <w:r w:rsidRPr="003C7D29">
        <w:rPr>
          <w:b/>
        </w:rPr>
        <w:t>E</w:t>
      </w:r>
    </w:p>
    <w:p w:rsidRDefault="00CD5CEE" w:rsidP="003C7D29" w:rsidR="00CD5CEE">
      <w:pPr>
        <w:jc w:val="center"/>
        <w:rPr>
          <w:b/>
        </w:rPr>
      </w:pPr>
    </w:p>
    <w:p w:rsidRDefault="007A146F" w:rsidP="003C7D29" w:rsidR="007A146F">
      <w:pPr>
        <w:jc w:val="both"/>
      </w:pPr>
    </w:p>
    <w:p w:rsidRDefault="00D307C0" w:rsidP="00B56E5B" w:rsidR="003C7D29" w:rsidRPr="003C7D29">
      <w:pPr>
        <w:ind w:firstLine="1440"/>
        <w:jc w:val="both"/>
      </w:pPr>
      <w:r>
        <w:t>Trgovački sud u Osijeku, Stalna služba u Slavonskom Brodu</w:t>
      </w:r>
      <w:r w:rsidR="003C7D29" w:rsidRPr="003C7D29">
        <w:t>, po stečajnoj sutkinji Mirni Vujčić,</w:t>
      </w:r>
      <w:r w:rsidR="00B11801" w:rsidRPr="00B11801">
        <w:t xml:space="preserve"> u stečajnom postupku nad stečajnim dužnikom </w:t>
      </w:r>
      <w:r w:rsidR="00CF76FB">
        <w:t>ČALUŠIĆ COMMERC d.o.o. "u stečaju" za građevinske radove, projektiranje, trgovinu i uvoz izvoz, skraćena tvrtka: ČALUŠIĆ COMMERC d.o.o. "u stečaju", Slavonski Brod, Naselje A. Hebranga 5/25, OIB 91196039437</w:t>
      </w:r>
      <w:r w:rsidR="00B11801" w:rsidRPr="00B11801">
        <w:t>,</w:t>
      </w:r>
      <w:r w:rsidR="00173FDA">
        <w:t xml:space="preserve"> </w:t>
      </w:r>
      <w:r w:rsidR="003C7D29" w:rsidRPr="003C7D29">
        <w:t xml:space="preserve">dana </w:t>
      </w:r>
      <w:r w:rsidR="00EF0398">
        <w:t>06. veljače</w:t>
      </w:r>
      <w:r>
        <w:t xml:space="preserve"> 2019</w:t>
      </w:r>
      <w:r w:rsidR="007A146F">
        <w:t>. godine</w:t>
      </w:r>
    </w:p>
    <w:p w:rsidRDefault="00252A4E" w:rsidP="003C7D29" w:rsidR="00252A4E">
      <w:pPr>
        <w:jc w:val="both"/>
      </w:pPr>
    </w:p>
    <w:p w:rsidRDefault="00CD5CEE" w:rsidP="003C7D29" w:rsidR="00CD5CEE">
      <w:pPr>
        <w:jc w:val="both"/>
      </w:pPr>
    </w:p>
    <w:p w:rsidRDefault="003C7D29" w:rsidP="003C6703" w:rsidR="003C7D29" w:rsidRPr="003C7D29">
      <w:pPr>
        <w:jc w:val="center"/>
      </w:pPr>
      <w:r w:rsidRPr="003C7D29">
        <w:t>r i j e š i o     j e</w:t>
      </w:r>
    </w:p>
    <w:p w:rsidRDefault="003D169F" w:rsidP="003C7D29" w:rsidR="003D169F" w:rsidRPr="003C7D29">
      <w:pPr>
        <w:jc w:val="both"/>
      </w:pPr>
    </w:p>
    <w:p w:rsidRDefault="003C7D29" w:rsidP="00253B31" w:rsidR="0016006F">
      <w:pPr>
        <w:ind w:firstLine="1440"/>
        <w:jc w:val="both"/>
      </w:pPr>
      <w:r w:rsidRPr="003C7D29">
        <w:t xml:space="preserve"> I</w:t>
      </w:r>
      <w:r w:rsidR="003D5BCB">
        <w:t>.</w:t>
      </w:r>
      <w:r w:rsidRPr="003C7D29">
        <w:t xml:space="preserve"> Određuje se prodaja  dijela imovine stečajnog dužnika</w:t>
      </w:r>
      <w:r w:rsidR="000F280D">
        <w:t xml:space="preserve"> opterećen</w:t>
      </w:r>
      <w:r w:rsidR="003F4FFE">
        <w:t>e</w:t>
      </w:r>
      <w:r w:rsidR="000F280D">
        <w:t xml:space="preserve"> razlučnim pravom</w:t>
      </w:r>
      <w:r w:rsidRPr="003C7D29">
        <w:t xml:space="preserve"> </w:t>
      </w:r>
      <w:r w:rsidR="00B73E67">
        <w:t>koja ulazi</w:t>
      </w:r>
      <w:r w:rsidR="00831BFF">
        <w:t xml:space="preserve"> </w:t>
      </w:r>
      <w:r w:rsidR="00EC52F1">
        <w:t>u stečajnu masu i to</w:t>
      </w:r>
      <w:r w:rsidR="0016006F">
        <w:t>:</w:t>
      </w:r>
    </w:p>
    <w:p w:rsidRDefault="0016006F" w:rsidP="00253B31" w:rsidR="0016006F">
      <w:pPr>
        <w:ind w:firstLine="1440"/>
        <w:jc w:val="both"/>
      </w:pPr>
    </w:p>
    <w:p w:rsidRDefault="0016006F" w:rsidP="00253B31" w:rsidR="00253B31">
      <w:pPr>
        <w:ind w:firstLine="1440"/>
        <w:jc w:val="both"/>
      </w:pPr>
      <w:r>
        <w:t>a)</w:t>
      </w:r>
      <w:r w:rsidR="00B96086">
        <w:t xml:space="preserve"> </w:t>
      </w:r>
      <w:r w:rsidR="00253B31">
        <w:t>nekretnin</w:t>
      </w:r>
      <w:r w:rsidR="005E6510">
        <w:t>a</w:t>
      </w:r>
      <w:r w:rsidR="00E1155E">
        <w:t xml:space="preserve"> upisanih u zk. ul. </w:t>
      </w:r>
      <w:r>
        <w:t>3175</w:t>
      </w:r>
      <w:r w:rsidR="00E1155E">
        <w:t xml:space="preserve"> k.o. </w:t>
      </w:r>
      <w:r w:rsidR="00C20F91">
        <w:t xml:space="preserve">302643 </w:t>
      </w:r>
      <w:r>
        <w:t>Sveti Jakov</w:t>
      </w:r>
      <w:r w:rsidR="00E1155E">
        <w:t xml:space="preserve"> i to: </w:t>
      </w:r>
    </w:p>
    <w:p w:rsidRDefault="00B11801" w:rsidP="00253B31" w:rsidR="00B11801">
      <w:pPr>
        <w:ind w:firstLine="1440"/>
        <w:jc w:val="both"/>
      </w:pPr>
    </w:p>
    <w:p w:rsidRDefault="00270278" w:rsidP="00CF76FB" w:rsidR="00CF76FB">
      <w:pPr>
        <w:ind w:firstLine="1440"/>
        <w:jc w:val="both"/>
      </w:pPr>
      <w:r>
        <w:t xml:space="preserve"> </w:t>
      </w:r>
      <w:r w:rsidR="00B11801">
        <w:t>-</w:t>
      </w:r>
      <w:r w:rsidR="00B11801" w:rsidRPr="00B11801">
        <w:t xml:space="preserve">  </w:t>
      </w:r>
      <w:r w:rsidR="0016006F">
        <w:t>5</w:t>
      </w:r>
      <w:r w:rsidR="00CF76FB">
        <w:t xml:space="preserve">. suvlasnički dio </w:t>
      </w:r>
      <w:r w:rsidR="0016006F">
        <w:t>2165</w:t>
      </w:r>
      <w:r w:rsidR="00CF76FB">
        <w:t>/10000 ETAŽNO VLASNIŠTVO ( E-</w:t>
      </w:r>
      <w:r w:rsidR="0016006F">
        <w:t>5</w:t>
      </w:r>
      <w:r w:rsidR="00CF76FB">
        <w:t xml:space="preserve"> ) </w:t>
      </w:r>
    </w:p>
    <w:p w:rsidRDefault="00CF76FB" w:rsidP="00CF76FB" w:rsidR="00E1155E">
      <w:pPr>
        <w:ind w:firstLine="1440"/>
        <w:jc w:val="both"/>
      </w:pPr>
      <w:r>
        <w:t xml:space="preserve">1. </w:t>
      </w:r>
      <w:r w:rsidR="00F27297">
        <w:t xml:space="preserve">stan C na II katu koji se sastoji od kuhinje i blagovaonice, dnevnog boravka, kupaonice, dvije sobe, loggie i tavanskog prostora, neto korisne površine 71,88 m2 u nacrtu označeno crvenom bojom </w:t>
      </w:r>
    </w:p>
    <w:p w:rsidRDefault="00F27297" w:rsidP="00CF76FB" w:rsidR="00F27297">
      <w:pPr>
        <w:ind w:firstLine="1440"/>
        <w:jc w:val="both"/>
      </w:pPr>
    </w:p>
    <w:p w:rsidRDefault="00EA31BB" w:rsidP="00CF76FB" w:rsidR="00EA31BB">
      <w:pPr>
        <w:ind w:firstLine="1440"/>
        <w:jc w:val="both"/>
      </w:pPr>
      <w:r>
        <w:t xml:space="preserve">s kojim je neodvojivo povezano </w:t>
      </w:r>
      <w:r w:rsidR="00F27297">
        <w:t>2165</w:t>
      </w:r>
      <w:r>
        <w:t>/10000 dijela:</w:t>
      </w:r>
    </w:p>
    <w:p w:rsidRDefault="00EA31BB" w:rsidP="00CF76FB" w:rsidR="00E1155E">
      <w:pPr>
        <w:ind w:firstLine="1440"/>
        <w:jc w:val="both"/>
      </w:pPr>
      <w:r>
        <w:t xml:space="preserve">-  kč.br. </w:t>
      </w:r>
      <w:r w:rsidR="00F27297">
        <w:t xml:space="preserve">2316/2 - kuća </w:t>
      </w:r>
      <w:r>
        <w:t xml:space="preserve">sa </w:t>
      </w:r>
      <w:r w:rsidR="00F27297">
        <w:t>38,1 čhv</w:t>
      </w:r>
      <w:r>
        <w:t xml:space="preserve"> </w:t>
      </w:r>
    </w:p>
    <w:p w:rsidRDefault="00EA31BB" w:rsidP="00CF76FB" w:rsidR="00EA31BB">
      <w:pPr>
        <w:ind w:firstLine="1440"/>
        <w:jc w:val="both"/>
      </w:pPr>
      <w:r>
        <w:tab/>
      </w:r>
      <w:r>
        <w:tab/>
        <w:t xml:space="preserve">   </w:t>
      </w:r>
      <w:r w:rsidR="00F27297">
        <w:t>-</w:t>
      </w:r>
      <w:r>
        <w:t xml:space="preserve"> </w:t>
      </w:r>
      <w:r w:rsidR="00F27297">
        <w:t>dvor sa 101,2 čhv</w:t>
      </w:r>
      <w:r>
        <w:t xml:space="preserve">                 </w:t>
      </w:r>
    </w:p>
    <w:p w:rsidRDefault="00B11801" w:rsidP="00CF76FB" w:rsidR="00B11801">
      <w:pPr>
        <w:ind w:firstLine="1440"/>
        <w:jc w:val="both"/>
      </w:pPr>
      <w:r w:rsidRPr="00B11801">
        <w:t xml:space="preserve">                           </w:t>
      </w:r>
    </w:p>
    <w:p w:rsidRDefault="00D7600E" w:rsidP="00F86F5F" w:rsidR="00F86F5F">
      <w:pPr>
        <w:jc w:val="both"/>
      </w:pPr>
      <w:r>
        <w:t xml:space="preserve"> </w:t>
      </w:r>
      <w:r>
        <w:tab/>
        <w:t xml:space="preserve"> </w:t>
      </w:r>
      <w:r>
        <w:tab/>
      </w:r>
      <w:r w:rsidR="00F86F5F" w:rsidRPr="00B11801">
        <w:t>ko</w:t>
      </w:r>
      <w:r w:rsidR="00B11801" w:rsidRPr="00B11801">
        <w:t>j</w:t>
      </w:r>
      <w:r w:rsidR="005D3F2D">
        <w:t>e</w:t>
      </w:r>
      <w:r w:rsidR="00F86F5F" w:rsidRPr="00B11801">
        <w:t xml:space="preserve"> </w:t>
      </w:r>
      <w:r w:rsidR="005E6510">
        <w:t>su</w:t>
      </w:r>
      <w:r w:rsidR="00F86F5F" w:rsidRPr="00B11801">
        <w:t xml:space="preserve"> opterećen</w:t>
      </w:r>
      <w:r w:rsidR="00B11801" w:rsidRPr="00B11801">
        <w:t>e</w:t>
      </w:r>
      <w:r w:rsidR="00F86F5F" w:rsidRPr="00B11801">
        <w:t xml:space="preserve"> razlučnim pravom </w:t>
      </w:r>
      <w:r w:rsidR="00253B31" w:rsidRPr="00B11801">
        <w:t xml:space="preserve">u korist </w:t>
      </w:r>
      <w:r w:rsidR="00D8118D">
        <w:t xml:space="preserve">Republike Hrvatske Ministarstva financija Porezne uprave </w:t>
      </w:r>
      <w:r w:rsidR="00C20F91">
        <w:t xml:space="preserve">Područnog ureda Slavonski Brod, </w:t>
      </w:r>
    </w:p>
    <w:p w:rsidRDefault="00C20F91" w:rsidP="00F86F5F" w:rsidR="00C20F91">
      <w:pPr>
        <w:jc w:val="both"/>
      </w:pPr>
    </w:p>
    <w:p w:rsidRDefault="00C20F91" w:rsidP="00F86F5F" w:rsidR="00C20F91">
      <w:pPr>
        <w:jc w:val="both"/>
      </w:pPr>
      <w:r>
        <w:t xml:space="preserve"> </w:t>
      </w:r>
      <w:r>
        <w:tab/>
      </w:r>
      <w:r>
        <w:tab/>
        <w:t>b) nekretnina upisanih u zk. ul. 2862 k.o.</w:t>
      </w:r>
      <w:r w:rsidRPr="00C20F91">
        <w:t xml:space="preserve"> </w:t>
      </w:r>
      <w:r>
        <w:t xml:space="preserve">302643  Sveti Jakov i to: </w:t>
      </w:r>
    </w:p>
    <w:p w:rsidRDefault="00065116" w:rsidP="00F86F5F" w:rsidR="00065116">
      <w:pPr>
        <w:jc w:val="both"/>
      </w:pPr>
    </w:p>
    <w:p w:rsidRDefault="00065116" w:rsidP="00F86F5F" w:rsidR="00C20F91">
      <w:pPr>
        <w:jc w:val="both"/>
      </w:pPr>
      <w:r>
        <w:t xml:space="preserve"> </w:t>
      </w:r>
      <w:r>
        <w:tab/>
      </w:r>
      <w:r>
        <w:tab/>
        <w:t>-</w:t>
      </w:r>
      <w:r w:rsidR="00512C74">
        <w:t xml:space="preserve"> </w:t>
      </w:r>
      <w:r>
        <w:t>3. vlasnički dio 1/1</w:t>
      </w:r>
    </w:p>
    <w:p w:rsidRDefault="00C20F91" w:rsidP="00F86F5F" w:rsidR="00C20F91">
      <w:pPr>
        <w:jc w:val="both"/>
      </w:pPr>
      <w:r>
        <w:t xml:space="preserve"> </w:t>
      </w:r>
      <w:r>
        <w:tab/>
      </w:r>
      <w:r>
        <w:tab/>
        <w:t>- kč. br. 2316/3 - gradilište sa 3 čhv</w:t>
      </w:r>
    </w:p>
    <w:p w:rsidRDefault="00C20F91" w:rsidP="00F86F5F" w:rsidR="00C20F91">
      <w:pPr>
        <w:jc w:val="both"/>
      </w:pPr>
      <w:r>
        <w:t xml:space="preserve"> </w:t>
      </w:r>
      <w:r>
        <w:tab/>
      </w:r>
      <w:r>
        <w:tab/>
      </w:r>
      <w:r>
        <w:tab/>
        <w:t xml:space="preserve">               ukupno 3 čhv</w:t>
      </w:r>
      <w:r w:rsidR="00347C85">
        <w:t>,</w:t>
      </w:r>
    </w:p>
    <w:p w:rsidRDefault="00347C85" w:rsidP="00F86F5F" w:rsidR="00347C85">
      <w:pPr>
        <w:jc w:val="both"/>
      </w:pPr>
    </w:p>
    <w:p w:rsidRDefault="00347C85" w:rsidP="00F86F5F" w:rsidR="00347C85" w:rsidRPr="00EE3968">
      <w:pPr>
        <w:jc w:val="both"/>
      </w:pPr>
      <w:r>
        <w:lastRenderedPageBreak/>
        <w:t xml:space="preserve"> </w:t>
      </w:r>
      <w:r>
        <w:tab/>
      </w:r>
      <w:r>
        <w:tab/>
      </w:r>
      <w:r w:rsidRPr="00B11801">
        <w:t>koj</w:t>
      </w:r>
      <w:r>
        <w:t>e</w:t>
      </w:r>
      <w:r w:rsidRPr="00B11801">
        <w:t xml:space="preserve"> </w:t>
      </w:r>
      <w:r>
        <w:t>su</w:t>
      </w:r>
      <w:r w:rsidRPr="00B11801">
        <w:t xml:space="preserve"> opterećene razlučnim pravom u korist </w:t>
      </w:r>
      <w:r>
        <w:t xml:space="preserve">Republike Hrvatske Ministarstva financija Porezne uprave </w:t>
      </w:r>
      <w:r w:rsidR="009E3487">
        <w:t>Područnog ureda Slavonski Brod.</w:t>
      </w:r>
    </w:p>
    <w:p w:rsidRDefault="007A146F" w:rsidP="00A670F1" w:rsidR="001E6088">
      <w:pPr>
        <w:ind w:firstLine="708" w:left="2124"/>
        <w:jc w:val="both"/>
      </w:pPr>
      <w:r>
        <w:rPr>
          <w:b/>
        </w:rPr>
        <w:t xml:space="preserve">                                                     </w:t>
      </w:r>
      <w:r w:rsidR="00BB1FC8">
        <w:rPr>
          <w:b/>
        </w:rPr>
        <w:t xml:space="preserve">      </w:t>
      </w:r>
    </w:p>
    <w:p w:rsidRDefault="003C7D29" w:rsidP="00575B1A" w:rsidR="003C7D29">
      <w:pPr>
        <w:ind w:firstLine="1440"/>
        <w:jc w:val="both"/>
      </w:pPr>
      <w:r w:rsidRPr="003C7D29">
        <w:t>II</w:t>
      </w:r>
      <w:r w:rsidR="003D5BCB">
        <w:t>.</w:t>
      </w:r>
      <w:r w:rsidRPr="003C7D29">
        <w:t xml:space="preserve"> </w:t>
      </w:r>
      <w:r w:rsidR="00EE3968">
        <w:t>N</w:t>
      </w:r>
      <w:r w:rsidRPr="003C7D29">
        <w:t>ekretnin</w:t>
      </w:r>
      <w:r w:rsidR="004D7DC5">
        <w:t>e</w:t>
      </w:r>
      <w:r w:rsidR="00785F84">
        <w:t xml:space="preserve"> iz točke I a) i b)</w:t>
      </w:r>
      <w:r w:rsidR="003D5BCB">
        <w:t xml:space="preserve"> ovog rješenja proda</w:t>
      </w:r>
      <w:r w:rsidR="004D7DC5">
        <w:t>j</w:t>
      </w:r>
      <w:r w:rsidR="005E6510">
        <w:t>u</w:t>
      </w:r>
      <w:r w:rsidRPr="003C7D29">
        <w:t xml:space="preserve"> se u stečajnom postupku</w:t>
      </w:r>
      <w:r w:rsidR="00575B1A">
        <w:t xml:space="preserve"> </w:t>
      </w:r>
      <w:r w:rsidR="0070380B">
        <w:t xml:space="preserve">sukladno odredbi čl. 247. </w:t>
      </w:r>
      <w:r w:rsidRPr="003C7D29">
        <w:t xml:space="preserve"> Stečajnog zakona.</w:t>
      </w:r>
      <w:r w:rsidR="0070380B">
        <w:t xml:space="preserve"> ( NN 71/15</w:t>
      </w:r>
      <w:r w:rsidR="001025A0">
        <w:t xml:space="preserve"> i 104/17 </w:t>
      </w:r>
      <w:r w:rsidR="0070380B">
        <w:t>)</w:t>
      </w:r>
      <w:r w:rsidR="00162EF5">
        <w:t xml:space="preserve"> uz odgovarajuću primjenu ovršnog postupka o ovrsi na nekretninama.</w:t>
      </w:r>
    </w:p>
    <w:p w:rsidRDefault="00DD4521" w:rsidP="003C7D29" w:rsidR="00DD4521" w:rsidRPr="003C7D29">
      <w:pPr>
        <w:jc w:val="both"/>
      </w:pPr>
    </w:p>
    <w:p w:rsidRDefault="003C7D29" w:rsidP="000B6007" w:rsidR="00971CF9">
      <w:pPr>
        <w:ind w:firstLine="1440"/>
        <w:jc w:val="both"/>
      </w:pPr>
      <w:r w:rsidRPr="003C7D29">
        <w:t>III</w:t>
      </w:r>
      <w:r w:rsidR="003D5BCB">
        <w:t>.</w:t>
      </w:r>
      <w:r w:rsidRPr="003C7D29">
        <w:t xml:space="preserve"> Određuje se upis zabilježbe proda</w:t>
      </w:r>
      <w:r w:rsidR="003D5BCB">
        <w:t>je po ovom rješenju na</w:t>
      </w:r>
      <w:r w:rsidR="004D7DC5">
        <w:t xml:space="preserve"> </w:t>
      </w:r>
      <w:r w:rsidR="003D5BCB">
        <w:t>nekretnin</w:t>
      </w:r>
      <w:r w:rsidR="00270278">
        <w:t>ama</w:t>
      </w:r>
      <w:r w:rsidR="000B6007">
        <w:t xml:space="preserve"> </w:t>
      </w:r>
      <w:r w:rsidR="000D4282">
        <w:t>iz točke I</w:t>
      </w:r>
      <w:r w:rsidR="00706AEB">
        <w:t>.</w:t>
      </w:r>
      <w:r w:rsidR="000D4282">
        <w:t xml:space="preserve"> </w:t>
      </w:r>
      <w:r w:rsidR="00891291">
        <w:t xml:space="preserve">a) i b) </w:t>
      </w:r>
      <w:r w:rsidR="000D4282">
        <w:t xml:space="preserve">ovog rješenja u </w:t>
      </w:r>
      <w:r w:rsidR="004D7DC5">
        <w:t>Z</w:t>
      </w:r>
      <w:r w:rsidR="000D4282">
        <w:t>emljišnim knjigama</w:t>
      </w:r>
      <w:r w:rsidRPr="003C7D29">
        <w:t xml:space="preserve"> </w:t>
      </w:r>
      <w:r w:rsidR="000B6007">
        <w:t>Općinsko</w:t>
      </w:r>
      <w:r w:rsidR="00EC52F1">
        <w:t>g</w:t>
      </w:r>
      <w:r w:rsidR="000B6007">
        <w:t xml:space="preserve"> </w:t>
      </w:r>
      <w:r w:rsidRPr="00FC353B">
        <w:t xml:space="preserve"> suda </w:t>
      </w:r>
      <w:r w:rsidR="00706AEB">
        <w:t xml:space="preserve">u </w:t>
      </w:r>
      <w:r w:rsidR="00DA6563">
        <w:t>Crikvenici</w:t>
      </w:r>
      <w:r w:rsidR="005B6006" w:rsidRPr="00FC353B">
        <w:t xml:space="preserve"> </w:t>
      </w:r>
      <w:r w:rsidRPr="00FC353B">
        <w:t xml:space="preserve">upis koje će provesti </w:t>
      </w:r>
      <w:r w:rsidR="009A6506" w:rsidRPr="00FC353B">
        <w:t xml:space="preserve"> Zemljišnoknjižni odjel </w:t>
      </w:r>
      <w:r w:rsidR="00D11E2E" w:rsidRPr="00FC353B">
        <w:t xml:space="preserve"> </w:t>
      </w:r>
      <w:r w:rsidR="00DA6563">
        <w:t>Crikvenica</w:t>
      </w:r>
      <w:r w:rsidRPr="00FC353B">
        <w:t>.</w:t>
      </w:r>
    </w:p>
    <w:p w:rsidRDefault="00971CF9" w:rsidP="003C7D29" w:rsidR="00971CF9" w:rsidRPr="003C7D29">
      <w:pPr>
        <w:jc w:val="both"/>
      </w:pPr>
    </w:p>
    <w:p w:rsidRDefault="003C7D29" w:rsidP="004C314C" w:rsidR="003C7D29" w:rsidRPr="003C7D29">
      <w:pPr>
        <w:ind w:firstLine="1440"/>
        <w:jc w:val="both"/>
      </w:pPr>
      <w:r w:rsidRPr="003C7D29">
        <w:t>IV</w:t>
      </w:r>
      <w:r w:rsidR="003D5BCB">
        <w:t>.</w:t>
      </w:r>
      <w:r w:rsidRPr="003C7D29">
        <w:t xml:space="preserve"> Nakon pravomoćnosti ovog rješenja </w:t>
      </w:r>
      <w:r w:rsidR="000B6007">
        <w:t xml:space="preserve">posebnim </w:t>
      </w:r>
      <w:r w:rsidRPr="003C7D29">
        <w:t>zaključkom će se odrediti vrijednost nekretnin</w:t>
      </w:r>
      <w:r w:rsidR="00270278">
        <w:t>a</w:t>
      </w:r>
      <w:r w:rsidR="00DB4B81">
        <w:t xml:space="preserve"> koja </w:t>
      </w:r>
      <w:r w:rsidR="005D3F2D">
        <w:t>su</w:t>
      </w:r>
      <w:r w:rsidR="00DB4B81">
        <w:t xml:space="preserve"> predmetom prodaje</w:t>
      </w:r>
      <w:r w:rsidR="005D3F2D">
        <w:t>, način i uvjeti njihove</w:t>
      </w:r>
      <w:r w:rsidR="00DB4B81">
        <w:t xml:space="preserve"> prodaje.</w:t>
      </w:r>
    </w:p>
    <w:p w:rsidRDefault="00971CF9" w:rsidP="003C7D29" w:rsidR="00971CF9">
      <w:pPr>
        <w:jc w:val="both"/>
      </w:pPr>
    </w:p>
    <w:p w:rsidRDefault="005B6006" w:rsidP="007A5612" w:rsidR="002A0999">
      <w:pPr>
        <w:ind w:firstLine="1260"/>
        <w:jc w:val="both"/>
      </w:pPr>
      <w:r>
        <w:t>V</w:t>
      </w:r>
      <w:r w:rsidR="003D5BCB">
        <w:t>.</w:t>
      </w:r>
      <w:r>
        <w:t xml:space="preserve"> </w:t>
      </w:r>
      <w:r w:rsidR="00AD5180">
        <w:t xml:space="preserve"> Prodaju nekretnin</w:t>
      </w:r>
      <w:r w:rsidR="00270278">
        <w:t>a</w:t>
      </w:r>
      <w:r w:rsidR="00AD5180">
        <w:t xml:space="preserve"> provodi Financijska agencija elektroničkom javnom dražbom</w:t>
      </w:r>
      <w:r w:rsidR="0068638B">
        <w:t xml:space="preserve">, a </w:t>
      </w:r>
      <w:r w:rsidR="00EC52F1">
        <w:t xml:space="preserve"> nakon pravomoćnosti ovog rješenja i donošenja zaključka o proda</w:t>
      </w:r>
      <w:r w:rsidR="00BF6BA5">
        <w:t>j</w:t>
      </w:r>
      <w:r w:rsidR="000A20F3">
        <w:t xml:space="preserve">i o čemu će biti </w:t>
      </w:r>
      <w:r w:rsidR="005D3F2D">
        <w:t>posebno obaviješten</w:t>
      </w:r>
    </w:p>
    <w:p w:rsidRDefault="007A5612" w:rsidP="007A5612" w:rsidR="007A5612">
      <w:pPr>
        <w:ind w:firstLine="1260"/>
        <w:jc w:val="both"/>
      </w:pPr>
    </w:p>
    <w:p w:rsidRDefault="003C7D29" w:rsidP="00614A9E" w:rsidR="003C7D29">
      <w:pPr>
        <w:jc w:val="center"/>
      </w:pPr>
      <w:r w:rsidRPr="003C7D29">
        <w:t>Obrazloženje</w:t>
      </w:r>
    </w:p>
    <w:p w:rsidRDefault="007A146F" w:rsidP="003C7D29" w:rsidR="007A146F" w:rsidRPr="003C7D29">
      <w:pPr>
        <w:jc w:val="both"/>
      </w:pPr>
    </w:p>
    <w:p w:rsidRDefault="003C7D29" w:rsidP="000B6007" w:rsidR="00DB4B81">
      <w:pPr>
        <w:ind w:firstLine="1440"/>
        <w:jc w:val="both"/>
        <w:rPr>
          <w:b/>
        </w:rPr>
      </w:pPr>
      <w:r w:rsidRPr="003C7D29">
        <w:t>Rješenjem poslovni broj St-</w:t>
      </w:r>
      <w:r w:rsidR="004A2C5E">
        <w:t>954/2013-13</w:t>
      </w:r>
      <w:r w:rsidR="00F3013A">
        <w:t xml:space="preserve"> od </w:t>
      </w:r>
      <w:r w:rsidR="004A2C5E">
        <w:t>11. ožujka 2014</w:t>
      </w:r>
      <w:r w:rsidR="00F3013A">
        <w:t xml:space="preserve">. godine </w:t>
      </w:r>
      <w:r w:rsidRPr="003C7D29">
        <w:t>otvoren je stečajni postupak nad stečajnim dužnikom</w:t>
      </w:r>
      <w:r w:rsidR="00F3013A" w:rsidRPr="00F3013A">
        <w:t xml:space="preserve"> </w:t>
      </w:r>
      <w:r w:rsidR="00CF76FB">
        <w:t>ČALUŠIĆ COMMERC d.o.o. "u stečaju" za građevinske radove, projektiranje, trgovinu i uvoz izvoz, skraćena tvrtka: ČALUŠIĆ COMMERC d.o.o. "u stečaju", Slavonski Brod, Naselje A. Hebranga 5/25, OIB 91196039437</w:t>
      </w:r>
      <w:r w:rsidR="00B56E5B">
        <w:t>.</w:t>
      </w:r>
      <w:r w:rsidR="008A7D43">
        <w:rPr>
          <w:b/>
        </w:rPr>
        <w:t xml:space="preserve">  </w:t>
      </w:r>
      <w:r w:rsidR="00CF76FB">
        <w:rPr>
          <w:b/>
        </w:rPr>
        <w:t xml:space="preserve"> </w:t>
      </w:r>
    </w:p>
    <w:p w:rsidRDefault="004A2C5E" w:rsidP="000B6007" w:rsidR="00EE3968" w:rsidRPr="00EE3968">
      <w:pPr>
        <w:ind w:firstLine="1440"/>
        <w:jc w:val="both"/>
      </w:pPr>
      <w:r>
        <w:t xml:space="preserve">Stečajni </w:t>
      </w:r>
      <w:r w:rsidR="00EE3968" w:rsidRPr="00EE3968">
        <w:t>upravitelj</w:t>
      </w:r>
      <w:r w:rsidR="00270278">
        <w:t xml:space="preserve"> </w:t>
      </w:r>
      <w:r>
        <w:t>i razlučni vjerovnik očitovali su se d</w:t>
      </w:r>
      <w:r w:rsidR="00EE3968">
        <w:t>a stečajnu masu</w:t>
      </w:r>
      <w:r w:rsidR="00270278">
        <w:t xml:space="preserve"> stečajnog dužnika</w:t>
      </w:r>
      <w:r w:rsidR="00EE3968">
        <w:t xml:space="preserve"> čin</w:t>
      </w:r>
      <w:r w:rsidR="00270278">
        <w:t xml:space="preserve">e i nekretnine </w:t>
      </w:r>
      <w:r w:rsidR="0062465C">
        <w:t xml:space="preserve"> upisane u  zk.ul. 3175</w:t>
      </w:r>
      <w:r w:rsidR="00EE3968">
        <w:t xml:space="preserve"> k.o. </w:t>
      </w:r>
      <w:r w:rsidR="0062465C">
        <w:t>302643 Sveti Jakov</w:t>
      </w:r>
      <w:r w:rsidR="00EE3968">
        <w:t xml:space="preserve"> </w:t>
      </w:r>
      <w:r>
        <w:t xml:space="preserve">i to: </w:t>
      </w:r>
      <w:r w:rsidR="0062465C">
        <w:t>5. suvlasnički dio 2165/10000 ETAŽNO VLASNIŠTVO ( E-5 )</w:t>
      </w:r>
      <w:r w:rsidR="00224912">
        <w:t xml:space="preserve"> i nekretnine upisane u zk. ul. 2862 k.o. 302643 Sveti Jakov</w:t>
      </w:r>
      <w:r w:rsidR="0062465C">
        <w:t xml:space="preserve"> </w:t>
      </w:r>
      <w:r>
        <w:t>pobliže opisan</w:t>
      </w:r>
      <w:r w:rsidR="00224912">
        <w:t>e</w:t>
      </w:r>
      <w:r>
        <w:t xml:space="preserve"> u izreci rješenja, a </w:t>
      </w:r>
      <w:r w:rsidR="00EE3968">
        <w:t xml:space="preserve">koje </w:t>
      </w:r>
      <w:r>
        <w:t xml:space="preserve">su opterećene razlučnim pravom, da su se </w:t>
      </w:r>
      <w:r w:rsidR="00A32DDC">
        <w:t>predmetne</w:t>
      </w:r>
      <w:r>
        <w:t xml:space="preserve"> nekretnine prodavale u ovršnom postupku pred Općinskim sudom u </w:t>
      </w:r>
      <w:r w:rsidR="00224912">
        <w:t>Rijeci Stalna služba Crikvenica</w:t>
      </w:r>
      <w:r>
        <w:t xml:space="preserve"> pod posl. br. Ovr-</w:t>
      </w:r>
      <w:r w:rsidR="00224912">
        <w:t>113/2013 odnosno Ovr-5075/2017</w:t>
      </w:r>
      <w:r>
        <w:t xml:space="preserve"> te </w:t>
      </w:r>
      <w:r w:rsidR="00224912">
        <w:t>da je ovrha obustavljena i da</w:t>
      </w:r>
      <w:r>
        <w:t xml:space="preserve"> nastavno tome predmetne nekretnine potrebno prodavati u stečajnom postupku. </w:t>
      </w:r>
    </w:p>
    <w:p w:rsidRDefault="003C7D29" w:rsidP="004C314C" w:rsidR="003B71D8">
      <w:pPr>
        <w:ind w:firstLine="1440"/>
        <w:jc w:val="both"/>
      </w:pPr>
      <w:r w:rsidRPr="003C7D29">
        <w:t xml:space="preserve">Odredbom čl. </w:t>
      </w:r>
      <w:r w:rsidR="003B71D8">
        <w:t>247.st.1</w:t>
      </w:r>
      <w:r w:rsidR="00AD5180">
        <w:t>.</w:t>
      </w:r>
      <w:r w:rsidRPr="003C7D29">
        <w:t>S</w:t>
      </w:r>
      <w:r w:rsidR="00652877">
        <w:t>tečajnog zakona</w:t>
      </w:r>
      <w:r w:rsidR="00AD5180">
        <w:t xml:space="preserve"> (</w:t>
      </w:r>
      <w:r w:rsidR="00652877">
        <w:t>dalje</w:t>
      </w:r>
      <w:r w:rsidR="008A4E06">
        <w:t>:</w:t>
      </w:r>
      <w:r w:rsidR="00652877">
        <w:t xml:space="preserve"> SZ,</w:t>
      </w:r>
      <w:r w:rsidR="008A4E06">
        <w:t xml:space="preserve"> </w:t>
      </w:r>
      <w:r w:rsidR="00AD5180">
        <w:t xml:space="preserve">NN </w:t>
      </w:r>
      <w:r w:rsidR="003B71D8">
        <w:t>71/15</w:t>
      </w:r>
      <w:r w:rsidR="00A4555F">
        <w:t xml:space="preserve"> i 104/17 </w:t>
      </w:r>
      <w:r w:rsidR="003B71D8">
        <w:t>) propisano je da se ne</w:t>
      </w:r>
      <w:r w:rsidR="00723AEA">
        <w:t>kretnina</w:t>
      </w:r>
      <w:r w:rsidR="006B03E7">
        <w:t xml:space="preserve"> na kojoj postoji razluč</w:t>
      </w:r>
      <w:r w:rsidR="003B71D8">
        <w:t>no pravo prodaje u stečajnom postupku na prijedlog s</w:t>
      </w:r>
      <w:r w:rsidR="006B03E7">
        <w:t>tečajnog upravitelja ili razlučnog</w:t>
      </w:r>
      <w:r w:rsidR="003B71D8">
        <w:t xml:space="preserve"> vjerovnika uz </w:t>
      </w:r>
      <w:r w:rsidR="00833998">
        <w:t xml:space="preserve">odgovarajuću primjenu pravila </w:t>
      </w:r>
      <w:r w:rsidR="003B71D8">
        <w:t xml:space="preserve">ovršnog postupka o ovrsi na nekretnini </w:t>
      </w:r>
      <w:r w:rsidR="00E601EE">
        <w:t xml:space="preserve"> te da se pravila o obustavi postupka ne primjenjuju . </w:t>
      </w:r>
      <w:r w:rsidR="003B71D8">
        <w:t xml:space="preserve"> </w:t>
      </w:r>
    </w:p>
    <w:p w:rsidRDefault="00A4555F" w:rsidP="00706AEB" w:rsidR="00A4555F">
      <w:pPr>
        <w:ind w:firstLine="1440"/>
        <w:jc w:val="both"/>
      </w:pPr>
      <w:r>
        <w:t xml:space="preserve">Uvidom u pravomoćno rješenje Općinskog suda u </w:t>
      </w:r>
      <w:r w:rsidR="007C28F3">
        <w:t xml:space="preserve">Rijeci </w:t>
      </w:r>
      <w:r>
        <w:t>posl. br.  Ovr-</w:t>
      </w:r>
      <w:r w:rsidR="007C28F3">
        <w:t>5075/2017-39</w:t>
      </w:r>
      <w:r>
        <w:t xml:space="preserve"> od </w:t>
      </w:r>
      <w:r w:rsidR="007C28F3">
        <w:t>24. rujna 2018</w:t>
      </w:r>
      <w:r>
        <w:t>. godine utvrđeno je da je obustavljena ovrha na predmetnim nekretninama</w:t>
      </w:r>
      <w:r w:rsidR="00A32DDC">
        <w:t xml:space="preserve"> te</w:t>
      </w:r>
      <w:r>
        <w:t xml:space="preserve"> naloženo </w:t>
      </w:r>
      <w:r w:rsidR="00A32DDC">
        <w:t>Zemljišnoknjižnom</w:t>
      </w:r>
      <w:r>
        <w:t xml:space="preserve"> odjelu Općinskog suda u </w:t>
      </w:r>
      <w:r w:rsidR="00E0612B">
        <w:t>Rijeci Stalnoj službi u Crikvenici</w:t>
      </w:r>
      <w:r>
        <w:t xml:space="preserve"> po pravomoćnosti rješenja izvršiti brisanje zabilježbe </w:t>
      </w:r>
      <w:r w:rsidR="00E0612B">
        <w:t>ovrh</w:t>
      </w:r>
      <w:r w:rsidR="00B127AD">
        <w:t>e</w:t>
      </w:r>
      <w:r w:rsidR="00E0612B">
        <w:t xml:space="preserve"> pod brojem Z-1504/2013.</w:t>
      </w:r>
      <w:r>
        <w:t xml:space="preserve"> </w:t>
      </w:r>
    </w:p>
    <w:p w:rsidRDefault="003941FD" w:rsidP="00706AEB" w:rsidR="003D169F" w:rsidRPr="00706AEB">
      <w:pPr>
        <w:ind w:firstLine="1440"/>
        <w:jc w:val="both"/>
      </w:pPr>
      <w:r>
        <w:t>Nadalje, u</w:t>
      </w:r>
      <w:r w:rsidR="00EC74B2">
        <w:t>vidom u Izva</w:t>
      </w:r>
      <w:r w:rsidR="008A4E06">
        <w:t>dak</w:t>
      </w:r>
      <w:r w:rsidR="003C7D29" w:rsidRPr="003C7D29">
        <w:t xml:space="preserve"> iz zemljišn</w:t>
      </w:r>
      <w:r w:rsidR="00706AEB">
        <w:t>ih</w:t>
      </w:r>
      <w:r w:rsidR="003C7D29" w:rsidRPr="003C7D29">
        <w:t xml:space="preserve"> knjig</w:t>
      </w:r>
      <w:r w:rsidR="00706AEB">
        <w:t>a</w:t>
      </w:r>
      <w:r w:rsidR="009863FD">
        <w:t xml:space="preserve"> za nekretnin</w:t>
      </w:r>
      <w:r w:rsidR="00116A2F">
        <w:t>e</w:t>
      </w:r>
      <w:r w:rsidR="009863FD">
        <w:t xml:space="preserve"> </w:t>
      </w:r>
      <w:r w:rsidR="005335C5">
        <w:t>koje su predmetom prodaje</w:t>
      </w:r>
      <w:r w:rsidR="00FF338E">
        <w:t xml:space="preserve"> </w:t>
      </w:r>
      <w:r w:rsidR="005335C5">
        <w:t xml:space="preserve">sa stanjem na dan </w:t>
      </w:r>
      <w:r w:rsidR="003918B9">
        <w:t>05. veljače</w:t>
      </w:r>
      <w:r w:rsidR="005335C5">
        <w:t xml:space="preserve"> 2019. godine </w:t>
      </w:r>
      <w:r w:rsidR="003C7D29" w:rsidRPr="003C7D29">
        <w:t xml:space="preserve">utvrđeno </w:t>
      </w:r>
      <w:r w:rsidR="00FF338E">
        <w:t>je da</w:t>
      </w:r>
      <w:r w:rsidR="005335C5">
        <w:t xml:space="preserve"> izvršeno brisanje zabilježbe </w:t>
      </w:r>
      <w:r w:rsidR="00401BE9">
        <w:t xml:space="preserve">predmetne </w:t>
      </w:r>
      <w:r w:rsidR="005335C5">
        <w:t>ovrhe</w:t>
      </w:r>
      <w:r w:rsidR="00FF338E">
        <w:t xml:space="preserve"> </w:t>
      </w:r>
      <w:r w:rsidR="003C7D29" w:rsidRPr="003C7D29">
        <w:t>jer zabilježba</w:t>
      </w:r>
      <w:r w:rsidR="008A4E06">
        <w:t xml:space="preserve"> ovrhe nije vidlj</w:t>
      </w:r>
      <w:r w:rsidR="0021093B">
        <w:t>iva iz izvadaka</w:t>
      </w:r>
      <w:r w:rsidR="003C7D29" w:rsidRPr="003C7D29">
        <w:t xml:space="preserve"> iz zemljišne knjige</w:t>
      </w:r>
      <w:r w:rsidR="005A5CDF">
        <w:t xml:space="preserve"> za ove nekretnine, a isto proizlazi i iz pravomoćnog rješenja </w:t>
      </w:r>
      <w:r w:rsidR="00A870A3">
        <w:t>Općinskog</w:t>
      </w:r>
      <w:r w:rsidR="005A5CDF">
        <w:t xml:space="preserve"> suda u Rijeci </w:t>
      </w:r>
      <w:r w:rsidR="00A870A3">
        <w:t>Zemljišnoknjižnog odjela Crikve</w:t>
      </w:r>
      <w:r w:rsidR="005A5CDF">
        <w:t>nica posl. br. Z-39474/2018 od 05. studenog 2018. godine.</w:t>
      </w:r>
    </w:p>
    <w:p w:rsidRDefault="00EC4189" w:rsidP="009863FD" w:rsidR="000A3299">
      <w:pPr>
        <w:ind w:firstLine="1440"/>
        <w:jc w:val="both"/>
      </w:pPr>
      <w:r>
        <w:t>Nastavno tome, kako su</w:t>
      </w:r>
      <w:r w:rsidR="00706AEB">
        <w:t xml:space="preserve"> stečajn</w:t>
      </w:r>
      <w:r w:rsidR="00A23D30">
        <w:t>i</w:t>
      </w:r>
      <w:r w:rsidR="003C7D29" w:rsidRPr="003C7D29">
        <w:t xml:space="preserve"> upravitelj</w:t>
      </w:r>
      <w:r>
        <w:t xml:space="preserve">, a i razlučni vjerovnik </w:t>
      </w:r>
      <w:r w:rsidR="003C7D29" w:rsidRPr="003C7D29">
        <w:t>predloži</w:t>
      </w:r>
      <w:r>
        <w:t>li</w:t>
      </w:r>
      <w:r w:rsidR="003C7D29" w:rsidRPr="003C7D29">
        <w:t xml:space="preserve"> da se predmetne nekretnine koje su opterećene razlučnim pravom prodaju u stečajnom postupku</w:t>
      </w:r>
      <w:r w:rsidR="00DD645C">
        <w:t>,</w:t>
      </w:r>
      <w:r w:rsidR="003C7D29" w:rsidRPr="003C7D29">
        <w:t xml:space="preserve"> </w:t>
      </w:r>
      <w:r w:rsidR="000A3299">
        <w:lastRenderedPageBreak/>
        <w:t xml:space="preserve">a nisu u tijeku postupci ovrhe koje su </w:t>
      </w:r>
      <w:r w:rsidR="00F63B8E">
        <w:t>pokrenuli</w:t>
      </w:r>
      <w:r w:rsidR="000A3299">
        <w:t xml:space="preserve"> razlučni vjerovnici</w:t>
      </w:r>
      <w:r w:rsidR="00DD645C">
        <w:t>,</w:t>
      </w:r>
      <w:r w:rsidR="000A3299">
        <w:t xml:space="preserve"> to je na temelju odredbe čl. 247. SZ-a odlučeno kao u izreci rješenja. </w:t>
      </w:r>
    </w:p>
    <w:p w:rsidRDefault="00971CF9" w:rsidP="003C7D29" w:rsidR="00971CF9" w:rsidRPr="003C7D29">
      <w:pPr>
        <w:jc w:val="both"/>
      </w:pPr>
    </w:p>
    <w:p w:rsidRDefault="004C314C" w:rsidP="006752E5" w:rsidR="007A146F">
      <w:pPr>
        <w:ind w:firstLine="708" w:left="708"/>
        <w:jc w:val="both"/>
      </w:pPr>
      <w:r>
        <w:t xml:space="preserve">U </w:t>
      </w:r>
      <w:r w:rsidR="009D405B">
        <w:t>Slav</w:t>
      </w:r>
      <w:r w:rsidR="00182413">
        <w:t xml:space="preserve">onskom Brodu, </w:t>
      </w:r>
      <w:r w:rsidR="00A23D30">
        <w:t>0</w:t>
      </w:r>
      <w:r w:rsidR="004654CE">
        <w:t>6</w:t>
      </w:r>
      <w:r w:rsidR="00A23D30">
        <w:t xml:space="preserve">. </w:t>
      </w:r>
      <w:r w:rsidR="007474F6">
        <w:t>veljače</w:t>
      </w:r>
      <w:r w:rsidR="00A23D30">
        <w:t xml:space="preserve"> 2019.</w:t>
      </w:r>
      <w:r w:rsidR="003C7D29" w:rsidRPr="003C7D29">
        <w:t xml:space="preserve"> godine</w:t>
      </w:r>
    </w:p>
    <w:p w:rsidRDefault="00CD5CEE" w:rsidP="006752E5" w:rsidR="00CD5CEE" w:rsidRPr="003C7D29">
      <w:pPr>
        <w:ind w:firstLine="708" w:left="708"/>
        <w:jc w:val="both"/>
      </w:pPr>
    </w:p>
    <w:p w:rsidRDefault="003C7D29" w:rsidP="003C7D29" w:rsidR="003C7D29" w:rsidRPr="003C7D29">
      <w:pPr>
        <w:jc w:val="both"/>
      </w:pPr>
      <w:r w:rsidRPr="003C7D29">
        <w:t xml:space="preserve">                                         </w:t>
      </w:r>
      <w:r w:rsidR="004C314C">
        <w:tab/>
      </w:r>
      <w:r w:rsidR="004C314C">
        <w:tab/>
      </w:r>
      <w:r w:rsidR="004C314C">
        <w:tab/>
      </w:r>
      <w:r w:rsidR="004C314C">
        <w:tab/>
        <w:t xml:space="preserve">      </w:t>
      </w:r>
      <w:r w:rsidRPr="003C7D29">
        <w:t xml:space="preserve"> </w:t>
      </w:r>
      <w:r w:rsidR="00762510">
        <w:t xml:space="preserve">          </w:t>
      </w:r>
      <w:r w:rsidR="004E20B9">
        <w:t xml:space="preserve">    </w:t>
      </w:r>
      <w:r w:rsidR="00971CF9">
        <w:t xml:space="preserve">    </w:t>
      </w:r>
      <w:r w:rsidR="00D307C0">
        <w:t>Sutkinja</w:t>
      </w:r>
    </w:p>
    <w:p w:rsidRDefault="003C7D29" w:rsidP="003C7D29" w:rsidR="00173FDA">
      <w:pPr>
        <w:jc w:val="both"/>
      </w:pPr>
      <w:r w:rsidRPr="003C7D29">
        <w:t xml:space="preserve">                                                                 </w:t>
      </w:r>
      <w:r w:rsidR="004C314C">
        <w:t xml:space="preserve">                       </w:t>
      </w:r>
      <w:r w:rsidR="00762510">
        <w:t xml:space="preserve">   </w:t>
      </w:r>
      <w:r w:rsidR="00977CD0">
        <w:t xml:space="preserve"> </w:t>
      </w:r>
      <w:r w:rsidR="00762510">
        <w:t xml:space="preserve"> </w:t>
      </w:r>
      <w:r w:rsidR="004C314C">
        <w:t xml:space="preserve"> </w:t>
      </w:r>
      <w:r w:rsidR="004E20B9">
        <w:t xml:space="preserve">    </w:t>
      </w:r>
      <w:r w:rsidR="00A17BEE">
        <w:t xml:space="preserve"> </w:t>
      </w:r>
      <w:r w:rsidR="004E20B9">
        <w:t xml:space="preserve"> </w:t>
      </w:r>
      <w:r w:rsidR="00971CF9">
        <w:t xml:space="preserve"> </w:t>
      </w:r>
      <w:r w:rsidR="00A26E09">
        <w:t xml:space="preserve"> </w:t>
      </w:r>
      <w:r w:rsidR="00971CF9">
        <w:t xml:space="preserve">  </w:t>
      </w:r>
      <w:r w:rsidR="00741DA1">
        <w:t>Mirna Vujčić</w:t>
      </w:r>
      <w:r w:rsidR="00173FDA">
        <w:t xml:space="preserve"> </w:t>
      </w:r>
    </w:p>
    <w:p w:rsidRDefault="007A146F" w:rsidP="003C7D29" w:rsidR="00451378" w:rsidRPr="00AC4BD5">
      <w:pPr>
        <w:jc w:val="both"/>
      </w:pPr>
      <w:r>
        <w:t xml:space="preserve">                                                                               </w:t>
      </w:r>
    </w:p>
    <w:p w:rsidRDefault="003C7D29" w:rsidP="003C7D29" w:rsidR="003C7D29" w:rsidRPr="00CD5CEE">
      <w:pPr>
        <w:jc w:val="both"/>
        <w:rPr>
          <w:b/>
          <w:sz w:val="18"/>
          <w:szCs w:val="18"/>
        </w:rPr>
      </w:pPr>
      <w:r w:rsidRPr="00CD5CEE">
        <w:rPr>
          <w:b/>
          <w:sz w:val="18"/>
          <w:szCs w:val="18"/>
        </w:rPr>
        <w:t xml:space="preserve">NAPUTAK O PRAVNOM LIJEKU:                           </w:t>
      </w:r>
    </w:p>
    <w:p w:rsidRDefault="005F5EE6" w:rsidP="003C7D29" w:rsidR="005F5EE6" w:rsidRPr="00CD5CEE">
      <w:pPr>
        <w:jc w:val="both"/>
        <w:rPr>
          <w:sz w:val="18"/>
          <w:szCs w:val="18"/>
        </w:rPr>
      </w:pPr>
      <w:r w:rsidRPr="00CD5CEE">
        <w:rPr>
          <w:sz w:val="18"/>
          <w:szCs w:val="18"/>
        </w:rPr>
        <w:t>Protiv ovog rješenja p</w:t>
      </w:r>
      <w:r w:rsidR="00B3708E" w:rsidRPr="00CD5CEE">
        <w:rPr>
          <w:sz w:val="18"/>
          <w:szCs w:val="18"/>
        </w:rPr>
        <w:t xml:space="preserve">ravo na žalbu imaju stečajni upravitelj i </w:t>
      </w:r>
    </w:p>
    <w:p w:rsidRDefault="00B3708E" w:rsidP="003C7D29" w:rsidR="005F5EE6" w:rsidRPr="00CD5CEE">
      <w:pPr>
        <w:jc w:val="both"/>
        <w:rPr>
          <w:sz w:val="18"/>
          <w:szCs w:val="18"/>
        </w:rPr>
      </w:pPr>
      <w:r w:rsidRPr="00CD5CEE">
        <w:rPr>
          <w:sz w:val="18"/>
          <w:szCs w:val="18"/>
        </w:rPr>
        <w:t>razlučni vjerovnici.</w:t>
      </w:r>
      <w:r w:rsidR="00CA7AEA" w:rsidRPr="00CD5CEE">
        <w:rPr>
          <w:sz w:val="18"/>
          <w:szCs w:val="18"/>
        </w:rPr>
        <w:t xml:space="preserve"> </w:t>
      </w:r>
      <w:r w:rsidRPr="00CD5CEE">
        <w:rPr>
          <w:sz w:val="18"/>
          <w:szCs w:val="18"/>
        </w:rPr>
        <w:t xml:space="preserve">Žalba se </w:t>
      </w:r>
      <w:r w:rsidR="005F5EE6" w:rsidRPr="00CD5CEE">
        <w:rPr>
          <w:sz w:val="18"/>
          <w:szCs w:val="18"/>
        </w:rPr>
        <w:t xml:space="preserve">podnosi </w:t>
      </w:r>
      <w:r w:rsidRPr="00CD5CEE">
        <w:rPr>
          <w:sz w:val="18"/>
          <w:szCs w:val="18"/>
        </w:rPr>
        <w:t xml:space="preserve"> u roku od osam dana od </w:t>
      </w:r>
    </w:p>
    <w:p w:rsidRDefault="00B3708E" w:rsidP="003C7D29" w:rsidR="004C314C" w:rsidRPr="00CD5CEE">
      <w:pPr>
        <w:jc w:val="both"/>
        <w:rPr>
          <w:sz w:val="18"/>
          <w:szCs w:val="18"/>
        </w:rPr>
      </w:pPr>
      <w:r w:rsidRPr="00CD5CEE">
        <w:rPr>
          <w:sz w:val="18"/>
          <w:szCs w:val="18"/>
        </w:rPr>
        <w:t>dostave rješenja</w:t>
      </w:r>
      <w:r w:rsidR="005F5EE6" w:rsidRPr="00CD5CEE">
        <w:rPr>
          <w:sz w:val="18"/>
          <w:szCs w:val="18"/>
        </w:rPr>
        <w:t xml:space="preserve"> p</w:t>
      </w:r>
      <w:r w:rsidRPr="00CD5CEE">
        <w:rPr>
          <w:sz w:val="18"/>
          <w:szCs w:val="18"/>
        </w:rPr>
        <w:t>utem e-Oglasne ploče sudova Vi</w:t>
      </w:r>
      <w:r w:rsidR="003C7D29" w:rsidRPr="00CD5CEE">
        <w:rPr>
          <w:sz w:val="18"/>
          <w:szCs w:val="18"/>
        </w:rPr>
        <w:t xml:space="preserve">sokom trgovačkom </w:t>
      </w:r>
    </w:p>
    <w:p w:rsidRDefault="003C7D29" w:rsidP="003C7D29" w:rsidR="003C7D29" w:rsidRPr="00CD5CEE">
      <w:pPr>
        <w:jc w:val="both"/>
        <w:rPr>
          <w:sz w:val="18"/>
          <w:szCs w:val="18"/>
        </w:rPr>
      </w:pPr>
      <w:r w:rsidRPr="00CD5CEE">
        <w:rPr>
          <w:sz w:val="18"/>
          <w:szCs w:val="18"/>
        </w:rPr>
        <w:t>sudu Republike Hrvatske putem ovoga suda, a u tri primjerka.</w:t>
      </w:r>
    </w:p>
    <w:p w:rsidRDefault="00866634" w:rsidP="003C7D29" w:rsidR="00866634">
      <w:pPr>
        <w:jc w:val="both"/>
      </w:pPr>
    </w:p>
    <w:p w:rsidRDefault="00A26E09" w:rsidP="003C7D29" w:rsidR="00A26E09">
      <w:pPr>
        <w:jc w:val="both"/>
      </w:pPr>
    </w:p>
    <w:p w:rsidRDefault="00B72B22" w:rsidP="00B72B22" w:rsidR="00B72B22" w:rsidRPr="00B72B22">
      <w:pPr>
        <w:jc w:val="both"/>
      </w:pPr>
      <w:r w:rsidRPr="00B72B22">
        <w:t>DNA:</w:t>
      </w:r>
    </w:p>
    <w:p w:rsidRDefault="00B72B22" w:rsidP="00B72B22" w:rsidR="00B72B22" w:rsidRPr="00B72B22">
      <w:pPr>
        <w:jc w:val="both"/>
      </w:pPr>
      <w:r w:rsidRPr="00B72B22">
        <w:t>1. Rješenje nepravomoćno</w:t>
      </w:r>
    </w:p>
    <w:p w:rsidRDefault="00B72B22" w:rsidP="00B72B22" w:rsidR="00B72B22" w:rsidRPr="00B72B22">
      <w:pPr>
        <w:jc w:val="both"/>
      </w:pPr>
      <w:r w:rsidRPr="00B72B22">
        <w:t>2. Dostaviti:</w:t>
      </w:r>
    </w:p>
    <w:p w:rsidRDefault="00B72B22" w:rsidP="00B72B22" w:rsidR="00B72B22" w:rsidRPr="00B72B22">
      <w:pPr>
        <w:jc w:val="both"/>
      </w:pPr>
      <w:r w:rsidRPr="00B72B22">
        <w:t xml:space="preserve">- e-Oglasna ploča sudova </w:t>
      </w:r>
    </w:p>
    <w:p w:rsidRDefault="007A5612" w:rsidP="00B72B22" w:rsidR="00B72B22" w:rsidRPr="00B72B22">
      <w:pPr>
        <w:jc w:val="both"/>
      </w:pPr>
      <w:r>
        <w:t>- Stečajnom</w:t>
      </w:r>
      <w:r w:rsidR="00B72B22" w:rsidRPr="00B72B22">
        <w:t xml:space="preserve"> upravitelj</w:t>
      </w:r>
      <w:r>
        <w:t>u</w:t>
      </w:r>
      <w:r w:rsidR="00B72B22" w:rsidRPr="00B72B22">
        <w:t xml:space="preserve"> </w:t>
      </w:r>
    </w:p>
    <w:p w:rsidRDefault="00B72B22" w:rsidP="00B72B22" w:rsidR="00B72B22">
      <w:pPr>
        <w:jc w:val="both"/>
      </w:pPr>
      <w:r w:rsidRPr="00B72B22">
        <w:t xml:space="preserve">- </w:t>
      </w:r>
      <w:r w:rsidRPr="00B72B22">
        <w:rPr>
          <w:b/>
        </w:rPr>
        <w:t xml:space="preserve"> </w:t>
      </w:r>
      <w:r w:rsidRPr="00B72B22">
        <w:t xml:space="preserve">Razlučnom vjerovniku </w:t>
      </w:r>
      <w:r w:rsidR="007A5612">
        <w:t>RH po ŽDO Građ-up. odjel Sl. Brod</w:t>
      </w:r>
    </w:p>
    <w:p w:rsidRDefault="00B72B22" w:rsidP="00B72B22" w:rsidR="00B72B22" w:rsidRPr="00B72B22">
      <w:pPr>
        <w:jc w:val="both"/>
      </w:pPr>
      <w:r w:rsidRPr="00B72B22">
        <w:t xml:space="preserve">- Općinskom sudu </w:t>
      </w:r>
      <w:r w:rsidR="007A5612">
        <w:t>Crikvenica</w:t>
      </w:r>
      <w:r w:rsidRPr="00B72B22">
        <w:t xml:space="preserve"> Zemljišnoknjižni odjel </w:t>
      </w:r>
      <w:r w:rsidR="007A5612">
        <w:t>Crikvenica</w:t>
      </w:r>
      <w:r w:rsidRPr="00B72B22">
        <w:t xml:space="preserve"> uz popratni dopis</w:t>
      </w:r>
    </w:p>
    <w:p w:rsidRDefault="00B72B22" w:rsidP="00B72B22" w:rsidR="00B72B22" w:rsidRPr="00B72B22">
      <w:pPr>
        <w:jc w:val="both"/>
      </w:pPr>
      <w:r w:rsidRPr="00B72B22">
        <w:t>3. Kalendar 15 dana</w:t>
      </w:r>
    </w:p>
    <w:p w:rsidRDefault="00B72B22" w:rsidP="003C7D29" w:rsidR="00B72B22" w:rsidRPr="003C7D29">
      <w:pPr>
        <w:jc w:val="both"/>
      </w:pPr>
    </w:p>
    <w:sectPr w:rsidSect="007E3B32" w:rsidR="00B72B22" w:rsidRPr="003C7D2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DF2" w:rsidR="00644DF2">
      <w:r>
        <w:separator/>
      </w:r>
    </w:p>
  </w:endnote>
  <w:endnote w:id="0" w:type="continuationSeparator">
    <w:p w:rsidRDefault="00644DF2" w:rsidR="00644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DF2" w:rsidR="00644DF2">
      <w:r>
        <w:separator/>
      </w:r>
    </w:p>
  </w:footnote>
  <w:footnote w:id="0" w:type="continuationSeparator">
    <w:p w:rsidRDefault="00644DF2" w:rsidR="00644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E78" w:rsidP="004B6FCC" w:rsidR="009E5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5E78" w:rsidR="009E5E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E78" w:rsidP="004B6FCC" w:rsidR="009E5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7B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307C0" w:rsidP="00D307C0" w:rsidR="009E5E78">
    <w:pPr>
      <w:pStyle w:val="Zaglavlje"/>
      <w:jc w:val="right"/>
    </w:pPr>
    <w:r w:rsidRPr="00575B1A">
      <w:rPr>
        <w:b/>
      </w:rPr>
      <w:t>Broj: 7/St-</w:t>
    </w:r>
    <w:r>
      <w:rPr>
        <w:b/>
      </w:rPr>
      <w:t>954/2013-</w:t>
    </w:r>
    <w:r w:rsidR="00697BA6">
      <w:rPr>
        <w:b/>
      </w:rPr>
      <w:t>135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7C0" w:rsidP="00D307C0" w:rsidR="00D307C0">
    <w:pPr>
      <w:pStyle w:val="Zaglavlje"/>
      <w:jc w:val="right"/>
    </w:pPr>
    <w:r w:rsidRPr="00575B1A">
      <w:rPr>
        <w:b/>
      </w:rPr>
      <w:t>Broj: 7/St-</w:t>
    </w:r>
    <w:r>
      <w:rPr>
        <w:b/>
      </w:rPr>
      <w:t>954/2013-</w:t>
    </w:r>
    <w:r w:rsidR="00697BA6">
      <w:rPr>
        <w:b/>
      </w:rPr>
      <w:t>135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8F6C15"/>
    <w:multiLevelType w:val="hybridMultilevel"/>
    <w:tmpl w:val="6A8285FC"/>
    <w:lvl w:tplc="DCBC9458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7DA0CCD"/>
    <w:multiLevelType w:val="hybridMultilevel"/>
    <w:tmpl w:val="3FF4C68A"/>
    <w:lvl w:tplc="B712D386" w:ilvl="0">
      <w:start w:val="1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305278A6"/>
    <w:multiLevelType w:val="hybridMultilevel"/>
    <w:tmpl w:val="DB6657FA"/>
    <w:lvl w:tplc="8144AEB2" w:ilvl="0">
      <w:start w:val="1"/>
      <w:numFmt w:val="lowerLetter"/>
      <w:lvlText w:val="%1)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36CF6318"/>
    <w:multiLevelType w:val="hybridMultilevel"/>
    <w:tmpl w:val="965E2450"/>
    <w:lvl w:tplc="0660CA0A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4">
    <w:nsid w:val="3A934878"/>
    <w:multiLevelType w:val="hybridMultilevel"/>
    <w:tmpl w:val="56B01BB6"/>
    <w:lvl w:tplc="F9F851E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5">
    <w:nsid w:val="5FC7322B"/>
    <w:multiLevelType w:val="hybridMultilevel"/>
    <w:tmpl w:val="6DE2FEB0"/>
    <w:lvl w:tplc="E8B2B49C" w:ilvl="0">
      <w:start w:val="3"/>
      <w:numFmt w:val="lowerLetter"/>
      <w:lvlText w:val="%1)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F277452"/>
    <w:multiLevelType w:val="hybridMultilevel"/>
    <w:tmpl w:val="F0D014D6"/>
    <w:lvl w:tplc="69542796" w:ilvl="0">
      <w:start w:val="1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D29"/>
    <w:rsid w:val="0000157F"/>
    <w:rsid w:val="00015E3E"/>
    <w:rsid w:val="00017C3C"/>
    <w:rsid w:val="00017F13"/>
    <w:rsid w:val="000264CA"/>
    <w:rsid w:val="000347C5"/>
    <w:rsid w:val="00040EAA"/>
    <w:rsid w:val="00041984"/>
    <w:rsid w:val="00047057"/>
    <w:rsid w:val="00050541"/>
    <w:rsid w:val="000632C5"/>
    <w:rsid w:val="0006391F"/>
    <w:rsid w:val="00065116"/>
    <w:rsid w:val="00066399"/>
    <w:rsid w:val="00071603"/>
    <w:rsid w:val="0007231C"/>
    <w:rsid w:val="00072F7F"/>
    <w:rsid w:val="00080415"/>
    <w:rsid w:val="000A20F3"/>
    <w:rsid w:val="000A3299"/>
    <w:rsid w:val="000B6007"/>
    <w:rsid w:val="000C6725"/>
    <w:rsid w:val="000D4282"/>
    <w:rsid w:val="000D560A"/>
    <w:rsid w:val="000E023E"/>
    <w:rsid w:val="000E2B71"/>
    <w:rsid w:val="000E58FE"/>
    <w:rsid w:val="000E7398"/>
    <w:rsid w:val="000F2601"/>
    <w:rsid w:val="000F280D"/>
    <w:rsid w:val="001001DE"/>
    <w:rsid w:val="001025A0"/>
    <w:rsid w:val="00110994"/>
    <w:rsid w:val="001114E8"/>
    <w:rsid w:val="001160EF"/>
    <w:rsid w:val="00116A2F"/>
    <w:rsid w:val="00123BC1"/>
    <w:rsid w:val="0012740B"/>
    <w:rsid w:val="001303B5"/>
    <w:rsid w:val="0013319D"/>
    <w:rsid w:val="00134192"/>
    <w:rsid w:val="00140D92"/>
    <w:rsid w:val="001423EF"/>
    <w:rsid w:val="001554C6"/>
    <w:rsid w:val="0016006F"/>
    <w:rsid w:val="00162EF5"/>
    <w:rsid w:val="001648EF"/>
    <w:rsid w:val="00172D95"/>
    <w:rsid w:val="001733FE"/>
    <w:rsid w:val="00173FDA"/>
    <w:rsid w:val="00182413"/>
    <w:rsid w:val="0019610E"/>
    <w:rsid w:val="001967A4"/>
    <w:rsid w:val="001B1334"/>
    <w:rsid w:val="001C138C"/>
    <w:rsid w:val="001C2344"/>
    <w:rsid w:val="001C61AF"/>
    <w:rsid w:val="001D2B92"/>
    <w:rsid w:val="001D6C12"/>
    <w:rsid w:val="001D6F31"/>
    <w:rsid w:val="001E1817"/>
    <w:rsid w:val="001E6088"/>
    <w:rsid w:val="001F27A0"/>
    <w:rsid w:val="00204B75"/>
    <w:rsid w:val="0021093B"/>
    <w:rsid w:val="00224912"/>
    <w:rsid w:val="00235D47"/>
    <w:rsid w:val="00236286"/>
    <w:rsid w:val="002438A1"/>
    <w:rsid w:val="00252A4E"/>
    <w:rsid w:val="00253B31"/>
    <w:rsid w:val="0026148E"/>
    <w:rsid w:val="00262470"/>
    <w:rsid w:val="0026403E"/>
    <w:rsid w:val="00266993"/>
    <w:rsid w:val="00267E63"/>
    <w:rsid w:val="00270278"/>
    <w:rsid w:val="00276755"/>
    <w:rsid w:val="00280415"/>
    <w:rsid w:val="0028690A"/>
    <w:rsid w:val="002A0972"/>
    <w:rsid w:val="002A0999"/>
    <w:rsid w:val="002B74B7"/>
    <w:rsid w:val="002C51D8"/>
    <w:rsid w:val="002E0B3A"/>
    <w:rsid w:val="002E212F"/>
    <w:rsid w:val="002E3FB4"/>
    <w:rsid w:val="00316534"/>
    <w:rsid w:val="00316B21"/>
    <w:rsid w:val="00322180"/>
    <w:rsid w:val="00325A54"/>
    <w:rsid w:val="003261D0"/>
    <w:rsid w:val="00341D2F"/>
    <w:rsid w:val="00346268"/>
    <w:rsid w:val="003470EA"/>
    <w:rsid w:val="00347C85"/>
    <w:rsid w:val="003553FB"/>
    <w:rsid w:val="003562DF"/>
    <w:rsid w:val="00363F3B"/>
    <w:rsid w:val="00365889"/>
    <w:rsid w:val="00373B89"/>
    <w:rsid w:val="003760A3"/>
    <w:rsid w:val="003918B9"/>
    <w:rsid w:val="003941FD"/>
    <w:rsid w:val="003A6213"/>
    <w:rsid w:val="003B71D8"/>
    <w:rsid w:val="003C6703"/>
    <w:rsid w:val="003C7D29"/>
    <w:rsid w:val="003D169F"/>
    <w:rsid w:val="003D5BCB"/>
    <w:rsid w:val="003F178B"/>
    <w:rsid w:val="003F4FFE"/>
    <w:rsid w:val="003F717B"/>
    <w:rsid w:val="00401BE9"/>
    <w:rsid w:val="00410035"/>
    <w:rsid w:val="0042005C"/>
    <w:rsid w:val="004404AC"/>
    <w:rsid w:val="00446EB1"/>
    <w:rsid w:val="00451378"/>
    <w:rsid w:val="00455540"/>
    <w:rsid w:val="004654CE"/>
    <w:rsid w:val="0047211C"/>
    <w:rsid w:val="00481116"/>
    <w:rsid w:val="00485A47"/>
    <w:rsid w:val="00487934"/>
    <w:rsid w:val="004920D5"/>
    <w:rsid w:val="00492195"/>
    <w:rsid w:val="00496AFC"/>
    <w:rsid w:val="004A01F2"/>
    <w:rsid w:val="004A2C5E"/>
    <w:rsid w:val="004A3387"/>
    <w:rsid w:val="004B6FCC"/>
    <w:rsid w:val="004C314C"/>
    <w:rsid w:val="004C4ECB"/>
    <w:rsid w:val="004D08C0"/>
    <w:rsid w:val="004D1994"/>
    <w:rsid w:val="004D1ABC"/>
    <w:rsid w:val="004D7DC5"/>
    <w:rsid w:val="004E04E2"/>
    <w:rsid w:val="004E20B9"/>
    <w:rsid w:val="004E524C"/>
    <w:rsid w:val="004E6388"/>
    <w:rsid w:val="004F52AC"/>
    <w:rsid w:val="00510BED"/>
    <w:rsid w:val="00512C74"/>
    <w:rsid w:val="0052605E"/>
    <w:rsid w:val="00527766"/>
    <w:rsid w:val="00530CC8"/>
    <w:rsid w:val="005335C5"/>
    <w:rsid w:val="00554095"/>
    <w:rsid w:val="00554D89"/>
    <w:rsid w:val="005600C0"/>
    <w:rsid w:val="00564648"/>
    <w:rsid w:val="0056540B"/>
    <w:rsid w:val="00567BC1"/>
    <w:rsid w:val="00575617"/>
    <w:rsid w:val="00575B1A"/>
    <w:rsid w:val="00590D45"/>
    <w:rsid w:val="005911B9"/>
    <w:rsid w:val="005A401C"/>
    <w:rsid w:val="005A5CDF"/>
    <w:rsid w:val="005B0051"/>
    <w:rsid w:val="005B3BA0"/>
    <w:rsid w:val="005B52BE"/>
    <w:rsid w:val="005B6006"/>
    <w:rsid w:val="005C4261"/>
    <w:rsid w:val="005D3F2D"/>
    <w:rsid w:val="005E1EDD"/>
    <w:rsid w:val="005E6510"/>
    <w:rsid w:val="005F3BCE"/>
    <w:rsid w:val="005F3F31"/>
    <w:rsid w:val="005F5EE6"/>
    <w:rsid w:val="00614A9E"/>
    <w:rsid w:val="00621B1E"/>
    <w:rsid w:val="0062465C"/>
    <w:rsid w:val="006334AB"/>
    <w:rsid w:val="00641088"/>
    <w:rsid w:val="00641B56"/>
    <w:rsid w:val="00644DF2"/>
    <w:rsid w:val="00652877"/>
    <w:rsid w:val="006600FC"/>
    <w:rsid w:val="006752E5"/>
    <w:rsid w:val="0068638B"/>
    <w:rsid w:val="00693FC3"/>
    <w:rsid w:val="006962AA"/>
    <w:rsid w:val="00697BA6"/>
    <w:rsid w:val="006A1917"/>
    <w:rsid w:val="006A7B99"/>
    <w:rsid w:val="006B03E7"/>
    <w:rsid w:val="006B3AD6"/>
    <w:rsid w:val="006D2BBE"/>
    <w:rsid w:val="006D7E41"/>
    <w:rsid w:val="006E7A93"/>
    <w:rsid w:val="006F5013"/>
    <w:rsid w:val="00703319"/>
    <w:rsid w:val="0070380B"/>
    <w:rsid w:val="00706AEB"/>
    <w:rsid w:val="00711BC4"/>
    <w:rsid w:val="00721B42"/>
    <w:rsid w:val="00723AEA"/>
    <w:rsid w:val="00733FD9"/>
    <w:rsid w:val="00737196"/>
    <w:rsid w:val="00737D4C"/>
    <w:rsid w:val="007408BD"/>
    <w:rsid w:val="00741DA1"/>
    <w:rsid w:val="00741FBD"/>
    <w:rsid w:val="007474F6"/>
    <w:rsid w:val="0075257A"/>
    <w:rsid w:val="007553BA"/>
    <w:rsid w:val="00761FE0"/>
    <w:rsid w:val="00762510"/>
    <w:rsid w:val="00762CC8"/>
    <w:rsid w:val="0077419F"/>
    <w:rsid w:val="007742D3"/>
    <w:rsid w:val="0078043C"/>
    <w:rsid w:val="00785F84"/>
    <w:rsid w:val="007A146F"/>
    <w:rsid w:val="007A5612"/>
    <w:rsid w:val="007C28F3"/>
    <w:rsid w:val="007C7966"/>
    <w:rsid w:val="007E32F7"/>
    <w:rsid w:val="007E3B32"/>
    <w:rsid w:val="007F3F9D"/>
    <w:rsid w:val="00810C53"/>
    <w:rsid w:val="00812C1C"/>
    <w:rsid w:val="00816697"/>
    <w:rsid w:val="008179FB"/>
    <w:rsid w:val="0082596D"/>
    <w:rsid w:val="00831BFF"/>
    <w:rsid w:val="008336C8"/>
    <w:rsid w:val="00833998"/>
    <w:rsid w:val="0084452A"/>
    <w:rsid w:val="00866634"/>
    <w:rsid w:val="00872C0A"/>
    <w:rsid w:val="0087346D"/>
    <w:rsid w:val="008769A8"/>
    <w:rsid w:val="00881E87"/>
    <w:rsid w:val="00891291"/>
    <w:rsid w:val="008A2D8B"/>
    <w:rsid w:val="008A4E06"/>
    <w:rsid w:val="008A7D43"/>
    <w:rsid w:val="008B1F35"/>
    <w:rsid w:val="008B5E45"/>
    <w:rsid w:val="008B6C63"/>
    <w:rsid w:val="008B7627"/>
    <w:rsid w:val="008D34FB"/>
    <w:rsid w:val="008D7293"/>
    <w:rsid w:val="00905885"/>
    <w:rsid w:val="00915FB7"/>
    <w:rsid w:val="0093019D"/>
    <w:rsid w:val="00932A35"/>
    <w:rsid w:val="009400EF"/>
    <w:rsid w:val="00942731"/>
    <w:rsid w:val="009450E9"/>
    <w:rsid w:val="00951E20"/>
    <w:rsid w:val="009569C2"/>
    <w:rsid w:val="00971CF9"/>
    <w:rsid w:val="00977CD0"/>
    <w:rsid w:val="009863FD"/>
    <w:rsid w:val="00990FF0"/>
    <w:rsid w:val="0099168E"/>
    <w:rsid w:val="0099441F"/>
    <w:rsid w:val="009A0373"/>
    <w:rsid w:val="009A193E"/>
    <w:rsid w:val="009A6506"/>
    <w:rsid w:val="009B0B3E"/>
    <w:rsid w:val="009B2431"/>
    <w:rsid w:val="009C5B23"/>
    <w:rsid w:val="009D405B"/>
    <w:rsid w:val="009E15B6"/>
    <w:rsid w:val="009E3487"/>
    <w:rsid w:val="009E5E78"/>
    <w:rsid w:val="009E6915"/>
    <w:rsid w:val="009E7CC8"/>
    <w:rsid w:val="009F0B6A"/>
    <w:rsid w:val="00A12837"/>
    <w:rsid w:val="00A13B2D"/>
    <w:rsid w:val="00A17BEE"/>
    <w:rsid w:val="00A21102"/>
    <w:rsid w:val="00A23D30"/>
    <w:rsid w:val="00A26044"/>
    <w:rsid w:val="00A26E09"/>
    <w:rsid w:val="00A32DDC"/>
    <w:rsid w:val="00A401CF"/>
    <w:rsid w:val="00A42265"/>
    <w:rsid w:val="00A43D86"/>
    <w:rsid w:val="00A453EA"/>
    <w:rsid w:val="00A4555F"/>
    <w:rsid w:val="00A527BB"/>
    <w:rsid w:val="00A53FF1"/>
    <w:rsid w:val="00A658EC"/>
    <w:rsid w:val="00A670F1"/>
    <w:rsid w:val="00A700D5"/>
    <w:rsid w:val="00A70529"/>
    <w:rsid w:val="00A8553F"/>
    <w:rsid w:val="00A870A3"/>
    <w:rsid w:val="00AA52D0"/>
    <w:rsid w:val="00AA6206"/>
    <w:rsid w:val="00AC4BD5"/>
    <w:rsid w:val="00AD5180"/>
    <w:rsid w:val="00AD69CD"/>
    <w:rsid w:val="00AE2048"/>
    <w:rsid w:val="00AE2722"/>
    <w:rsid w:val="00AF2428"/>
    <w:rsid w:val="00AF34B2"/>
    <w:rsid w:val="00B036C5"/>
    <w:rsid w:val="00B11801"/>
    <w:rsid w:val="00B127AD"/>
    <w:rsid w:val="00B30B75"/>
    <w:rsid w:val="00B3533B"/>
    <w:rsid w:val="00B3708E"/>
    <w:rsid w:val="00B4322C"/>
    <w:rsid w:val="00B56E5B"/>
    <w:rsid w:val="00B653E8"/>
    <w:rsid w:val="00B72B22"/>
    <w:rsid w:val="00B73E67"/>
    <w:rsid w:val="00B77BE7"/>
    <w:rsid w:val="00B81E13"/>
    <w:rsid w:val="00B8252B"/>
    <w:rsid w:val="00B95345"/>
    <w:rsid w:val="00B96086"/>
    <w:rsid w:val="00BB0C69"/>
    <w:rsid w:val="00BB1FC8"/>
    <w:rsid w:val="00BC2A76"/>
    <w:rsid w:val="00BD3709"/>
    <w:rsid w:val="00BE10A0"/>
    <w:rsid w:val="00BE55F2"/>
    <w:rsid w:val="00BF0D7B"/>
    <w:rsid w:val="00BF6813"/>
    <w:rsid w:val="00BF6BA5"/>
    <w:rsid w:val="00C05669"/>
    <w:rsid w:val="00C1342E"/>
    <w:rsid w:val="00C20F91"/>
    <w:rsid w:val="00C218B7"/>
    <w:rsid w:val="00C263A2"/>
    <w:rsid w:val="00C60E74"/>
    <w:rsid w:val="00C65FE0"/>
    <w:rsid w:val="00C73B98"/>
    <w:rsid w:val="00C7652D"/>
    <w:rsid w:val="00C766E0"/>
    <w:rsid w:val="00C77433"/>
    <w:rsid w:val="00C81641"/>
    <w:rsid w:val="00C9414A"/>
    <w:rsid w:val="00C95F8C"/>
    <w:rsid w:val="00C97D5C"/>
    <w:rsid w:val="00CA7AEA"/>
    <w:rsid w:val="00CB6B68"/>
    <w:rsid w:val="00CC6096"/>
    <w:rsid w:val="00CC7E6F"/>
    <w:rsid w:val="00CD079A"/>
    <w:rsid w:val="00CD5CEE"/>
    <w:rsid w:val="00CE05BC"/>
    <w:rsid w:val="00CE3538"/>
    <w:rsid w:val="00CF42E3"/>
    <w:rsid w:val="00CF76FB"/>
    <w:rsid w:val="00CF7727"/>
    <w:rsid w:val="00D11E2E"/>
    <w:rsid w:val="00D140CB"/>
    <w:rsid w:val="00D20F60"/>
    <w:rsid w:val="00D22578"/>
    <w:rsid w:val="00D22EA8"/>
    <w:rsid w:val="00D2513D"/>
    <w:rsid w:val="00D279EB"/>
    <w:rsid w:val="00D307C0"/>
    <w:rsid w:val="00D3330E"/>
    <w:rsid w:val="00D47C8F"/>
    <w:rsid w:val="00D57BC0"/>
    <w:rsid w:val="00D7600E"/>
    <w:rsid w:val="00D8118D"/>
    <w:rsid w:val="00D8401C"/>
    <w:rsid w:val="00D974F4"/>
    <w:rsid w:val="00DA3FBB"/>
    <w:rsid w:val="00DA6563"/>
    <w:rsid w:val="00DA6D8E"/>
    <w:rsid w:val="00DB4B81"/>
    <w:rsid w:val="00DC42D4"/>
    <w:rsid w:val="00DC6ADB"/>
    <w:rsid w:val="00DD4521"/>
    <w:rsid w:val="00DD645C"/>
    <w:rsid w:val="00DE0AB9"/>
    <w:rsid w:val="00DE52D1"/>
    <w:rsid w:val="00DE6D52"/>
    <w:rsid w:val="00DF1C94"/>
    <w:rsid w:val="00DF5429"/>
    <w:rsid w:val="00DF60EC"/>
    <w:rsid w:val="00E0612B"/>
    <w:rsid w:val="00E1155E"/>
    <w:rsid w:val="00E14038"/>
    <w:rsid w:val="00E330EB"/>
    <w:rsid w:val="00E43758"/>
    <w:rsid w:val="00E52AC7"/>
    <w:rsid w:val="00E601EE"/>
    <w:rsid w:val="00E80E83"/>
    <w:rsid w:val="00E94E07"/>
    <w:rsid w:val="00EA31BB"/>
    <w:rsid w:val="00EB2F95"/>
    <w:rsid w:val="00EC4189"/>
    <w:rsid w:val="00EC52F1"/>
    <w:rsid w:val="00EC74B2"/>
    <w:rsid w:val="00ED1EE6"/>
    <w:rsid w:val="00ED23D5"/>
    <w:rsid w:val="00EE3968"/>
    <w:rsid w:val="00EF0398"/>
    <w:rsid w:val="00EF3C41"/>
    <w:rsid w:val="00EF419F"/>
    <w:rsid w:val="00EF5804"/>
    <w:rsid w:val="00F0081F"/>
    <w:rsid w:val="00F13017"/>
    <w:rsid w:val="00F2396A"/>
    <w:rsid w:val="00F23FC8"/>
    <w:rsid w:val="00F265A5"/>
    <w:rsid w:val="00F27297"/>
    <w:rsid w:val="00F3013A"/>
    <w:rsid w:val="00F3209C"/>
    <w:rsid w:val="00F63B8E"/>
    <w:rsid w:val="00F6570F"/>
    <w:rsid w:val="00F766FF"/>
    <w:rsid w:val="00F84259"/>
    <w:rsid w:val="00F84D70"/>
    <w:rsid w:val="00F86F5F"/>
    <w:rsid w:val="00F9643C"/>
    <w:rsid w:val="00FA0353"/>
    <w:rsid w:val="00FB6070"/>
    <w:rsid w:val="00FC0F5B"/>
    <w:rsid w:val="00FC353B"/>
    <w:rsid w:val="00FE2ED5"/>
    <w:rsid w:val="00FE7D4D"/>
    <w:rsid w:val="00FF338E"/>
    <w:rsid w:val="00FF5EDF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3B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3B32"/>
  </w:style>
  <w:style w:styleId="Tekstbalonia" w:type="paragraph">
    <w:name w:val="Balloon Text"/>
    <w:basedOn w:val="Normal"/>
    <w:link w:val="TekstbaloniaChar"/>
    <w:rsid w:val="003F4F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4F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B31"/>
    <w:pPr>
      <w:ind w:left="720"/>
      <w:contextualSpacing/>
    </w:pPr>
  </w:style>
  <w:style w:styleId="Podnoje" w:type="paragraph">
    <w:name w:val="footer"/>
    <w:basedOn w:val="Normal"/>
    <w:link w:val="PodnojeChar"/>
    <w:rsid w:val="00D307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07C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5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4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4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4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4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3B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3B32"/>
  </w:style>
  <w:style w:styleId="Tekstbalonia" w:type="paragraph">
    <w:name w:val="Balloon Text"/>
    <w:basedOn w:val="Normal"/>
    <w:link w:val="TekstbaloniaChar"/>
    <w:rsid w:val="003F4F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4F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B31"/>
    <w:pPr>
      <w:ind w:left="720"/>
      <w:contextualSpacing/>
    </w:pPr>
  </w:style>
  <w:style w:styleId="Podnoje" w:type="paragraph">
    <w:name w:val="footer"/>
    <w:basedOn w:val="Normal"/>
    <w:link w:val="PodnojeChar"/>
    <w:rsid w:val="00D307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07C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5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4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4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4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4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432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88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09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St-954/2013-135</izvorni_sadrzaj>
    <derivirana_varijabla naziv="DomainObject.Oznaka_1">St-954/2013-135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St-954/2013</izvorni_sadrzaj>
    <derivirana_varijabla naziv="DomainObject.Predmet.OznakaBroj_1">St-954/2013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vrhovnom sudu</izvorni_sadrzaj>
    <derivirana_varijabla naziv="DomainObject.Predmet.PrimjedbaSuca_1">preslika dijela spisa na vrhovnom sudu</derivirana_varijabla>
  </DomainObject.Predmet.PrimjedbaSuca>
  <DomainObject.Predmet.ProtustrankaFormated>
    <izvorni_sadrzaj>  ČALUŠIĆ COMMERC, d. o. o. za građevinske radove, projektiranje, trgovinu i uvoz izvoz, SLAVONSKI BROD</izvorni_sadrzaj>
    <derivirana_varijabla naziv="DomainObject.Predmet.ProtustrankaFormated_1">  ČALUŠIĆ COMMERC, d. o. o. za građevinske radove, projektiranje, trgovinu i uvoz izvoz, SLAVONSKI BROD</derivirana_varijabla>
  </DomainObject.Predmet.ProtustrankaFormated>
  <DomainObject.Predmet.ProtustrankaFormatedOIB>
    <izvorni_sadrzaj>  ČALUŠIĆ COMMERC, d. o. o. za građevinske radove, projektiranje, trgovinu i uvoz izvoz, SLAVONSKI BROD, OIB 91196039437</izvorni_sadrzaj>
    <derivirana_varijabla naziv="DomainObject.Predmet.ProtustrankaFormatedOIB_1">  ČALUŠIĆ COMMERC, d. o. o. za građevinske radove, projektiranje, trgovinu i uvoz izvoz, SLAVONSKI BROD, OIB 91196039437</derivirana_varijabla>
  </DomainObject.Predmet.ProtustrankaFormatedOIB>
  <DomainObject.Predmet.ProtustrankaFormatedWithAdress>
    <izvorni_sadrzaj> ČALUŠIĆ COMMERC, d. o. o. za građevinske radove, projektiranje, trgovinu i uvoz izvoz, SLAVONSKI BROD, Nas. A. Hebrang 5/25, 35000 Slavonski Brod</izvorni_sadrzaj>
    <derivirana_varijabla naziv="DomainObject.Predmet.ProtustrankaFormatedWithAdress_1"> ČALUŠIĆ COMMERC, d. o. o. za građevinske radove, projektiranje, trgovinu i uvoz izvoz, SLAVONSKI BROD, Nas. A. Hebrang 5/25, 35000 Slavonski Brod</derivirana_varijabla>
  </DomainObject.Predmet.ProtustrankaFormatedWithAdress>
  <DomainObject.Predmet.ProtustrankaFormatedWithAdressOIB>
    <izvorni_sadrzaj> ČALUŠIĆ COMMERC, d. o. o. za građevinske radove, projektiranje, trgovinu i uvoz izvoz, SLAVONSKI BROD, OIB 91196039437, Nas. A. Hebrang 5/25, 35000 Slavonski Brod</izvorni_sadrzaj>
    <derivirana_varijabla naziv="DomainObject.Predmet.ProtustrankaFormatedWithAdressOIB_1"> ČALUŠIĆ COMMERC, d. o. o. za građevinske radove, projektiranje, trgovinu i uvoz izvoz, SLAVONSKI BROD, OIB 91196039437, Nas. A. Hebrang 5/25, 35000 Slavonski Brod</derivirana_varijabla>
  </DomainObject.Predmet.ProtustrankaFormatedWithAdressOIB>
  <DomainObject.Predmet.ProtustrankaWithAdress>
    <izvorni_sadrzaj>ČALUŠIĆ COMMERC, d. o. o. za građevinske radove, projektiranje, trgovinu i uvoz izvoz, SLAVONSKI BROD Nas. A. Hebrang 5/25, 35000 Slavonski Brod</izvorni_sadrzaj>
    <derivirana_varijabla naziv="DomainObject.Predmet.ProtustrankaWithAdress_1">ČALUŠIĆ COMMERC, d. o. o. za građevinske radove, projektiranje, trgovinu i uvoz izvoz, SLAVONSKI BROD Nas. A. Hebrang 5/25, 35000 Slavonski Brod</derivirana_varijabla>
  </DomainObject.Predmet.ProtustrankaWithAdress>
  <DomainObject.Predmet.ProtustrankaWith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WithAdressOIB_1">ČALUŠIĆ COMMERC, d. o. o. za građevinske radove, projektiranje, trgovinu i uvoz izvoz, SLAVONSKI BROD, OIB 91196039437, Nas. A. Hebrang 5/25, 35000 Slavonski Brod</derivirana_varijabla>
  </DomainObject.Predmet.ProtustrankaWithAdressOIB>
  <DomainObject.Predmet.ProtustrankaNazivFormated>
    <izvorni_sadrzaj>ČALUŠIĆ COMMERC, d. o. o. za građevinske radove, projektiranje, trgovinu i uvoz izvoz, SLAVONSKI BROD</izvorni_sadrzaj>
    <derivirana_varijabla naziv="DomainObject.Predmet.ProtustrankaNazivFormated_1">ČALUŠIĆ COMMERC, d. o. o. za građevinske radove, projektiranje, trgovinu i uvoz izvoz, SLAVONSKI BROD</derivirana_varijabla>
  </DomainObject.Predmet.ProtustrankaNazivFormated>
  <DomainObject.Predmet.ProtustrankaNazivFormatedOIB>
    <izvorni_sadrzaj>ČALUŠIĆ COMMERC, d. o. o. za građevinske radove, projektiranje, trgovinu i uvoz izvoz, SLAVONSKI BROD, OIB 91196039437</izvorni_sadrzaj>
    <derivirana_varijabla naziv="DomainObject.Predmet.ProtustrankaNazivFormatedOIB_1">ČALUŠIĆ COMMERC, d. o. o. za građevinske radove, projektiranje, trgovinu i uvoz izvoz, SLAVONSKI BROD, OIB 91196039437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 Regionalni centar Osijek</izvorni_sadrzaj>
    <derivirana_varijabla naziv="DomainObject.Predmet.StrankaFormated_1">   FINA - Regionalni centar Osijek</derivirana_varijabla>
  </DomainObject.Predmet.StrankaFormated>
  <DomainObject.Predmet.StrankaFormatedOIB>
    <izvorni_sadrzaj>   FINA - Regionalni centar Osijek, OIB 85821130368</izvorni_sadrzaj>
    <derivirana_varijabla naziv="DomainObject.Predmet.StrankaFormatedOIB_1">   FINA - Regionalni centar Osijek, OIB 85821130368</derivirana_varijabla>
  </DomainObject.Predmet.StrankaFormatedOIB>
  <DomainObject.Predmet.StrankaFormatedWithAdress>
    <izvorni_sadrzaj>  FINA - Regionalni centar Osijek, Osijek</izvorni_sadrzaj>
    <derivirana_varijabla naziv="DomainObject.Predmet.StrankaFormatedWithAdress_1">  FINA - Regionalni centar Osijek, Osijek</derivirana_varijabla>
  </DomainObject.Predmet.StrankaFormatedWithAdress>
  <DomainObject.Predmet.StrankaFormatedWithAdressOIB>
    <izvorni_sadrzaj>  FINA - Regionalni centar Osijek, OIB 85821130368, Osijek</izvorni_sadrzaj>
    <derivirana_varijabla naziv="DomainObject.Predmet.StrankaFormatedWithAdressOIB_1">  FINA - Regionalni centar Osijek, OIB 85821130368, Osijek</derivirana_varijabla>
  </DomainObject.Predmet.StrankaFormatedWithAdressOIB>
  <DomainObject.Predmet.StrankaWithAdress>
    <izvorni_sadrzaj> FINA - Regionalni centar Osijek Osijek</izvorni_sadrzaj>
    <derivirana_varijabla naziv="DomainObject.Predmet.StrankaWithAdress_1"> FINA - Regionalni centar Osijek Osijek</derivirana_varijabla>
  </DomainObject.Predmet.StrankaWithAdress>
  <DomainObject.Predmet.StrankaWithAdressOIB>
    <izvorni_sadrzaj> FINA - Regionalni centar Osijek, OIB 85821130368, Osijek</izvorni_sadrzaj>
    <derivirana_varijabla naziv="DomainObject.Predmet.StrankaWithAdressOIB_1"> FINA - Regionalni centar Osijek, OIB 85821130368, Osijek</derivirana_varijabla>
  </DomainObject.Predmet.StrankaWithAdressOIB>
  <DomainObject.Predmet.StrankaNazivFormated>
    <izvorni_sadrzaj> FINA - Regionalni centar Osijek</izvorni_sadrzaj>
    <derivirana_varijabla naziv="DomainObject.Predmet.StrankaNazivFormated_1"> FINA - Regionalni centar Osijek</derivirana_varijabla>
  </DomainObject.Predmet.StrankaNazivFormated>
  <DomainObject.Predmet.StrankaNazivFormatedOIB>
    <izvorni_sadrzaj> FINA - Regionalni centar Osijek, OIB 85821130368</izvorni_sadrzaj>
    <derivirana_varijabla naziv="DomainObject.Predmet.StrankaNazivFormatedOIB_1"> 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 FINA - Regionalni centar Osijek</item>
    </izvorni_sadrzaj>
    <derivirana_varijabla naziv="DomainObject.Predmet.StrankaListFormated_1">
      <item> FINA - Regionalni centar Osijek</item>
    </derivirana_varijabla>
  </DomainObject.Predmet.StrankaListFormated>
  <DomainObject.Predmet.StrankaListFormatedOIB>
    <izvorni_sadrzaj>
      <item> FINA - Regionalni centar Osijek, OIB 85821130368</item>
    </izvorni_sadrzaj>
    <derivirana_varijabla naziv="DomainObject.Predmet.StrankaListFormatedOIB_1">
      <item> FINA - Regionalni centar Osijek, OIB 85821130368</item>
    </derivirana_varijabla>
  </DomainObject.Predmet.StrankaListFormatedOIB>
  <DomainObject.Predmet.StrankaListFormatedWithAdress>
    <izvorni_sadrzaj>
      <item> FINA - Regionalni centar Osijek, Osijek</item>
    </izvorni_sadrzaj>
    <derivirana_varijabla naziv="DomainObject.Predmet.StrankaListFormatedWithAdress_1">
      <item> FINA - Regionalni centar Osijek, Osijek</item>
    </derivirana_varijabla>
  </DomainObject.Predmet.StrankaListFormatedWithAdress>
  <DomainObject.Predmet.StrankaListFormatedWithAdressOIB>
    <izvorni_sadrzaj>
      <item> FINA - Regionalni centar Osijek, OIB 85821130368, Osijek</item>
    </izvorni_sadrzaj>
    <derivirana_varijabla naziv="DomainObject.Predmet.StrankaListFormatedWithAdressOIB_1">
      <item> FINA - Regionalni centar Osijek, OIB 85821130368, Osijek</item>
    </derivirana_varijabla>
  </DomainObject.Predmet.StrankaListFormatedWithAdressOIB>
  <DomainObject.Predmet.StrankaListNazivFormated>
    <izvorni_sadrzaj>
      <item> FINA - Regionalni centar Osijek</item>
    </izvorni_sadrzaj>
    <derivirana_varijabla naziv="DomainObject.Predmet.StrankaListNazivFormated_1">
      <item> FINA - Regionalni centar Osijek</item>
    </derivirana_varijabla>
  </DomainObject.Predmet.StrankaListNazivFormated>
  <DomainObject.Predmet.StrankaListNazivFormatedOIB>
    <izvorni_sadrzaj>
      <item> FINA - Regionalni centar Osijek, OIB 85821130368</item>
    </izvorni_sadrzaj>
    <derivirana_varijabla naziv="DomainObject.Predmet.StrankaListNazivFormatedOIB_1">
      <item> FINA - Regionalni centar Osijek, OIB 85821130368</item>
    </derivirana_varijabla>
  </DomainObject.Predmet.StrankaListNazivFormatedOIB>
  <DomainObject.Predmet.ProtuStrankaListFormated>
    <izvorni_sadrzaj>
      <item>ČALUŠIĆ COMMERC, d. o. o. za građevinske radove, projektiranje, trgovinu i uvoz izvoz, SLAVONSKI BROD</item>
    </izvorni_sadrzaj>
    <derivirana_varijabla naziv="DomainObject.Predmet.ProtuStrankaListFormated_1">
      <item>ČALUŠIĆ COMMERC, d. o. o. za građevinske radove, projektiranje, trgovinu i uvoz izvoz, SLAVONSKI BROD</item>
    </derivirana_varijabla>
  </DomainObject.Predmet.ProtuStrankaListFormated>
  <DomainObject.Predmet.ProtuStrankaListFormatedOIB>
    <izvorni_sadrzaj>
      <item>ČALUŠIĆ COMMERC, d. o. o. za građevinske radove, projektiranje, trgovinu i uvoz izvoz, SLAVONSKI BROD, OIB 91196039437</item>
    </izvorni_sadrzaj>
    <derivirana_varijabla naziv="DomainObject.Predmet.ProtuStrankaListFormatedOIB_1">
      <item>ČALUŠIĆ COMMERC, d. o. o. za građevinske radove, projektiranje, trgovinu i uvoz izvoz, SLAVONSKI BROD, OIB 91196039437</item>
    </derivirana_varijabla>
  </DomainObject.Predmet.ProtuStrankaListFormatedOIB>
  <DomainObject.Predmet.ProtuStrankaListFormatedWithAdress>
    <izvorni_sadrzaj>
      <item>ČALUŠIĆ COMMERC, d. o. o. za građevinske radove, projektiranje, trgovinu i uvoz izvoz, SLAVONSKI BROD, Nas. A. Hebrang 5/25, 35000 Slavonski Brod</item>
    </izvorni_sadrzaj>
    <derivirana_varijabla naziv="DomainObject.Predmet.ProtuStrankaListFormatedWithAdress_1">
      <item>ČALUŠIĆ COMMERC, d. o. o. za građevinske radove, projektiranje, trgovinu i uvoz izvoz, SLAVONSKI BROD, Nas. A. Hebrang 5/25, 35000 Slavonski Brod</item>
    </derivirana_varijabla>
  </DomainObject.Predmet.ProtuStrankaListFormatedWithAdress>
  <DomainObject.Predmet.ProtuStrankaListFormatedWithAdressOIB>
    <izvorni_sadrzaj>
      <item>ČALUŠIĆ COMMERC, d. o. o. za građevinske radove, projektiranje, trgovinu i uvoz izvoz, SLAVONSKI BROD, OIB 91196039437, Nas. A. Hebrang 5/25, 35000 Slavonski Brod</item>
    </izvorni_sadrzaj>
    <derivirana_varijabla naziv="DomainObject.Predmet.ProtuStrankaListFormatedWithAdressOIB_1">
      <item>ČALUŠIĆ COMMERC, d. o. o. za građevinske radove, projektiranje, trgovinu i uvoz izvoz, SLAVONSKI BROD, OIB 91196039437, Nas. A. Hebrang 5/25, 35000 Slavonski Brod</item>
    </derivirana_varijabla>
  </DomainObject.Predmet.ProtuStrankaListFormatedWithAdressOIB>
  <DomainObject.Predmet.ProtuStrankaListNazivFormated>
    <izvorni_sadrzaj>
      <item>ČALUŠIĆ COMMERC, d. o. o. za građevinske radove, projektiranje, trgovinu i uvoz izvoz, SLAVONSKI BROD</item>
    </izvorni_sadrzaj>
    <derivirana_varijabla naziv="DomainObject.Predmet.ProtuStrankaListNazivFormated_1">
      <item>ČALUŠIĆ COMMERC, d. o. o. za građevinske radove, projektiranje, trgovinu i uvoz izvoz, SLAVONSKI BROD</item>
    </derivirana_varijabla>
  </DomainObject.Predmet.ProtuStrankaListNazivFormated>
  <DomainObject.Predmet.ProtuStrankaListNazivFormatedOIB>
    <izvorni_sadrzaj>
      <item>ČALUŠIĆ COMMERC, d. o. o. za građevinske radove, projektiranje, trgovinu i uvoz izvoz, SLAVONSKI BROD, OIB 91196039437</item>
    </izvorni_sadrzaj>
    <derivirana_varijabla naziv="DomainObject.Predmet.ProtuStrankaListNazivFormatedOIB_1">
      <item>ČALUŠIĆ COMMERC, d. o. o. za građevinske radove, projektiranje, trgovinu i uvoz izvoz, SLAVONSKI BROD, OIB 91196039437</item>
    </derivirana_varijabla>
  </DomainObject.Predmet.ProtuStrankaListNazivFormatedOIB>
  <DomainObject.Predmet.OstaliList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FormatedOIB>
  <DomainObject.Predmet.OstaliListFormatedWithAdress>
    <izvorni_sadrzaj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izvorni_sadrzaj>
    <derivirana_varijabla naziv="DomainObject.Predmet.OstaliListFormatedWithAdress_1"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derivirana_varijabla>
  </DomainObject.Predmet.OstaliListFormatedWithAdress>
  <DomainObject.Predmet.OstaliListFormatedWithAdressOIB>
    <izvorni_sadrzaj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izvorni_sadrzaj>
    <derivirana_varijabla naziv="DomainObject.Predmet.OstaliListFormatedWithAdressOIB_1"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derivirana_varijabla>
  </DomainObject.Predmet.OstaliListFormatedWithAdressOIB>
  <DomainObject.Predmet.OstaliListNaziv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Naziv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NazivFormated>
  <DomainObject.Predmet.OstaliListNaziv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Naziv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St-954/2013-135</izvorni_sadrzaj>
    <derivirana_varijabla naziv="DomainObject.PoslovniBrojDokumenta_1">St-954/2013-135</derivirana_varijabla>
  </DomainObject.PoslovniBrojDokumenta>
  <DomainObject.Predmet.StrankaIDrugi>
    <izvorni_sadrzaj> FINA - Regionalni centar Osijek</izvorni_sadrzaj>
    <derivirana_varijabla naziv="DomainObject.Predmet.StrankaIDrugi_1"> FINA - Regionalni centar Osijek</derivirana_varijabla>
  </DomainObject.Predmet.StrankaIDrugi>
  <DomainObject.Predmet.ProtustrankaIDrugi>
    <izvorni_sadrzaj>ČALUŠIĆ COMMERC, d. o. o. za građevinske radove, projektiranje, trgovinu i uvoz izvoz, SLAVONSKI BROD</izvorni_sadrzaj>
    <derivirana_varijabla naziv="DomainObject.Predmet.ProtustrankaIDrugi_1">ČALUŠIĆ COMMERC, d. o. o. za građevinske radove, projektiranje, trgovinu i uvoz izvoz, SLAVONSKI BROD</derivirana_varijabla>
  </DomainObject.Predmet.ProtustrankaIDrugi>
  <DomainObject.Predmet.StrankaIDrugiAdressOIB>
    <izvorni_sadrzaj> FINA - Regionalni centar Osijek, OIB 85821130368, Osijek</izvorni_sadrzaj>
    <derivirana_varijabla naziv="DomainObject.Predmet.StrankaIDrugiAdressOIB_1"> FINA - Regionalni centar Osijek, OIB 85821130368, Osijek</derivirana_varijabla>
  </DomainObject.Predmet.StrankaIDrugiAdressOIB>
  <DomainObject.Predmet.ProtustrankaIDrugi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IDrugiAdressOIB_1">ČALUŠIĆ COMMERC, d. o. o. za građevinske radove, projektiranje, trgovinu i uvoz izvoz, SLAVONSKI BROD, OIB 91196039437, Nas. A. Hebrang 5/25,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SudioniciListNaziv_1"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SudioniciListNaziv>
  <DomainObject.Predmet.SudioniciListAdressOIB>
    <izvorni_sadrzaj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izvorni_sadrzaj>
    <derivirana_varijabla naziv="DomainObject.Predmet.SudioniciListAdressOIB_1"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izvorni_sadrzaj>
    <derivirana_varijabla naziv="DomainObject.Predmet.SudioniciListNazivOIB_1"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2018.</izvorni_sadrzaj>
    <derivirana_varijabla naziv="DomainObject.Predmet.DatumZadnjeOdrzaneSudskeRadnje_1">10. rujna 2018.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St-954/2013-135</izvorni_sadrzaj>
    <derivirana_varijabla naziv="DomainObject.PredzadnjaOdlukaIzPredmeta.Oznaka_1">St-954/2013-135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817</properties:Words>
  <properties:Characters>4449</properties:Characters>
  <properties:Lines>119</properties:Lines>
  <properties:Paragraphs>49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2019-02-06T08:08:00Z</dcterms:created>
  <dc:creator>alet</dc:creator>
  <cp:lastModifiedBy>wsadmin</cp:lastModifiedBy>
  <cp:lastPrinted>2019-02-06T09:36:00Z</cp:lastPrinted>
  <dcterms:modified xmlns:xsi="http://www.w3.org/2001/XMLSchema-instance" xsi:type="dcterms:W3CDTF">2019-02-06T09:44:00Z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St-954/2013-135 / Odluka - Rješenje - prodaja (ST-954-2013-_RJEŠENJE_O_PRODAJI_od_06.02.2019._ČALUŠIĆ_COMMERCE._čalušić_commerce)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