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f1c8" w14:paraId="ce9f1c8" w:rsidRDefault="00022618" w:rsidP="00022618" w:rsidR="00022618" w:rsidRPr="00DF3060">
      <w:pPr>
        <w:pStyle w:val="Zaglavlje"/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ab/>
      </w:r>
      <w:r>
        <w:tab/>
      </w:r>
      <w:r w:rsidRPr="00DF3060">
        <w:rPr>
          <w:rFonts w:hAnsi="Times New Roman" w:ascii="Times New Roman"/>
          <w:b w:val="false"/>
        </w:rPr>
        <w:t>8 St-1046/16-11</w:t>
      </w:r>
    </w:p>
    <w:p w:rsidRDefault="006A2594" w:rsidP="006A2594" w:rsidR="006A2594" w:rsidRPr="006A2594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4"/>
        </w:rPr>
      </w:pPr>
    </w:p>
    <w:p w:rsidRDefault="006A2594" w:rsidP="006A2594" w:rsidR="006A2594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5E6E47" w:rsidP="006A2594" w:rsidR="005E6E4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18"/>
          <w:szCs w:val="18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>Trgovački sud u Rijeci, po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 xml:space="preserve"> sutkinji tog suda Emi Brdovčak,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u stečajnom predmetu povodom zahtjeva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Rijeka, F. Kurelca 8, Rijeka, za provedbu skraćenog stečajnog postupka nad dužnikom </w:t>
      </w:r>
      <w:r w:rsidR="00DF3060">
        <w:rPr>
          <w:rFonts w:cs="Times New Roman" w:hAnsi="Times New Roman" w:ascii="Times New Roman"/>
          <w:sz w:val="24"/>
          <w:szCs w:val="24"/>
        </w:rPr>
        <w:t xml:space="preserve"> ECG – DENTAL d.o.o. Rijeka, Kružna 12, OIB: 27632991979, MBS: 080420143,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20. travnja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.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,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DF3060" w:rsidRPr="00DF3060">
        <w:rPr>
          <w:rFonts w:cs="Times New Roman" w:eastAsia="Times New Roman" w:hAnsi="Times New Roman" w:ascii="Times New Roman"/>
          <w:sz w:val="24"/>
          <w:szCs w:val="24"/>
        </w:rPr>
        <w:t>ECG – DENTAL d.o.o. Rijeka, Kružna 12, OIB: 27632991979, MBS: 080420143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DF3060" w:rsidP="006A2594" w:rsidR="00DF30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Regionalni centar Rijeka, Podružnica Rijeka, F. Kurelca 8, Rijeka podnijela je ovome sudu zahtjev za provedbu skraćenog stečajnog postupka nad dužnikom </w:t>
      </w:r>
      <w:r w:rsidR="00DF3060" w:rsidRPr="00DF3060">
        <w:rPr>
          <w:rFonts w:cs="Times New Roman" w:eastAsia="Times New Roman" w:hAnsi="Times New Roman" w:ascii="Times New Roman"/>
          <w:sz w:val="24"/>
          <w:szCs w:val="24"/>
        </w:rPr>
        <w:t xml:space="preserve">ECG – DENTAL d.o.o. Rijeka, Kružna 12, OIB: 27632991979, MBS: 080420143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D05629" w:rsidP="006A2594" w:rsidR="00D0562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skladu s odredbama čl.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„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“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27. lipnja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. pozvane su osobe ovlaštene za zastupanje dužnika po zakonu u roku od 15 dana od dana objave oglasa podnijeti sudu popis imovine i obveza na propisanom obrascu i pozvani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 xml:space="preserve">su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vjerovnici dužnika u roku od 45 dana predložiti otvaranje stečajnog postupka i po pozivu suda predujmiti iznos potreban za namirenje troškova postupka. </w:t>
      </w:r>
    </w:p>
    <w:p w:rsidRDefault="00D05629" w:rsidP="005E6E47" w:rsidR="00D0562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F3060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13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srpnja 2016. Agencija za osiguranje radničkih potraživanja u slučaju stečaja poslodavca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kao dužnikov vjerovnik podnijela je  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prijedlog za otvaranje stečajnog postupka nad dužnikom.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>Prijedlogu je priložila dokumentaciju kojom je učinila vjerojatnim postojanje svoje novčane tražbine prema dužniku.</w:t>
      </w:r>
    </w:p>
    <w:p w:rsidRDefault="00D05629" w:rsidP="006A2594" w:rsidR="00D0562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D05629" w:rsidP="006A2594" w:rsidR="00D0562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89571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Slijedom navedenoga, na temelju odredbe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433. SZ-a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skraćeni stečajni postupak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je obustavljen jer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nisu ispunjene pretpostavke za istodobno otvaranje i zaključenje stečajnog postupka nad dužnikom,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a s obzirom na to da je vjerovnik u za to propisanom roku predložio otvaranje stečajnog postupka nad dužn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 xml:space="preserve">ikom (s time da nije bio dužan uplatiti predujam za </w:t>
      </w: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>namirenje troškova stečajnog postupka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 xml:space="preserve">, a kako to proizlazi iz rješenja Visokog trgovačkog suda poslovni broj Pž-551/2017-2 od 8. veljače 2017.). </w:t>
      </w:r>
    </w:p>
    <w:p w:rsidRDefault="00895713" w:rsidP="006A2594" w:rsidR="0089571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5713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o pravomoćnosti ovoga rješenja odgovarajućom primjenom općih odredbi stečajnog postupka propisanih Stečajnim zakonom donijeti 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D05629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Rijeci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20. travnja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D6989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Sutkinja</w:t>
      </w:r>
    </w:p>
    <w:p w:rsidRDefault="006A2594" w:rsidP="00BD6989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D05629"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>Ema Brdovčak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D05629" w:rsidP="006A2594" w:rsidR="00D056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05629" w:rsidP="006A2594" w:rsidR="00D056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05629" w:rsidP="006A2594" w:rsidR="00D056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05629" w:rsidP="006A2594" w:rsidR="00D056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6A2594" w:rsidP="00D05629" w:rsidR="006A2594" w:rsidRPr="006A25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97FFB" w:rsidR="00297FFB"/>
    <w:sectPr w:rsidSect="00022618" w:rsidR="00297FFB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23D" w:rsidP="002E0145" w:rsidR="00D7723D">
      <w:pPr>
        <w:spacing w:lineRule="auto" w:line="240" w:after="0"/>
      </w:pPr>
      <w:r>
        <w:separator/>
      </w:r>
    </w:p>
  </w:endnote>
  <w:endnote w:id="0" w:type="continuationSeparator">
    <w:p w:rsidRDefault="00D7723D" w:rsidP="002E0145" w:rsidR="00D772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4A72E9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FA3573">
          <w:rPr>
            <w:rFonts w:hAnsi="Times New Roman" w:ascii="Times New Roman"/>
            <w:b w:val="false"/>
            <w:noProof/>
            <w:sz w:val="20"/>
            <w:szCs w:val="20"/>
          </w:rPr>
          <w:t>2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FA3573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23D" w:rsidP="002E0145" w:rsidR="00D7723D">
      <w:pPr>
        <w:spacing w:lineRule="auto" w:line="240" w:after="0"/>
      </w:pPr>
      <w:r>
        <w:separator/>
      </w:r>
    </w:p>
  </w:footnote>
  <w:footnote w:id="0" w:type="continuationSeparator">
    <w:p w:rsidRDefault="00D7723D" w:rsidP="002E0145" w:rsidR="00D772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573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DE1" w:rsidP="00D86DE1" w:rsidR="00D86DE1" w:rsidRPr="00D86DE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86DE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86DE1" w:rsidP="00D86DE1" w:rsidR="00D86DE1" w:rsidRPr="00D86DE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86DE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86DE1" w:rsidP="00D86DE1" w:rsidR="00D86DE1" w:rsidRPr="00D86DE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86DE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86DE1" w:rsidP="00D86DE1" w:rsidR="00D86DE1" w:rsidRPr="00D86DE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86DE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22618"/>
    <w:rsid w:val="00040CC6"/>
    <w:rsid w:val="00071787"/>
    <w:rsid w:val="00092747"/>
    <w:rsid w:val="00093128"/>
    <w:rsid w:val="000B1146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7FFB"/>
    <w:rsid w:val="002E0145"/>
    <w:rsid w:val="003009ED"/>
    <w:rsid w:val="00316716"/>
    <w:rsid w:val="003662E5"/>
    <w:rsid w:val="003D2BE6"/>
    <w:rsid w:val="003E52C0"/>
    <w:rsid w:val="004A534D"/>
    <w:rsid w:val="004A72E9"/>
    <w:rsid w:val="00577FF6"/>
    <w:rsid w:val="005849C7"/>
    <w:rsid w:val="005E6E47"/>
    <w:rsid w:val="00635D1B"/>
    <w:rsid w:val="00647591"/>
    <w:rsid w:val="006616DB"/>
    <w:rsid w:val="006A2594"/>
    <w:rsid w:val="006B5B6E"/>
    <w:rsid w:val="00780CD9"/>
    <w:rsid w:val="00854878"/>
    <w:rsid w:val="00864CD4"/>
    <w:rsid w:val="00895713"/>
    <w:rsid w:val="008B2301"/>
    <w:rsid w:val="008B635C"/>
    <w:rsid w:val="008C0FCE"/>
    <w:rsid w:val="008C1042"/>
    <w:rsid w:val="008F1B9E"/>
    <w:rsid w:val="00916E2E"/>
    <w:rsid w:val="00955B0C"/>
    <w:rsid w:val="00957323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30317"/>
    <w:rsid w:val="00B6266A"/>
    <w:rsid w:val="00B74753"/>
    <w:rsid w:val="00B93C81"/>
    <w:rsid w:val="00BD6989"/>
    <w:rsid w:val="00C02182"/>
    <w:rsid w:val="00C73D62"/>
    <w:rsid w:val="00C92DC3"/>
    <w:rsid w:val="00C97D74"/>
    <w:rsid w:val="00D05629"/>
    <w:rsid w:val="00D30C69"/>
    <w:rsid w:val="00D35E50"/>
    <w:rsid w:val="00D42ECF"/>
    <w:rsid w:val="00D53F10"/>
    <w:rsid w:val="00D7723D"/>
    <w:rsid w:val="00D8217F"/>
    <w:rsid w:val="00D86DE1"/>
    <w:rsid w:val="00DB3DC6"/>
    <w:rsid w:val="00DF3060"/>
    <w:rsid w:val="00E424F4"/>
    <w:rsid w:val="00E94CED"/>
    <w:rsid w:val="00EC7D0F"/>
    <w:rsid w:val="00EF1580"/>
    <w:rsid w:val="00F24F69"/>
    <w:rsid w:val="00F82505"/>
    <w:rsid w:val="00FA3573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ECG - DENTAL d.o.o.</izvorni_sadrzaj>
    <derivirana_varijabla naziv="DomainObject.Predmet.ProtustrankaFormated_1">  ECG - DENTAL d.o.o.</derivirana_varijabla>
  </DomainObject.Predmet.ProtustrankaFormated>
  <DomainObject.Predmet.ProtustrankaFormatedOIB>
    <izvorni_sadrzaj>  ECG - DENTAL d.o.o., OIB 27632991979</izvorni_sadrzaj>
    <derivirana_varijabla naziv="DomainObject.Predmet.ProtustrankaFormatedOIB_1">  ECG - DENTAL d.o.o., OIB 27632991979</derivirana_varijabla>
  </DomainObject.Predmet.ProtustrankaFormatedOIB>
  <DomainObject.Predmet.ProtustrankaFormatedWithAdress>
    <izvorni_sadrzaj> ECG - DENTAL d.o.o., Kružna 12, 51000 Rijeka</izvorni_sadrzaj>
    <derivirana_varijabla naziv="DomainObject.Predmet.ProtustrankaFormatedWithAdress_1"> ECG - DENTAL d.o.o., Kružna 12, 51000 Rijeka</derivirana_varijabla>
  </DomainObject.Predmet.ProtustrankaFormatedWithAdress>
  <DomainObject.Predmet.ProtustrankaFormatedWithAdressOIB>
    <izvorni_sadrzaj> ECG - DENTAL d.o.o., OIB 27632991979, Kružna 12, 51000 Rijeka</izvorni_sadrzaj>
    <derivirana_varijabla naziv="DomainObject.Predmet.ProtustrankaFormatedWithAdressOIB_1"> ECG - DENTAL d.o.o., OIB 27632991979, Kružna 12, 51000 Rijeka</derivirana_varijabla>
  </DomainObject.Predmet.ProtustrankaFormatedWithAdressOIB>
  <DomainObject.Predmet.ProtustrankaWithAdress>
    <izvorni_sadrzaj>ECG - DENTAL d.o.o. Kružna 12, 51000 Rijeka</izvorni_sadrzaj>
    <derivirana_varijabla naziv="DomainObject.Predmet.ProtustrankaWithAdress_1">ECG - DENTAL d.o.o. Kružna 12, 51000 Rijeka</derivirana_varijabla>
  </DomainObject.Predmet.ProtustrankaWithAdress>
  <DomainObject.Predmet.ProtustrankaWithAdressOIB>
    <izvorni_sadrzaj>ECG - DENTAL d.o.o., OIB 27632991979, Kružna 12, 51000 Rijeka</izvorni_sadrzaj>
    <derivirana_varijabla naziv="DomainObject.Predmet.ProtustrankaWithAdressOIB_1">ECG - DENTAL d.o.o., OIB 27632991979, Kružna 12, 51000 Rijeka</derivirana_varijabla>
  </DomainObject.Predmet.ProtustrankaWithAdressOIB>
  <DomainObject.Predmet.ProtustrankaNazivFormated>
    <izvorni_sadrzaj>ECG - DENTAL d.o.o.</izvorni_sadrzaj>
    <derivirana_varijabla naziv="DomainObject.Predmet.ProtustrankaNazivFormated_1">ECG - DENTAL d.o.o.</derivirana_varijabla>
  </DomainObject.Predmet.ProtustrankaNazivFormated>
  <DomainObject.Predmet.ProtustrankaNazivFormatedOIB>
    <izvorni_sadrzaj>ECG - DENTAL d.o.o., OIB 27632991979</izvorni_sadrzaj>
    <derivirana_varijabla naziv="DomainObject.Predmet.ProtustrankaNazivFormatedOIB_1">ECG - DENTAL d.o.o., OIB 27632991979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ECG - DENTAL d.o.o.</item>
    </izvorni_sadrzaj>
    <derivirana_varijabla naziv="DomainObject.Predmet.ProtuStrankaListFormated_1">
      <item>ECG - DENTAL d.o.o.</item>
    </derivirana_varijabla>
  </DomainObject.Predmet.ProtuStrankaListFormated>
  <DomainObject.Predmet.ProtuStrankaListFormatedOIB>
    <izvorni_sadrzaj>
      <item>ECG - DENTAL d.o.o., OIB 27632991979</item>
    </izvorni_sadrzaj>
    <derivirana_varijabla naziv="DomainObject.Predmet.ProtuStrankaListFormatedOIB_1">
      <item>ECG - DENTAL d.o.o., OIB 27632991979</item>
    </derivirana_varijabla>
  </DomainObject.Predmet.ProtuStrankaListFormatedOIB>
  <DomainObject.Predmet.ProtuStrankaListFormatedWithAdress>
    <izvorni_sadrzaj>
      <item>ECG - DENTAL d.o.o., Kružna 12, 51000 Rijeka</item>
    </izvorni_sadrzaj>
    <derivirana_varijabla naziv="DomainObject.Predmet.ProtuStrankaListFormatedWithAdress_1">
      <item>ECG - DENTAL d.o.o., Kružna 12, 51000 Rijeka</item>
    </derivirana_varijabla>
  </DomainObject.Predmet.ProtuStrankaListFormatedWithAdress>
  <DomainObject.Predmet.ProtuStrankaListFormatedWithAdressOIB>
    <izvorni_sadrzaj>
      <item>ECG - DENTAL d.o.o., OIB 27632991979, Kružna 12, 51000 Rijeka</item>
    </izvorni_sadrzaj>
    <derivirana_varijabla naziv="DomainObject.Predmet.ProtuStrankaListFormatedWithAdressOIB_1">
      <item>ECG - DENTAL d.o.o., OIB 27632991979, Kružna 12, 51000 Rijeka</item>
    </derivirana_varijabla>
  </DomainObject.Predmet.ProtuStrankaListFormatedWithAdressOIB>
  <DomainObject.Predmet.ProtuStrankaListNazivFormated>
    <izvorni_sadrzaj>
      <item>ECG - DENTAL d.o.o.</item>
    </izvorni_sadrzaj>
    <derivirana_varijabla naziv="DomainObject.Predmet.ProtuStrankaListNazivFormated_1">
      <item>ECG - DENTAL d.o.o.</item>
    </derivirana_varijabla>
  </DomainObject.Predmet.ProtuStrankaListNazivFormated>
  <DomainObject.Predmet.ProtuStrankaListNazivFormatedOIB>
    <izvorni_sadrzaj>
      <item>ECG - DENTAL d.o.o., OIB 27632991979</item>
    </izvorni_sadrzaj>
    <derivirana_varijabla naziv="DomainObject.Predmet.ProtuStrankaListNazivFormatedOIB_1">
      <item>ECG - DENTAL d.o.o., OIB 27632991979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ECG - DENTAL d.o.o.</izvorni_sadrzaj>
    <derivirana_varijabla naziv="DomainObject.Predmet.ProtustrankaIDrugi_1">ECG - DENTAL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ECG - DENTAL d.o.o., OIB 27632991979, Kružna 12, 51000 Rijeka</izvorni_sadrzaj>
    <derivirana_varijabla naziv="DomainObject.Predmet.ProtustrankaIDrugiAdressOIB_1">ECG - DENTAL d.o.o., OIB 27632991979, Kružna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ECG - DENTAL d.o.o.</item>
    </izvorni_sadrzaj>
    <derivirana_varijabla naziv="DomainObject.Predmet.SudioniciListNaziv_1">
      <item>FINA  Rijeka</item>
      <item>ECG - DENTAL d.o.o.</item>
    </derivirana_varijabla>
  </DomainObject.Predmet.SudioniciListNaziv>
  <DomainObject.Predmet.SudioniciListAdressOIB>
    <izvorni_sadrzaj>
      <item>FINA  Rijeka, OIB 85821130368, Frana Kurelca 8,51000 Rijeka</item>
      <item>ECG - DENTAL d.o.o., OIB 27632991979, Kružna 12,51000 Rijeka</item>
    </izvorni_sadrzaj>
    <derivirana_varijabla naziv="DomainObject.Predmet.SudioniciListAdressOIB_1">
      <item>FINA  Rijeka, OIB 85821130368, Frana Kurelca 8,51000 Rijeka</item>
      <item>ECG - DENTAL d.o.o., OIB 27632991979, Kružna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27632991979</item>
    </izvorni_sadrzaj>
    <derivirana_varijabla naziv="DomainObject.Predmet.SudioniciListNazivOIB_1">
      <item>, OIB 85821130368</item>
      <item>, OIB 27632991979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459</properties:Words>
  <properties:Characters>2600</properties:Characters>
  <properties:Lines>69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2017-04-20T08:08:00Z</dcterms:created>
  <dc:creator>Barbara Slavujević</dc:creator>
  <cp:lastModifiedBy>Renata Valić</cp:lastModifiedBy>
  <cp:lastPrinted>2017-04-21T11:25:00Z</cp:lastPrinted>
  <dcterms:modified xmlns:xsi="http://www.w3.org/2001/XMLSchema-instance" xsi:type="dcterms:W3CDTF">2017-04-21T11:29:00Z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