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dae8" w14:paraId="5addae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62672">
        <w:rPr>
          <w:sz w:val="24"/>
          <w:szCs w:val="24"/>
          <w:lang w:val="hr-HR"/>
        </w:rPr>
        <w:t>52</w:t>
      </w:r>
      <w:r w:rsidR="009F754F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9F754F">
        <w:rPr>
          <w:sz w:val="24"/>
          <w:szCs w:val="24"/>
          <w:lang w:val="hr-HR"/>
        </w:rPr>
        <w:t>10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F754F">
        <w:t>MARJUR d.o.o., Zadar, Polačišće 2, Zadar, OIB: 54960340977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F61A4">
        <w:rPr>
          <w:szCs w:val="24"/>
        </w:rPr>
        <w:t>14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0A438D">
        <w:t xml:space="preserve">BRANKO </w:t>
      </w:r>
      <w:r w:rsidR="00F96CBF">
        <w:t>JAKOP</w:t>
      </w:r>
      <w:r w:rsidR="000A438D">
        <w:t xml:space="preserve"> iz Zagreba, </w:t>
      </w:r>
      <w:r w:rsidR="00F96CBF" w:rsidRPr="00F96CBF">
        <w:t>Zagrebačka Cesta 192</w:t>
      </w:r>
      <w:r w:rsidR="00CA2003">
        <w:t>,</w:t>
      </w:r>
      <w:r w:rsidR="009D18C4">
        <w:rPr>
          <w:szCs w:val="24"/>
        </w:rPr>
        <w:t xml:space="preserve"> OIB: </w:t>
      </w:r>
      <w:r w:rsidR="000A438D">
        <w:rPr>
          <w:szCs w:val="24"/>
        </w:rPr>
        <w:t>72315493229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</w:t>
      </w:r>
      <w:r w:rsidR="009F754F">
        <w:rPr>
          <w:szCs w:val="24"/>
        </w:rPr>
        <w:t>3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0A438D" w:rsidRPr="000A438D">
        <w:rPr>
          <w:sz w:val="24"/>
          <w:szCs w:val="24"/>
        </w:rPr>
        <w:t>MARJUR d.o.o., Zadar</w:t>
      </w:r>
      <w:r w:rsidR="004C4592" w:rsidRPr="000A438D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CF61A4">
        <w:rPr>
          <w:sz w:val="24"/>
          <w:szCs w:val="24"/>
          <w:lang w:val="hr-HR"/>
        </w:rPr>
        <w:t>4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F13154" w:rsidP="003C52FE" w:rsidR="00F13154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F96CBF">
        <w:t xml:space="preserve">BRANKO JAKOP iz Zagreba, </w:t>
      </w:r>
      <w:r w:rsidR="00F96CBF" w:rsidRPr="00F96CBF">
        <w:t>Zagrebačka Cesta 192</w:t>
      </w:r>
      <w:r w:rsidR="00722E41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0A438D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0A438D" w:rsidR="00F60E80" w:rsidRPr="000A438D">
      <w:pPr>
        <w:jc w:val="center"/>
        <w:rPr>
          <w:lang w:val="hr-HR"/>
        </w:rPr>
      </w:pPr>
    </w:p>
    <w:sectPr w:rsidSect="00BB68B9" w:rsidR="00F60E80" w:rsidRPr="000A438D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716F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</w:t>
    </w:r>
    <w:r w:rsidR="009F754F">
      <w:rPr>
        <w:sz w:val="24"/>
        <w:szCs w:val="24"/>
        <w:lang w:val="hr-HR"/>
      </w:rPr>
      <w:t>3</w:t>
    </w:r>
    <w:r w:rsidR="002806C2">
      <w:rPr>
        <w:sz w:val="24"/>
        <w:szCs w:val="24"/>
        <w:lang w:val="hr-HR"/>
      </w:rPr>
      <w:t>/16-</w:t>
    </w:r>
    <w:r w:rsidR="009F754F">
      <w:rPr>
        <w:sz w:val="24"/>
        <w:szCs w:val="24"/>
        <w:lang w:val="hr-HR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1CBA"/>
    <w:rsid w:val="00086A8D"/>
    <w:rsid w:val="000A43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22E41"/>
    <w:rsid w:val="00725EE3"/>
    <w:rsid w:val="00731A74"/>
    <w:rsid w:val="00742494"/>
    <w:rsid w:val="00770B64"/>
    <w:rsid w:val="007718B2"/>
    <w:rsid w:val="007854A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9F754F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13154"/>
    <w:rsid w:val="00F206A7"/>
    <w:rsid w:val="00F36775"/>
    <w:rsid w:val="00F60E80"/>
    <w:rsid w:val="00F65B54"/>
    <w:rsid w:val="00F716F4"/>
    <w:rsid w:val="00F96CBF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1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6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1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6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>
      <item>Branko Jakop</item>
    </izvorni_sadrzaj>
    <derivirana_varijabla naziv="DomainObject.Predmet.OstaliListFormated_1">
      <item>Branko Jakop</item>
    </derivirana_varijabla>
  </DomainObject.Predmet.OstaliListFormated>
  <DomainObject.Predmet.OstaliListFormatedOIB>
    <izvorni_sadrzaj>
      <item>Branko Jakop, OIB 72315493229</item>
    </izvorni_sadrzaj>
    <derivirana_varijabla naziv="DomainObject.Predmet.OstaliListFormatedOIB_1">
      <item>Branko Jakop, OIB 72315493229</item>
    </derivirana_varijabla>
  </DomainObject.Predmet.OstaliListFormatedOIB>
  <DomainObject.Predmet.OstaliListFormatedWithAdress>
    <izvorni_sadrzaj>
      <item>Branko Jakop, Zagrebačka Cesta 192, 10000 Zagreb</item>
    </izvorni_sadrzaj>
    <derivirana_varijabla naziv="DomainObject.Predmet.OstaliListFormatedWithAdress_1">
      <item>Branko Jakop, Zagrebačka Cesta 192, 10000 Zagreb</item>
    </derivirana_varijabla>
  </DomainObject.Predmet.OstaliListFormatedWithAdress>
  <DomainObject.Predmet.OstaliListFormatedWithAdressOIB>
    <izvorni_sadrzaj>
      <item>Branko Jakop, OIB 72315493229, Zagrebačka Cesta 192, 10000 Zagreb</item>
    </izvorni_sadrzaj>
    <derivirana_varijabla naziv="DomainObject.Predmet.OstaliListFormatedWithAdressOIB_1">
      <item>Branko Jakop, OIB 72315493229, Zagrebačka Cesta 192, 10000 Zagreb</item>
    </derivirana_varijabla>
  </DomainObject.Predmet.OstaliListFormatedWithAdressOIB>
  <DomainObject.Predmet.OstaliListNazivFormated>
    <izvorni_sadrzaj>
      <item>Branko Jakop</item>
    </izvorni_sadrzaj>
    <derivirana_varijabla naziv="DomainObject.Predmet.OstaliListNazivFormated_1">
      <item>Branko Jakop</item>
    </derivirana_varijabla>
  </DomainObject.Predmet.OstaliListNazivFormated>
  <DomainObject.Predmet.OstaliListNazivFormatedOIB>
    <izvorni_sadrzaj>
      <item>Branko Jakop, OIB 72315493229</item>
    </izvorni_sadrzaj>
    <derivirana_varijabla naziv="DomainObject.Predmet.OstaliListNazivFormatedOIB_1">
      <item>Branko Jakop, OIB 72315493229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d.o.o. za trgovinu i usluge</item>
      <item>FINA</item>
      <item>Branko Jakop</item>
    </izvorni_sadrzaj>
    <derivirana_varijabla naziv="DomainObject.Predmet.SudioniciListNaziv_1">
      <item>MARJUR d.o.o. za trgovinu i usluge</item>
      <item>FINA</item>
      <item>Branko Jakop</item>
    </derivirana_varijabla>
  </DomainObject.Predmet.SudioniciListNaziv>
  <DomainObject.Predmet.SudioniciListAdressOIB>
    <izvorni_sadrzaj>
      <item>MARJUR d.o.o. za trgovinu i usluge, OIB 54960340977, Polačišće 2 ,23000 Zadar</item>
      <item>FINA, OIB 85821130368</item>
      <item>Branko Jakop, OIB 72315493229, Zagrebačka Cesta 192,10000 Zagreb</item>
    </izvorni_sadrzaj>
    <derivirana_varijabla naziv="DomainObject.Predmet.SudioniciListAdressOIB_1">
      <item>MARJUR d.o.o. za trgovinu i usluge, OIB 54960340977, Polačišće 2 ,23000 Zadar</item>
      <item>FINA, OIB 85821130368</item>
      <item>Branko Jakop, OIB 72315493229,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54960340977</item>
      <item>, OIB 85821130368</item>
      <item>, OIB 72315493229</item>
    </izvorni_sadrzaj>
    <derivirana_varijabla naziv="DomainObject.Predmet.SudioniciListNazivOIB_1">
      <item>, OIB 54960340977</item>
      <item>, OIB 85821130368</item>
      <item>, OIB 72315493229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BCE61-4E37-4E38-B21F-092F7D613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336</properties:Words>
  <properties:Characters>1637</properties:Characters>
  <properties:Lines>58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2016-04-14T06:39:00Z</dcterms:created>
  <dc:creator>Ante Kačić</dc:creator>
  <cp:lastModifiedBy>wsadmin</cp:lastModifiedBy>
  <cp:lastPrinted>2016-04-14T08:14:00Z</cp:lastPrinted>
  <dcterms:modified xmlns:xsi="http://www.w3.org/2001/XMLSchema-instance" xsi:type="dcterms:W3CDTF">2016-04-14T12:04:00Z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