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e22a0" w14:paraId="e0e22a0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B15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55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55D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5DC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5D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5D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55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55D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5DC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5D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5D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St-926/2016</izvorni_sadrzaj>
    <derivirana_varijabla naziv="DomainObject.Predmet.OznakaBroj_1">St-926/2016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B.L.P. d.o.o. KAŠTELIR</izvorni_sadrzaj>
    <derivirana_varijabla naziv="DomainObject.Predmet.ProtustrankaFormated_1">  B.L.P. d.o.o. KAŠTELIR</derivirana_varijabla>
  </DomainObject.Predmet.ProtustrankaFormated>
  <DomainObject.Predmet.ProtustrankaFormatedOIB>
    <izvorni_sadrzaj>  B.L.P. d.o.o. KAŠTELIR, OIB 75758841086</izvorni_sadrzaj>
    <derivirana_varijabla naziv="DomainObject.Predmet.ProtustrankaFormatedOIB_1">  B.L.P. d.o.o. KAŠTELIR, OIB 75758841086</derivirana_varijabla>
  </DomainObject.Predmet.ProtustrankaFormatedOIB>
  <DomainObject.Predmet.ProtustrankaFormatedWithAdress>
    <izvorni_sadrzaj> B.L.P. d.o.o. KAŠTELIR, Rojci 16, 52464 Kaštelir</izvorni_sadrzaj>
    <derivirana_varijabla naziv="DomainObject.Predmet.ProtustrankaFormatedWithAdress_1"> B.L.P. d.o.o. KAŠTELIR, Rojci 16, 52464 Kaštelir</derivirana_varijabla>
  </DomainObject.Predmet.ProtustrankaFormatedWithAdress>
  <DomainObject.Predmet.ProtustrankaFormatedWithAdressOIB>
    <izvorni_sadrzaj> B.L.P. d.o.o. KAŠTELIR, OIB 75758841086, Rojci 16, 52464 Kaštelir</izvorni_sadrzaj>
    <derivirana_varijabla naziv="DomainObject.Predmet.ProtustrankaFormatedWithAdressOIB_1"> B.L.P. d.o.o. KAŠTELIR, OIB 75758841086, Rojci 16, 52464 Kaštelir</derivirana_varijabla>
  </DomainObject.Predmet.ProtustrankaFormatedWithAdressOIB>
  <DomainObject.Predmet.ProtustrankaWithAdress>
    <izvorni_sadrzaj>B.L.P. d.o.o. KAŠTELIR Rojci 16, 52464 Kaštelir</izvorni_sadrzaj>
    <derivirana_varijabla naziv="DomainObject.Predmet.ProtustrankaWithAdress_1">B.L.P. d.o.o. KAŠTELIR Rojci 16, 52464 Kaštelir</derivirana_varijabla>
  </DomainObject.Predmet.ProtustrankaWithAdress>
  <DomainObject.Predmet.ProtustrankaWithAdressOIB>
    <izvorni_sadrzaj>B.L.P. d.o.o. KAŠTELIR, OIB 75758841086, Rojci 16, 52464 Kaštelir</izvorni_sadrzaj>
    <derivirana_varijabla naziv="DomainObject.Predmet.ProtustrankaWithAdressOIB_1">B.L.P. d.o.o. KAŠTELIR, OIB 75758841086, Rojci 16, 52464 Kaštelir</derivirana_varijabla>
  </DomainObject.Predmet.ProtustrankaWithAdressOIB>
  <DomainObject.Predmet.ProtustrankaNazivFormated>
    <izvorni_sadrzaj>B.L.P. d.o.o. KAŠTELIR</izvorni_sadrzaj>
    <derivirana_varijabla naziv="DomainObject.Predmet.ProtustrankaNazivFormated_1">B.L.P. d.o.o. KAŠTELIR</derivirana_varijabla>
  </DomainObject.Predmet.ProtustrankaNazivFormated>
  <DomainObject.Predmet.ProtustrankaNazivFormatedOIB>
    <izvorni_sadrzaj>B.L.P. d.o.o. KAŠTELIR, OIB 75758841086</izvorni_sadrzaj>
    <derivirana_varijabla naziv="DomainObject.Predmet.ProtustrankaNazivFormatedOIB_1">B.L.P. d.o.o. KAŠTELIR, OIB 75758841086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9269.63</izvorni_sadrzaj>
    <derivirana_varijabla naziv="DomainObject.Predmet.TrenutnaVrijednost_1">9269.63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B.L.P. d.o.o. KAŠTELIR</item>
    </izvorni_sadrzaj>
    <derivirana_varijabla naziv="DomainObject.Predmet.ProtuStrankaListFormated_1">
      <item>B.L.P. d.o.o. KAŠTELIR</item>
    </derivirana_varijabla>
  </DomainObject.Predmet.ProtuStrankaListFormated>
  <DomainObject.Predmet.ProtuStrankaListFormatedOIB>
    <izvorni_sadrzaj>
      <item>B.L.P. d.o.o. KAŠTELIR, OIB 75758841086</item>
    </izvorni_sadrzaj>
    <derivirana_varijabla naziv="DomainObject.Predmet.ProtuStrankaListFormatedOIB_1">
      <item>B.L.P. d.o.o. KAŠTELIR, OIB 75758841086</item>
    </derivirana_varijabla>
  </DomainObject.Predmet.ProtuStrankaListFormatedOIB>
  <DomainObject.Predmet.ProtuStrankaListFormatedWithAdress>
    <izvorni_sadrzaj>
      <item>B.L.P. d.o.o. KAŠTELIR, Rojci 16, 52464 Kaštelir</item>
    </izvorni_sadrzaj>
    <derivirana_varijabla naziv="DomainObject.Predmet.ProtuStrankaListFormatedWithAdress_1">
      <item>B.L.P. d.o.o. KAŠTELIR, Rojci 16, 52464 Kaštelir</item>
    </derivirana_varijabla>
  </DomainObject.Predmet.ProtuStrankaListFormatedWithAdress>
  <DomainObject.Predmet.ProtuStrankaListFormatedWithAdressOIB>
    <izvorni_sadrzaj>
      <item>B.L.P. d.o.o. KAŠTELIR, OIB 75758841086, Rojci 16, 52464 Kaštelir</item>
    </izvorni_sadrzaj>
    <derivirana_varijabla naziv="DomainObject.Predmet.ProtuStrankaListFormatedWithAdressOIB_1">
      <item>B.L.P. d.o.o. KAŠTELIR, OIB 75758841086, Rojci 16, 52464 Kaštelir</item>
    </derivirana_varijabla>
  </DomainObject.Predmet.ProtuStrankaListFormatedWithAdressOIB>
  <DomainObject.Predmet.ProtuStrankaListNazivFormated>
    <izvorni_sadrzaj>
      <item>B.L.P. d.o.o. KAŠTELIR</item>
    </izvorni_sadrzaj>
    <derivirana_varijabla naziv="DomainObject.Predmet.ProtuStrankaListNazivFormated_1">
      <item>B.L.P. d.o.o. KAŠTELIR</item>
    </derivirana_varijabla>
  </DomainObject.Predmet.ProtuStrankaListNazivFormated>
  <DomainObject.Predmet.ProtuStrankaListNazivFormatedOIB>
    <izvorni_sadrzaj>
      <item>B.L.P. d.o.o. KAŠTELIR, OIB 75758841086</item>
    </izvorni_sadrzaj>
    <derivirana_varijabla naziv="DomainObject.Predmet.ProtuStrankaListNazivFormatedOIB_1">
      <item>B.L.P. d.o.o. KAŠTELIR, OIB 75758841086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B.L.P. d.o.o. KAŠTELIR</izvorni_sadrzaj>
    <derivirana_varijabla naziv="DomainObject.Predmet.ProtustrankaIDrugi_1">B.L.P. d.o.o. KAŠTELIR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B.L.P. d.o.o. KAŠTELIR, OIB 75758841086, Rojci 16, 52464 Kaštelir</izvorni_sadrzaj>
    <derivirana_varijabla naziv="DomainObject.Predmet.ProtustrankaIDrugiAdressOIB_1">B.L.P. d.o.o. KAŠTELIR, OIB 75758841086, Rojci 16,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B.L.P. d.o.o. KAŠTELIR</item>
    </izvorni_sadrzaj>
    <derivirana_varijabla naziv="DomainObject.Predmet.SudioniciListNaziv_1">
      <item>FINANCIJSKA AGENCIJA, RC RIJEKA, PODRUŽNICA PULA, PULA</item>
      <item>B.L.P. d.o.o. KAŠTELIR</item>
    </derivirana_varijabla>
  </DomainObject.Predmet.SudioniciListNaziv>
  <DomainObject.Predmet.SudioniciListAdressOIB>
    <izvorni_sadrzaj>
      <item>FINANCIJSKA AGENCIJA, RC RIJEKA, PODRUŽNICA PULA, PULA, OIB 85821130368, Giardini 5,52100 Pula</item>
      <item>B.L.P. d.o.o. KAŠTELIR, OIB 75758841086, Rojci 16,52464 Kaštelir</item>
    </izvorni_sadrzaj>
    <derivirana_varijabla naziv="DomainObject.Predmet.SudioniciListAdressOIB_1">
      <item>FINANCIJSKA AGENCIJA, RC RIJEKA, PODRUŽNICA PULA, PULA, OIB 85821130368, Giardini 5,52100 Pula</item>
      <item>B.L.P. d.o.o. KAŠTELIR, OIB 75758841086, Rojci 16,52464 Kaštelir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75758841086</item>
    </izvorni_sadrzaj>
    <derivirana_varijabla naziv="DomainObject.Predmet.SudioniciListNazivOIB_1">
      <item>, OIB 85821130368</item>
      <item>, OIB 75758841086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2016-09-23T06:15:00Z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