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8919" w14:paraId="58a8919" w:rsidRDefault="006912C5" w:rsidP="0058716C" w:rsidR="006912C5" w:rsidRPr="007910B3">
      <w:pPr>
        <w15:collapsed w:val="false"/>
      </w:pPr>
      <w:bookmarkStart w:name="_GoBack" w:id="0"/>
      <w:bookmarkEnd w:id="0"/>
    </w:p>
    <w:p w:rsidRDefault="000901BA" w:rsidP="00F95CD2" w:rsidR="00F95CD2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CD2" w:rsidP="00F95CD2" w:rsidR="00F95CD2"/>
    <w:p w:rsidRDefault="00F95CD2" w:rsidP="00F95CD2" w:rsidR="00F95CD2">
      <w:r>
        <w:t>REPUBLIKA HRVATSKA</w:t>
      </w:r>
    </w:p>
    <w:p w:rsidRDefault="00F95CD2" w:rsidP="00F95CD2" w:rsidR="00F95CD2">
      <w:r>
        <w:t>TRGOVAČKI SUD U ZAGREBU</w:t>
      </w:r>
    </w:p>
    <w:p w:rsidRDefault="00F95CD2" w:rsidP="00F95CD2" w:rsidR="00F95CD2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72. St-1367/2011</w:t>
      </w:r>
      <w:r w:rsidR="000901BA">
        <w:t>-167</w:t>
      </w:r>
    </w:p>
    <w:p w:rsidRDefault="00F95CD2" w:rsidP="00F95CD2" w:rsidR="00F95CD2"/>
    <w:p w:rsidRDefault="00F95CD2" w:rsidP="00F95CD2" w:rsidR="00F95CD2">
      <w:pPr>
        <w:jc w:val="center"/>
      </w:pPr>
      <w:r>
        <w:t>REPUBLIKA HRVATSKA</w:t>
      </w:r>
    </w:p>
    <w:p w:rsidRDefault="000A21AA" w:rsidP="002A7843" w:rsidR="002A7843" w:rsidRPr="000901BA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0901BA">
        <w:rPr>
          <w:rFonts w:cs="Times New Roman" w:hAnsi="Times New Roman" w:ascii="Times New Roman"/>
          <w:b w:val="false"/>
          <w:i w:val="false"/>
          <w:sz w:val="24"/>
          <w:szCs w:val="24"/>
        </w:rPr>
        <w:t>R J E Š E NJ E</w:t>
      </w:r>
    </w:p>
    <w:p w:rsidRDefault="002A7843" w:rsidP="002A7843" w:rsidR="002A7843" w:rsidRPr="007910B3">
      <w:pPr>
        <w:jc w:val="center"/>
      </w:pPr>
      <w:r w:rsidRPr="007910B3">
        <w:t xml:space="preserve">  </w:t>
      </w:r>
    </w:p>
    <w:p w:rsidRDefault="00F95CD2" w:rsidP="00F95CD2" w:rsidR="00F95CD2">
      <w:pPr>
        <w:jc w:val="center"/>
        <w:rPr>
          <w:b/>
        </w:rPr>
      </w:pPr>
    </w:p>
    <w:p w:rsidRDefault="00F95CD2" w:rsidP="00F95CD2" w:rsidR="00F95CD2">
      <w:pPr>
        <w:jc w:val="both"/>
      </w:pPr>
      <w:r>
        <w:t xml:space="preserve">Trgovački sud u Zagrebu po sucu Nikoli Ribariću, kao stečajnom sucu, u stečajnom predmetu nad dužnikom GENO d.o.o. u stečaju, Zaprešić, Josipa Jelačića 26, OIB: 65223300901, MBS: 080180740, dana 20. listopada 2017. godine, </w:t>
      </w:r>
    </w:p>
    <w:p w:rsidRDefault="00F95CD2" w:rsidP="00F95CD2" w:rsidR="00F95CD2" w:rsidRPr="000901BA">
      <w:pPr>
        <w:jc w:val="both"/>
      </w:pPr>
    </w:p>
    <w:p w:rsidRDefault="00F71FAD" w:rsidP="0058716C" w:rsidR="0058716C" w:rsidRPr="000901BA">
      <w:pPr>
        <w:jc w:val="center"/>
      </w:pPr>
      <w:r w:rsidRPr="000901BA">
        <w:t xml:space="preserve">r i j e š i o  </w:t>
      </w:r>
      <w:r w:rsidR="0058716C" w:rsidRPr="000901BA">
        <w:t xml:space="preserve"> j e</w:t>
      </w:r>
    </w:p>
    <w:p w:rsidRDefault="00180663" w:rsidP="0058716C" w:rsidR="00180663" w:rsidRPr="007910B3">
      <w:pPr>
        <w:jc w:val="center"/>
        <w:rPr>
          <w:b/>
        </w:rPr>
      </w:pPr>
    </w:p>
    <w:p w:rsidRDefault="000A21AA" w:rsidP="006B3C15" w:rsidR="00F95CD2">
      <w:pPr>
        <w:ind w:firstLine="720"/>
        <w:jc w:val="both"/>
      </w:pPr>
      <w:r>
        <w:t>Ispravl</w:t>
      </w:r>
      <w:r w:rsidR="00F95CD2">
        <w:t>ja se zaključak ovoga suda</w:t>
      </w:r>
      <w:r w:rsidR="005B50A2">
        <w:t>, poslovni broj: St-1367/2011</w:t>
      </w:r>
      <w:r w:rsidR="00F95CD2">
        <w:t xml:space="preserve"> od 16</w:t>
      </w:r>
      <w:r>
        <w:t>.</w:t>
      </w:r>
      <w:r w:rsidR="00F95CD2">
        <w:t xml:space="preserve"> listopada 2017</w:t>
      </w:r>
      <w:r>
        <w:t xml:space="preserve">. godine </w:t>
      </w:r>
      <w:r w:rsidR="00F95CD2">
        <w:t>dijelu izreke, točka V</w:t>
      </w:r>
      <w:r w:rsidR="005B50A2">
        <w:t>,</w:t>
      </w:r>
      <w:r w:rsidR="00F95CD2">
        <w:t xml:space="preserve"> na način da umjesto:</w:t>
      </w:r>
    </w:p>
    <w:p w:rsidRDefault="00F95CD2" w:rsidP="006B3C15" w:rsidR="00F95CD2">
      <w:pPr>
        <w:ind w:firstLine="720"/>
        <w:jc w:val="both"/>
      </w:pPr>
    </w:p>
    <w:p w:rsidRDefault="00F95CD2" w:rsidP="00F95CD2" w:rsidR="00F95CD2">
      <w:pPr>
        <w:ind w:right="505"/>
        <w:jc w:val="both"/>
      </w:pPr>
      <w:r>
        <w:t>„</w:t>
      </w:r>
      <w:r>
        <w:rPr>
          <w:b/>
        </w:rPr>
        <w:t>V.</w:t>
      </w:r>
      <w:r>
        <w:t xml:space="preserve"> Određuje se upis prava vlasništva nekretnine označene u točki 1. u korist kupca MIKOM d.o.o., Zlatar Bistrica, Ulica Stjepana Radića 1/A, OIB:23959017603.“</w:t>
      </w:r>
    </w:p>
    <w:p w:rsidRDefault="00F95CD2" w:rsidP="006B3C15" w:rsidR="00F95CD2">
      <w:pPr>
        <w:ind w:firstLine="720"/>
        <w:jc w:val="both"/>
      </w:pPr>
    </w:p>
    <w:p w:rsidRDefault="00F95CD2" w:rsidP="006B3C15" w:rsidR="00F95CD2">
      <w:pPr>
        <w:ind w:firstLine="720"/>
        <w:jc w:val="both"/>
      </w:pPr>
      <w:r>
        <w:t>ima stajati</w:t>
      </w:r>
    </w:p>
    <w:p w:rsidRDefault="00F95CD2" w:rsidP="006B3C15" w:rsidR="00F95CD2">
      <w:pPr>
        <w:ind w:firstLine="720"/>
        <w:jc w:val="both"/>
      </w:pPr>
    </w:p>
    <w:p w:rsidRDefault="00F95CD2" w:rsidP="00F95CD2" w:rsidR="00F95CD2">
      <w:pPr>
        <w:ind w:right="505"/>
        <w:jc w:val="both"/>
      </w:pPr>
    </w:p>
    <w:p w:rsidRDefault="004336BF" w:rsidP="00F95CD2" w:rsidR="00F95CD2">
      <w:pPr>
        <w:ind w:right="505"/>
        <w:jc w:val="both"/>
      </w:pPr>
      <w:r>
        <w:rPr>
          <w:b/>
        </w:rPr>
        <w:t>„</w:t>
      </w:r>
      <w:r w:rsidR="00F95CD2">
        <w:rPr>
          <w:b/>
        </w:rPr>
        <w:t>V.</w:t>
      </w:r>
      <w:r w:rsidR="00F95CD2">
        <w:t xml:space="preserve"> Određuje se upis prava vlasništva nekretnine označene u točki 1. u korist kupca </w:t>
      </w:r>
      <w:r w:rsidR="00CC2E1E">
        <w:t>PERFA - BIO d.o.o. za proizvodnju i  trgovinu, OIB: 77145316465, Donja Stubica, Golubovečka 44</w:t>
      </w:r>
      <w:r w:rsidR="00F95CD2">
        <w:t>.</w:t>
      </w:r>
      <w:r>
        <w:t>“</w:t>
      </w:r>
    </w:p>
    <w:p w:rsidRDefault="00F95CD2" w:rsidP="006B3C15" w:rsidR="00F95CD2">
      <w:pPr>
        <w:ind w:firstLine="720"/>
        <w:jc w:val="both"/>
      </w:pPr>
    </w:p>
    <w:p w:rsidRDefault="00CC2E1E" w:rsidP="006B3C15" w:rsidR="00F95CD2">
      <w:pPr>
        <w:ind w:firstLine="720"/>
        <w:jc w:val="both"/>
      </w:pPr>
      <w:r>
        <w:t>dok u ostalom dijelu zaključak ostaje nepromijenjen.</w:t>
      </w:r>
    </w:p>
    <w:p w:rsidRDefault="000A21AA" w:rsidP="006B3C15" w:rsidR="000A21AA" w:rsidRPr="007910B3">
      <w:pPr>
        <w:ind w:firstLine="720"/>
        <w:jc w:val="both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CC2E1E" w:rsidP="00CC2E1E" w:rsidR="00CC2E1E">
      <w:pPr>
        <w:jc w:val="both"/>
      </w:pPr>
      <w:r>
        <w:t xml:space="preserve">Kako je rješenje o dosudi nekretnine postalo pravomoćno 2. kolovoza 2017., a kupac je u cijelosti platio kupoprodajnu cijenu, to je u skladu s odredbama čl. </w:t>
      </w:r>
      <w:smartTag w:element="metricconverter" w:uri="urn:schemas-microsoft-com:office:smarttags">
        <w:smartTagPr>
          <w:attr w:val="86 st" w:name="ProductID"/>
        </w:smartTagPr>
        <w:r>
          <w:t>86 st</w:t>
        </w:r>
      </w:smartTag>
      <w:r>
        <w:t xml:space="preserve">. 2 </w:t>
      </w:r>
      <w:r w:rsidR="00305C88">
        <w:t>i</w:t>
      </w:r>
      <w:r>
        <w:t xml:space="preserve"> čl. </w:t>
      </w:r>
      <w:smartTag w:element="metricconverter" w:uri="urn:schemas-microsoft-com:office:smarttags">
        <w:smartTagPr>
          <w:attr w:val="108. st" w:name="ProductID"/>
        </w:smartTagPr>
        <w:r>
          <w:t>108. st</w:t>
        </w:r>
      </w:smartTag>
      <w:r>
        <w:t>. 1. i 2. Ovršnog zakona, sud zaključkom od 16. listopada 2017. godine predao nekretninu kupcu.</w:t>
      </w:r>
    </w:p>
    <w:p w:rsidRDefault="00CC2E1E" w:rsidP="00CC2E1E" w:rsidR="00CC2E1E">
      <w:pPr>
        <w:jc w:val="both"/>
      </w:pPr>
      <w:r>
        <w:t xml:space="preserve">Međutim, prilikom pisanja zaključka sud je omaškom u točki V izreke pogrešno naveo ime kupca </w:t>
      </w:r>
      <w:r w:rsidR="003C22CE">
        <w:t xml:space="preserve">kojemu je, Rješenjem o dosudi, predmetna nekretnina dosuđena i </w:t>
      </w:r>
      <w:r>
        <w:t>kojeg treba uknjižiti kao vlasnika nekretnine</w:t>
      </w:r>
      <w:r w:rsidR="003C22CE">
        <w:t>.</w:t>
      </w:r>
      <w:r>
        <w:t xml:space="preserve"> </w:t>
      </w:r>
    </w:p>
    <w:p w:rsidRDefault="00CC2E1E" w:rsidP="00CC2E1E" w:rsidR="00CC2E1E">
      <w:pPr>
        <w:jc w:val="both"/>
      </w:pPr>
      <w:r>
        <w:t>U tom smislu</w:t>
      </w:r>
      <w:r w:rsidR="00554174">
        <w:t>,</w:t>
      </w:r>
      <w:r>
        <w:t xml:space="preserve"> sud </w:t>
      </w:r>
      <w:r w:rsidR="00554174">
        <w:t xml:space="preserve">je </w:t>
      </w:r>
      <w:r>
        <w:t xml:space="preserve">pogrešno u točki V izreke zaključka od 16. listopada 2017. godine naveo </w:t>
      </w:r>
      <w:r w:rsidR="004336BF">
        <w:t>naziv kupca</w:t>
      </w:r>
      <w:r>
        <w:t xml:space="preserve"> MIKOM d.o.o., Zlatar Bistrica, Ulica Stjepana Radića 1/A, </w:t>
      </w:r>
      <w:r>
        <w:lastRenderedPageBreak/>
        <w:t>OIB:23959017603, umjesto ispravnog naziva kupca PERFA - BIO d.o.o. za proizvodnju i  trgovinu, OIB: 77145316465, Donja Stubica, Golubovečka 44</w:t>
      </w:r>
      <w:r w:rsidR="004336BF">
        <w:t>.</w:t>
      </w:r>
    </w:p>
    <w:p w:rsidRDefault="004336BF" w:rsidP="00CC2E1E" w:rsidR="004336BF">
      <w:pPr>
        <w:jc w:val="both"/>
      </w:pPr>
      <w:r>
        <w:t xml:space="preserve">Slijedom navedenoga, uzimajući u obzir da je prilikom donošenja zaključka od 16. listopada 2017. godine sud napravio očitu </w:t>
      </w:r>
      <w:r w:rsidR="008B11EE">
        <w:t>pogrešku</w:t>
      </w:r>
      <w:r>
        <w:t xml:space="preserve"> u pisanju naziva kupca kojemu je nekretnina dosuđena, po službenoj dužnosti, odlučeno je kao u izreci rješenja.</w:t>
      </w:r>
    </w:p>
    <w:p w:rsidRDefault="00CC2E1E" w:rsidP="00CC2E1E" w:rsidR="00CC2E1E">
      <w:pPr>
        <w:jc w:val="both"/>
      </w:pPr>
    </w:p>
    <w:p w:rsidRDefault="00CC2E1E" w:rsidP="00CC2E1E" w:rsidR="00CC2E1E">
      <w:pPr>
        <w:jc w:val="both"/>
      </w:pPr>
    </w:p>
    <w:p w:rsidRDefault="00F063DB" w:rsidP="0058716C" w:rsidR="0058716C" w:rsidRPr="007910B3">
      <w:pPr>
        <w:pStyle w:val="Tijeloteksta"/>
        <w:jc w:val="center"/>
      </w:pPr>
      <w:r w:rsidRPr="007910B3">
        <w:t xml:space="preserve">U Zagrebu, </w:t>
      </w:r>
      <w:r w:rsidR="004336BF">
        <w:t>20</w:t>
      </w:r>
      <w:r w:rsidR="00996A66" w:rsidRPr="007910B3">
        <w:t>.</w:t>
      </w:r>
      <w:r w:rsidR="005B7467" w:rsidRPr="007910B3">
        <w:t xml:space="preserve"> </w:t>
      </w:r>
      <w:r w:rsidR="000030BC">
        <w:t>listopada</w:t>
      </w:r>
      <w:r w:rsidR="009459B8" w:rsidRPr="007910B3">
        <w:t xml:space="preserve"> 201</w:t>
      </w:r>
      <w:r w:rsidR="004336BF">
        <w:t>7</w:t>
      </w:r>
      <w:r w:rsidR="009459B8" w:rsidRPr="007910B3">
        <w:t>.</w:t>
      </w:r>
      <w:r w:rsidR="00866CD2" w:rsidRPr="007910B3">
        <w:t xml:space="preserve"> </w:t>
      </w:r>
    </w:p>
    <w:p w:rsidRDefault="0058716C" w:rsidP="00597BE1" w:rsidR="000901BA">
      <w:pPr>
        <w:pStyle w:val="Podnaslov"/>
        <w:ind w:firstLine="708" w:left="4956"/>
      </w:pPr>
      <w:r w:rsidRPr="007910B3">
        <w:tab/>
        <w:t xml:space="preserve">   </w:t>
      </w:r>
    </w:p>
    <w:p w:rsidRDefault="000901BA" w:rsidP="00597BE1" w:rsidR="000901BA">
      <w:pPr>
        <w:pStyle w:val="Podnaslov"/>
        <w:ind w:firstLine="708" w:left="4956"/>
      </w:pPr>
    </w:p>
    <w:p w:rsidRDefault="000901BA" w:rsidP="00E91121" w:rsidR="000901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901BA" w:rsidP="00E91121" w:rsidR="000901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901BA" w:rsidP="00E91121" w:rsidR="000901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901BA" w:rsidP="00E91121" w:rsidR="000901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901BA" w:rsidP="00E91121" w:rsidR="000901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901BA" w:rsidP="00597BE1" w:rsidR="000901B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44727" w:rsidP="000901BA" w:rsidR="00B44727" w:rsidRPr="007910B3">
      <w:pPr>
        <w:pStyle w:val="Tijeloteksta"/>
        <w:ind w:left="5760"/>
      </w:pPr>
    </w:p>
    <w:p w:rsidRDefault="000030BC" w:rsidP="000030BC" w:rsidR="000030BC"/>
    <w:p w:rsidRDefault="000030BC" w:rsidP="000030BC" w:rsidR="000030BC">
      <w:r>
        <w:t>POUKA O PRAVNOM LIJEKU:</w:t>
      </w:r>
    </w:p>
    <w:p w:rsidRDefault="000030BC" w:rsidP="004336BF" w:rsidR="00CB7202">
      <w:pPr>
        <w:jc w:val="both"/>
      </w:pPr>
      <w:r>
        <w:t>Protiv rješenja nezadovoljna stranka može uložiti žalbu u roku od 8 dana od dana dostave prijepisa. Žalba se podnosi Visokom trgovačkom sudu RH putem ovog suda u tri primjerka</w:t>
      </w:r>
      <w:r w:rsidRPr="007910B3">
        <w:t xml:space="preserve"> </w:t>
      </w:r>
    </w:p>
    <w:p w:rsidRDefault="00CB7202" w:rsidP="004336BF" w:rsidR="00CB7202">
      <w:pPr>
        <w:jc w:val="both"/>
      </w:pPr>
    </w:p>
    <w:p w:rsidRDefault="005B50A2" w:rsidP="004336BF" w:rsidR="005B50A2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0901BA" w:rsidP="004336BF" w:rsidR="000901BA">
      <w:pPr>
        <w:jc w:val="both"/>
      </w:pPr>
    </w:p>
    <w:p w:rsidRDefault="0058716C" w:rsidP="0058716C" w:rsidR="0058716C" w:rsidRPr="007910B3">
      <w:pPr>
        <w:pStyle w:val="Tijeloteksta"/>
        <w:jc w:val="left"/>
      </w:pPr>
      <w:r w:rsidRPr="007910B3">
        <w:tab/>
      </w:r>
    </w:p>
    <w:p w:rsidRDefault="00B639DE" w:rsidR="00B639DE" w:rsidRPr="007910B3"/>
    <w:sectPr w:rsidSect="0058716C" w:rsidR="00B639DE" w:rsidRPr="007910B3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EE" w:rsidR="00176CEE">
      <w:r>
        <w:separator/>
      </w:r>
    </w:p>
  </w:endnote>
  <w:endnote w:id="0" w:type="continuationSeparator">
    <w:p w:rsidRDefault="00176CEE" w:rsidR="00176C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EE" w:rsidR="00176CEE">
      <w:r>
        <w:separator/>
      </w:r>
    </w:p>
  </w:footnote>
  <w:footnote w:id="0" w:type="continuationSeparator">
    <w:p w:rsidRDefault="00176CEE" w:rsidR="00176C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0BC" w:rsidP="00E25608" w:rsidR="000030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30BC" w:rsidR="000030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0BC" w:rsidP="00E25608" w:rsidR="000030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5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30BC" w:rsidR="000030BC">
    <w:pPr>
      <w:pStyle w:val="Zaglavlje"/>
    </w:pPr>
    <w:r>
      <w:tab/>
      <w:t>-  -</w:t>
    </w:r>
    <w:r>
      <w:tab/>
      <w:t>72 St-</w:t>
    </w:r>
    <w:r w:rsidR="004336BF">
      <w:t>1367/2011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30BC"/>
    <w:rsid w:val="00023318"/>
    <w:rsid w:val="00035FB3"/>
    <w:rsid w:val="000901BA"/>
    <w:rsid w:val="000A21AA"/>
    <w:rsid w:val="000A285F"/>
    <w:rsid w:val="00111B96"/>
    <w:rsid w:val="00150C36"/>
    <w:rsid w:val="00176CEE"/>
    <w:rsid w:val="00180663"/>
    <w:rsid w:val="001B710F"/>
    <w:rsid w:val="001E2A9C"/>
    <w:rsid w:val="00200591"/>
    <w:rsid w:val="002144A4"/>
    <w:rsid w:val="00216D2F"/>
    <w:rsid w:val="0022164F"/>
    <w:rsid w:val="002A1B23"/>
    <w:rsid w:val="002A7843"/>
    <w:rsid w:val="002E16FA"/>
    <w:rsid w:val="00305C88"/>
    <w:rsid w:val="00347BB4"/>
    <w:rsid w:val="00370E59"/>
    <w:rsid w:val="00373584"/>
    <w:rsid w:val="00376FCD"/>
    <w:rsid w:val="00383ADA"/>
    <w:rsid w:val="00387760"/>
    <w:rsid w:val="003C22CE"/>
    <w:rsid w:val="0043227E"/>
    <w:rsid w:val="004336BF"/>
    <w:rsid w:val="00444837"/>
    <w:rsid w:val="004918F3"/>
    <w:rsid w:val="004B7F3F"/>
    <w:rsid w:val="004C5B63"/>
    <w:rsid w:val="004E5469"/>
    <w:rsid w:val="004E72D8"/>
    <w:rsid w:val="004F022B"/>
    <w:rsid w:val="005071FA"/>
    <w:rsid w:val="00552261"/>
    <w:rsid w:val="00554174"/>
    <w:rsid w:val="005709FD"/>
    <w:rsid w:val="0058716C"/>
    <w:rsid w:val="005B50A2"/>
    <w:rsid w:val="005B7467"/>
    <w:rsid w:val="006020E0"/>
    <w:rsid w:val="006024BD"/>
    <w:rsid w:val="00633727"/>
    <w:rsid w:val="00643E8E"/>
    <w:rsid w:val="006912C5"/>
    <w:rsid w:val="006B3C15"/>
    <w:rsid w:val="006C1ED8"/>
    <w:rsid w:val="006C4BF0"/>
    <w:rsid w:val="006E0A95"/>
    <w:rsid w:val="006E4475"/>
    <w:rsid w:val="007141AF"/>
    <w:rsid w:val="007910B3"/>
    <w:rsid w:val="007A6086"/>
    <w:rsid w:val="007A6843"/>
    <w:rsid w:val="007B3F07"/>
    <w:rsid w:val="00866CD2"/>
    <w:rsid w:val="008B05F8"/>
    <w:rsid w:val="008B11EE"/>
    <w:rsid w:val="008C1B01"/>
    <w:rsid w:val="009459B8"/>
    <w:rsid w:val="00956CFF"/>
    <w:rsid w:val="0098464C"/>
    <w:rsid w:val="00996A66"/>
    <w:rsid w:val="00A54B12"/>
    <w:rsid w:val="00AD73F6"/>
    <w:rsid w:val="00AE5586"/>
    <w:rsid w:val="00AF386B"/>
    <w:rsid w:val="00B44727"/>
    <w:rsid w:val="00B476EB"/>
    <w:rsid w:val="00B639DE"/>
    <w:rsid w:val="00B702D4"/>
    <w:rsid w:val="00BB4256"/>
    <w:rsid w:val="00BE1F4D"/>
    <w:rsid w:val="00CA55C8"/>
    <w:rsid w:val="00CA6A23"/>
    <w:rsid w:val="00CB7202"/>
    <w:rsid w:val="00CC2E1E"/>
    <w:rsid w:val="00D10698"/>
    <w:rsid w:val="00D2669C"/>
    <w:rsid w:val="00D56602"/>
    <w:rsid w:val="00D92593"/>
    <w:rsid w:val="00DB06B8"/>
    <w:rsid w:val="00DC3162"/>
    <w:rsid w:val="00E25608"/>
    <w:rsid w:val="00E61C73"/>
    <w:rsid w:val="00E77F41"/>
    <w:rsid w:val="00E851C9"/>
    <w:rsid w:val="00EE6EBC"/>
    <w:rsid w:val="00F02F17"/>
    <w:rsid w:val="00F063DB"/>
    <w:rsid w:val="00F3229B"/>
    <w:rsid w:val="00F4038C"/>
    <w:rsid w:val="00F71FAD"/>
    <w:rsid w:val="00F95CD2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901B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901B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3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901B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901B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73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3406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83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69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353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3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724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68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izvorni_sadrzaj>
    <derivirana_varijabla naziv="DomainObject.Predmet.StrankaFormated_1">  REPUBLIKA HRVATSKA, MINISTARSTVO FINANCIJA, POREZNA UPRAVA zastupanog po punomoćniku ŽUPANIJSKO DRŽAVNO ODVJETNIŠTVO U VELIKOJ GORICI; VALOVITI PAPIRI DUNAPACK; PERFA - BIO d.o.o. za proizvodnju i trgovinu; Odvjetničko društvo KALLAY &amp; PARTNERI, društvo s ograničenom odgovornošću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izvorni_sadrzaj>
    <derivirana_varijabla naziv="DomainObject.Predmet.StrankaFormatedOIB_1">  REPUBLIKA HRVATSKA, MINISTARSTVO FINANCIJA, POREZNA UPRAVA, OIB 18683136487 zastupanog po punomoćniku ŽUPANIJSKO DRŽAVNO ODVJETNIŠTVO U VELIKOJ GORICI; VALOVITI PAPIRI DUNAPACK, OIB 96648829623; PERFA - BIO d.o.o. za proizvodnju i trgovinu, OIB 77145316465; Odvjetničko društvo KALLAY &amp; PARTNERI, društvo s ograničenom odgovornošću, OIB 86709918716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izvorni_sadrzaj>
    <derivirana_varijabla naziv="DomainObject.Predmet.StrankaFormatedWithAdress_1"> REPUBLIKA HRVATSKA, MINISTARSTVO FINANCIJA, POREZNA UPRAVA zastupanog po punomoćniku ŽUPANIJSKO DRŽAVNO ODVJETNIŠTVO U VELIKOJ GORICI; VALOVITI PAPIRI DUNAPACK; PERFA - BIO d.o.o. za proizvodnju i trgovinu, Golubovečka 44, 49240 Donja Stubica; Odvjetničko društvo KALLAY &amp; PARTNERI, društvo s ograničenom odgovornošću, Ilica 1A/III, 10000 Zagreb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izvorni_sadrzaj>
    <derivirana_varijabla naziv="DomainObject.Predmet.StrankaFormatedWithAdressOIB_1"> REPUBLIKA HRVATSKA, MINISTARSTVO FINANCIJA, POREZNA UPRAVA, OIB 18683136487 zastupanog po punomoćniku ŽUPANIJSKO DRŽAVNO ODVJETNIŠTVO U VELIKOJ GORICI; VALOVITI PAPIRI DUNAPACK, OIB 96648829623; PERFA - BIO d.o.o. za proizvodnju i trgovinu, OIB 77145316465, Golubovečka 44, 49240 Donja Stubica; Odvjetničko društvo KALLAY &amp; PARTNERI, društvo s ograničenom odgovornošću, OIB 86709918716, Ilica 1A/III, 10000 Zagreb</derivirana_varijabla>
  </DomainObject.Predmet.StrankaFormatedWithAdressOIB>
  <DomainObject.Predmet.StrankaWithAdress>
    <izvorni_sadrzaj>REPUBLIKA HRVATSKA, MINISTARSTVO FINANCIJA, POREZNA UPRAVA ,VALOVITI PAPIRI DUNAPACK ,PERFA - BIO d.o.o. za proizvodnju i trgovinu Golubovečka 44,49240 Donja Stubica,Odvjetničko društvo KALLAY &amp; PARTNERI, društvo s ograničenom odgovornošću Ilica 1A/III,10000 Zagreb</izvorni_sadrzaj>
    <derivirana_varijabla naziv="DomainObject.Predmet.StrankaWithAdress_1">REPUBLIKA HRVATSKA, MINISTARSTVO FINANCIJA, POREZNA UPRAVA ,VALOVITI PAPIRI DUNAPACK ,PERFA - BIO d.o.o. za proizvodnju i trgovinu Golubovečka 44,49240 Donja Stubica,Odvjetničko društvo KALLAY &amp; PARTNERI, društvo s ograničenom odgovornošću Ilica 1A/III,10000 Zagreb</derivirana_varijabla>
  </DomainObject.Predmet.StrankaWithAdress>
  <DomainObject.Predmet.StrankaWithAdressOIB>
    <izvorni_sadrzaj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izvorni_sadrzaj>
    <derivirana_varijabla naziv="DomainObject.Predmet.StrankaWithAdressOIB_1">REPUBLIKA HRVATSKA, MINISTARSTVO FINANCIJA, POREZNA UPRAVA, OIB 18683136487,VALOVITI PAPIRI DUNAPACK, OIB 96648829623,PERFA - BIO d.o.o. za proizvodnju i trgovinu, OIB 77145316465, Golubovečka 44,49240 Donja Stubica,Odvjetničko društvo KALLAY &amp; PARTNERI, društvo s ograničenom odgovornošću, OIB 86709918716, Ilica 1A/III,10000 Zagreb</derivirana_varijabla>
  </DomainObject.Predmet.StrankaWithAdressOIB>
  <DomainObject.Predmet.StrankaNazivFormated>
    <izvorni_sadrzaj>REPUBLIKA HRVATSKA, MINISTARSTVO FINANCIJA, POREZNA UPRAVA,VALOVITI PAPIRI DUNAPACK,PERFA - BIO d.o.o. za proizvodnju i trgovinu,Odvjetničko društvo KALLAY &amp; PARTNERI, društvo s ograničenom odgovornošću</izvorni_sadrzaj>
    <derivirana_varijabla naziv="DomainObject.Predmet.StrankaNazivFormated_1">REPUBLIKA HRVATSKA, MINISTARSTVO FINANCIJA, POREZNA UPRAVA,VALOVITI PAPIRI DUNAPACK,PERFA - BIO d.o.o. za proizvodnju i trgovinu,Odvjetničko društvo KALLAY &amp; PARTNERI, društvo s ograničenom odgovornošću</derivirana_varijabla>
  </DomainObject.Predmet.StrankaNazivFormated>
  <DomainObject.Predmet.StrankaNazivFormatedOIB>
    <izvorni_sadrzaj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izvorni_sadrzaj>
    <derivirana_varijabla naziv="DomainObject.Predmet.StrankaNazivFormatedOIB_1">REPUBLIKA HRVATSKA, MINISTARSTVO FINANCIJA, POREZNA UPRAVA, OIB 18683136487,VALOVITI PAPIRI DUNAPACK, OIB 96648829623,PERFA - BIO d.o.o. za proizvodnju i trgovinu, OIB 77145316465,Odvjetničko društvo KALLAY &amp; PARTNERI, društvo s ograničenom odgovornošću, OIB 86709918716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  <item>PERFA - BIO d.o.o. za proizvodnju i trgovinu, Golubovečka 44, 49240 Donja Stubica</item>
      <item>Odvjetničko društvo KALLAY &amp; PARTNERI, društvo s ograničenom odgovornošću, Ilica 1A/III, 10000 Zagreb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VALOVITI PAPIRI DUNAPACK, OIB 96648829623</item>
      <item>PERFA - BIO d.o.o. za proizvodnju i trgovinu, OIB 77145316465, Golubovečka 44, 49240 Donja Stubica</item>
      <item>Odvjetničko društvo KALLAY &amp; PARTNERI, društvo s ograničenom odgovornošću, OIB 86709918716, Ilica 1A/III, 10000 Zagreb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izvorni_sadrzaj>
    <derivirana_varijabla naziv="DomainObject.Predmet.StrankaListNazivFormated_1">
      <item>REPUBLIKA HRVATSKA, MINISTARSTVO FINANCIJA, POREZNA UPRAVA</item>
      <item>VALOVITI PAPIRI DUNAPACK</item>
      <item>PERFA - BIO d.o.o. za proizvodnju i trgovinu</item>
      <item>Odvjetničko društvo KALLAY &amp; PARTNERI, društvo s ograničenom odgovornošću</item>
    </derivirana_varijabla>
  </DomainObject.Predmet.StrankaListNazivFormated>
  <DomainObject.Predmet.StrankaListNazivFormatedOIB>
    <izvorni_sadrzaj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izvorni_sadrzaj>
    <derivirana_varijabla naziv="DomainObject.Predmet.StrankaListNazivFormatedOIB_1">
      <item>REPUBLIKA HRVATSKA, MINISTARSTVO FINANCIJA, POREZNA UPRAVA, OIB 18683136487</item>
      <item>VALOVITI PAPIRI DUNAPACK, OIB 96648829623</item>
      <item>PERFA - BIO d.o.o. za proizvodnju i trgovinu, OIB 77145316465</item>
      <item>Odvjetničko društvo KALLAY &amp; PARTNERI, društvo s ograničenom odgovornošću, OIB 86709918716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Formated>
  <DomainObject.Predmet.OstaliListFormatedOIB>
    <izvorni_sadrzaj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FormatedOIB_1">
      <item>ŽUPANIJSKO DRŽAVNO ODVJETNIŠTVO U VELIKOJ GORICI, OIB 96292040276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ŽUPANIJSKO DRŽAVNO ODVJETNIŠTVO U VELIKOJ GORICI, Zagrebačka 44, 10410 Velika Gorica</item>
      <item>REPUBLIKA HRVATSKA MINISTARSTVO FINANCIJA, Av. Dubrovnik 32, 10000 Zagreb</item>
      <item>OD HAČIĆ &amp; BOŠNJAK, N. Jurišića 2, 10000 Zagreb</item>
      <item>Zoran Tomić, Zelinska 2/I, 10000 Zagreb</item>
      <item>Općinski sud u Novom Zagrebu, SS u Zaprešiću, zk. odjel, TŽF br. 1, 10290 Zaprešić</item>
      <item>Ivica Škunca, Trg M. Tita 2, 10290 Zaprešić</item>
      <item>PERFA - BIO d.o.o. za proizvodnju i trgovinu, Golubovečka 44, 49240 Donja Stubica</item>
      <item>OD Kallay &amp; partneri, Ilica 1A/III, 10000 Zagreb</item>
    </derivirana_varijabla>
  </DomainObject.Predmet.OstaliListFormatedWithAdress>
  <DomainObject.Predmet.OstaliListFormatedWithAdressOIB>
    <izvorni_sadrzaj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izvorni_sadrzaj>
    <derivirana_varijabla naziv="DomainObject.Predmet.OstaliListFormatedWithAdressOIB_1">
      <item>ŽUPANIJSKO DRŽAVNO ODVJETNIŠTVO U VELIKOJ GORICI, OIB 96292040276, Zagrebačka 44, 10410 Velika Gorica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ŽUPANIJSKO DRŽAVNO ODVJETNIŠTVO U VELIKOJ GORICI, OIB 96292040276, Zagrebačka 44, 10410 Velika Gorica</item>
      <item>REPUBLIKA HRVATSKA MINISTARSTVO FINANCIJA, OIB 18683136487, Av. Dubrovnik 32, 10000 Zagreb</item>
      <item>OD HAČIĆ &amp; BOŠNJAK, N. Jurišića 2, 10000 Zagreb</item>
      <item>Zoran Tomić, OIB 80809284399, Zelinska 2/I, 10000 Zagreb</item>
      <item>Općinski sud u Novom Zagrebu, SS u Zaprešiću, zk. odjel, TŽF br. 1, 10290 Zaprešić</item>
      <item>Ivica Škunca, Trg M. Tita 2, 10290 Zaprešić</item>
      <item>PERFA - BIO d.o.o. za proizvodnju i trgovinu, OIB 77145316465, Golubovečka 44, 49240 Donja Stubica</item>
      <item>OD Kallay &amp; partneri, Ilica 1A/III,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OstaliListNazivFormated>
  <DomainObject.Predmet.OstaliListNazivFormatedOIB>
    <izvorni_sadrzaj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izvorni_sadrzaj>
    <derivirana_varijabla naziv="DomainObject.Predmet.OstaliListNazivFormatedOIB_1">
      <item>ŽUPANIJSKO DRŽAVNO ODVJETNIŠTVO U VELIKOJ GORICI, OIB 96292040276</item>
      <item>ZDENKO BEZUH</item>
      <item>MARIJA BEZUH</item>
      <item>HRVATSKE VODE, Vodogospodarski odjel za gornju Savu</item>
      <item>Anamaria Ivanković, OIB 26902318451</item>
      <item>ŽUPANIJSKO DRŽAVNO ODVJETNIŠTVO U VELIKOJ GORICI, OIB 96292040276</item>
      <item>REPUBLIKA HRVATSKA MINISTARSTVO FINANCIJA, OIB 18683136487</item>
      <item>OD HAČIĆ &amp; BOŠNJAK</item>
      <item>Zoran Tomić, OIB 80809284399</item>
      <item>Općinski sud u Novom Zagrebu, SS u Zaprešiću, zk. odjel</item>
      <item>Ivica Škunca</item>
      <item>PERFA - BIO d.o.o. za proizvodnju i trgovinu, OIB 77145316465</item>
      <item>OD Kallay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ŽUPANIJSKO DRŽAVNO ODVJETNIŠTVO U VELIKOJ GORICI</item>
      <item>REPUBLIKA HRVATSKA MINISTARSTVO FINANCIJA</item>
      <item>OD HAČIĆ &amp; BOŠNJAK</item>
      <item>Zoran Tomić</item>
      <item>PERFA - BIO d.o.o. za proizvodnju i trgovinu</item>
      <item>Odvjetničko društvo KALLAY &amp; PARTNERI, društvo s ograničenom odgovornošću</item>
      <item>Općinski sud u Novom Zagrebu, SS u Zaprešiću, zk. odjel</item>
      <item>Ivica Škunca</item>
      <item>PERFA - BIO d.o.o. za proizvodnju i trgovinu</item>
      <item>OD Kallay &amp; partneri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GORICI, OIB 96292040276, Zagrebačka 44,10410 Velika Gorica</item>
      <item>REPUBLIKA HRVATSKA, MINISTARSTVO FINANCIJA, POREZNA UPRAVA, OIB 18683136487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ŽUPANIJSKO DRŽAVNO ODVJETNIŠTVO U VELIKOJ GORICI, OIB 96292040276, Zagrebačka 44,10410 Velika Gorica</item>
      <item>REPUBLIKA HRVATSKA MINISTARSTVO FINANCIJA, OIB 18683136487, Av. Dubrovnik 32,10000 Zagreb</item>
      <item>OD HAČIĆ &amp; BOŠNJAK, N. Jurišića 2,10000 Zagreb</item>
      <item>Zoran Tomić, OIB 80809284399, Zelinska 2/I,10000 Zagreb</item>
      <item>PERFA - BIO d.o.o. za proizvodnju i trgovinu, OIB 77145316465, Golubovečka 44,49240 Donja Stubica</item>
      <item>Odvjetničko društvo KALLAY &amp; PARTNERI, društvo s ograničenom odgovornošću, OIB 86709918716, Ilica 1A/III,10000 Zagreb</item>
      <item>Općinski sud u Novom Zagrebu, SS u Zaprešiću, zk. odjel, TŽF br. 1,10290 Zaprešić</item>
      <item>Ivica Škunca, Trg M. Tita 2,10290 Zaprešić</item>
      <item>PERFA - BIO d.o.o. za proizvodnju i trgovinu, OIB 77145316465, Golubovečka 44,49240 Donja Stubica</item>
      <item>OD Kallay &amp; partneri,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izvorni_sadrzaj>
    <derivirana_varijabla naziv="DomainObject.Predmet.SudioniciListNazivOIB_1">
      <item>, OIB 65223300901</item>
      <item>, OIB 96292040276</item>
      <item>, OIB 18683136487</item>
      <item>, OIB null</item>
      <item>, OIB null</item>
      <item>, OIB 96648829623</item>
      <item>, OIB null</item>
      <item>, OIB 26902318451</item>
      <item>, OIB 96292040276</item>
      <item>, OIB 18683136487</item>
      <item>, OIB null</item>
      <item>, OIB 80809284399</item>
      <item>, OIB 77145316465</item>
      <item>, OIB 86709918716</item>
      <item>, OIB null</item>
      <item>, OIB null</item>
      <item>, OIB 77145316465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354</properties:Words>
  <properties:Characters>1915</properties:Characters>
  <properties:Lines>97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2017-10-20T11:27:00Z</dcterms:created>
  <dc:creator>nmarkovic</dc:creator>
  <cp:lastModifiedBy>Jadranka Zelić</cp:lastModifiedBy>
  <cp:lastPrinted>2017-10-20T11:27:00Z</cp:lastPrinted>
  <dcterms:modified xmlns:xsi="http://www.w3.org/2001/XMLSchema-instance" xsi:type="dcterms:W3CDTF">2017-10-20T11:29:00Z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