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583b4" w14:paraId="2c583b4" w:rsidRDefault="005E0CD2" w:rsidR="005E0CD2" w:rsidRPr="00750470">
      <w:pPr>
        <w:jc w:val="both"/>
        <w15:collapsed w:val="false"/>
      </w:pPr>
      <w:bookmarkStart w:name="_GoBack" w:id="0"/>
      <w:bookmarkEnd w:id="0"/>
      <w:r w:rsidRPr="00750470">
        <w:t>REPUBLIKA HRVATSKA</w:t>
      </w:r>
    </w:p>
    <w:p w:rsidRDefault="005E0CD2" w:rsidR="005B7F21" w:rsidRPr="00750470">
      <w:pPr>
        <w:jc w:val="both"/>
      </w:pPr>
      <w:r w:rsidRPr="00750470">
        <w:t>TRGOVAČKI SUD U RIJECI</w:t>
      </w:r>
    </w:p>
    <w:p w:rsidRDefault="005E0CD2" w:rsidR="005E0CD2" w:rsidRPr="00750470">
      <w:pPr>
        <w:jc w:val="both"/>
      </w:pPr>
    </w:p>
    <w:p w:rsidRDefault="005E0CD2" w:rsidR="005E0CD2" w:rsidRPr="00750470">
      <w:pPr>
        <w:jc w:val="both"/>
      </w:pPr>
    </w:p>
    <w:p w:rsidRDefault="005E0CD2" w:rsidR="005E0CD2" w:rsidRPr="00750470">
      <w:pPr>
        <w:jc w:val="both"/>
      </w:pPr>
    </w:p>
    <w:p w:rsidRDefault="00CC1B15" w:rsidP="00CC1B15" w:rsidR="00CC1B15" w:rsidRPr="00A24246"/>
    <w:p w:rsidRDefault="00CC1B15" w:rsidP="00CC1B15" w:rsidR="00CC1B15" w:rsidRPr="00A24246">
      <w:pPr>
        <w:jc w:val="center"/>
        <w:rPr>
          <w:bCs/>
        </w:rPr>
      </w:pPr>
      <w:r w:rsidRPr="00A24246">
        <w:rPr>
          <w:bCs/>
        </w:rPr>
        <w:t>Z A P I S N I K</w:t>
      </w:r>
    </w:p>
    <w:p w:rsidRDefault="00CC1B15" w:rsidP="00CC1B15" w:rsidR="00CC1B15" w:rsidRPr="00A24246">
      <w:pPr>
        <w:jc w:val="center"/>
        <w:rPr>
          <w:bCs/>
        </w:rPr>
      </w:pPr>
      <w:r w:rsidRPr="00A24246">
        <w:rPr>
          <w:bCs/>
        </w:rPr>
        <w:t>S IZVJEŠTAJNOG ROČIŠTA</w:t>
      </w:r>
    </w:p>
    <w:p w:rsidRDefault="00CC1B15" w:rsidP="00CC1B15" w:rsidR="00CC1B15" w:rsidRPr="00A24246">
      <w:pPr>
        <w:jc w:val="center"/>
        <w:rPr>
          <w:bCs/>
        </w:rPr>
      </w:pPr>
    </w:p>
    <w:p w:rsidRDefault="00CC1B15" w:rsidP="00CC1B15" w:rsidR="00CC1B15" w:rsidRPr="00A24246">
      <w:pPr>
        <w:jc w:val="center"/>
      </w:pPr>
      <w:r w:rsidRPr="00A24246">
        <w:t xml:space="preserve">Održanog dana </w:t>
      </w:r>
      <w:r>
        <w:t>31. siječnja 2017</w:t>
      </w:r>
      <w:r w:rsidRPr="00A24246">
        <w:t>. g. na Trgovačkom sudu u Rijeci,</w:t>
      </w:r>
    </w:p>
    <w:p w:rsidRDefault="00CC1B15" w:rsidP="00CC1B15" w:rsidR="00CC1B15" w:rsidRPr="00A24246">
      <w:pPr>
        <w:jc w:val="center"/>
        <w:rPr>
          <w:bCs/>
        </w:rPr>
      </w:pPr>
      <w:r w:rsidRPr="005E6B55">
        <w:t>u stečajnom predmetu nad stečajnim dužnikom MONTAŽNE KUĆE d. o. o. za graditeljstvo i trgovinu u stečaju Pula (Grad Pula - Pola), Monte Magno 2, OIB: 64430203973, MBS: 040153598</w:t>
      </w:r>
    </w:p>
    <w:p w:rsidRDefault="005E0CD2" w:rsidR="005E0CD2" w:rsidRPr="00750470">
      <w:pPr>
        <w:jc w:val="center"/>
        <w:rPr>
          <w:bCs/>
        </w:rPr>
      </w:pPr>
    </w:p>
    <w:p w:rsidRDefault="005E0CD2" w:rsidR="005E0CD2" w:rsidRPr="00750470">
      <w:pPr>
        <w:jc w:val="center"/>
        <w:rPr>
          <w:bCs/>
        </w:rPr>
      </w:pPr>
    </w:p>
    <w:p w:rsidRDefault="005E0CD2" w:rsidR="005E0CD2" w:rsidRPr="00750470">
      <w:pPr>
        <w:jc w:val="both"/>
      </w:pPr>
      <w:r w:rsidRPr="00750470">
        <w:t>OD SUDA NAZOČNI:</w:t>
      </w:r>
    </w:p>
    <w:p w:rsidRDefault="005E0CD2" w:rsidR="005E0CD2" w:rsidRPr="00750470">
      <w:pPr>
        <w:jc w:val="both"/>
      </w:pPr>
      <w:r w:rsidRPr="00750470">
        <w:t>Stečajni sudac</w:t>
      </w:r>
    </w:p>
    <w:p w:rsidRDefault="005E0CD2" w:rsidR="00B1233F" w:rsidRPr="00750470">
      <w:pPr>
        <w:jc w:val="both"/>
      </w:pPr>
      <w:r w:rsidRPr="00750470">
        <w:t xml:space="preserve">Vera Jelenović </w:t>
      </w:r>
    </w:p>
    <w:p w:rsidRDefault="005E0CD2" w:rsidR="005E0CD2" w:rsidRPr="00750470">
      <w:pPr>
        <w:jc w:val="both"/>
      </w:pPr>
      <w:smartTag w:element="PersonName" w:uri="urn:schemas-microsoft-com:office:smarttags">
        <w:r w:rsidRPr="00750470">
          <w:t>Danijela Fumić</w:t>
        </w:r>
      </w:smartTag>
      <w:r w:rsidRPr="00750470">
        <w:t>, zapisničar</w:t>
      </w:r>
    </w:p>
    <w:p w:rsidRDefault="00CC1B15" w:rsidR="005E0CD2" w:rsidRPr="00750470">
      <w:pPr>
        <w:jc w:val="both"/>
      </w:pPr>
      <w:r>
        <w:t>Vlasta Majstorović</w:t>
      </w:r>
      <w:r w:rsidR="005E0CD2" w:rsidRPr="00750470">
        <w:t>, stečajni upravitelj</w:t>
      </w:r>
    </w:p>
    <w:p w:rsidRDefault="005E0CD2" w:rsidR="005E0CD2" w:rsidRPr="00750470">
      <w:pPr>
        <w:jc w:val="both"/>
      </w:pPr>
    </w:p>
    <w:p w:rsidRDefault="005E0CD2" w:rsidR="005E0CD2" w:rsidRPr="00750470">
      <w:pPr>
        <w:jc w:val="both"/>
      </w:pPr>
      <w:r w:rsidRPr="00750470">
        <w:tab/>
      </w:r>
      <w:r w:rsidRPr="00750470">
        <w:tab/>
        <w:t xml:space="preserve">Početak u </w:t>
      </w:r>
      <w:r w:rsidR="00CC1B15">
        <w:t>11</w:t>
      </w:r>
      <w:r w:rsidRPr="00750470">
        <w:t>:</w:t>
      </w:r>
      <w:r w:rsidR="00CC1B15">
        <w:t>15</w:t>
      </w:r>
      <w:r w:rsidRPr="00750470">
        <w:t xml:space="preserve"> sati.</w:t>
      </w:r>
    </w:p>
    <w:p w:rsidRDefault="005E0CD2" w:rsidR="005E0CD2" w:rsidRPr="00750470">
      <w:pPr>
        <w:jc w:val="both"/>
      </w:pPr>
    </w:p>
    <w:p w:rsidRDefault="005E0CD2" w:rsidR="005E0CD2" w:rsidRPr="00750470">
      <w:pPr>
        <w:jc w:val="both"/>
      </w:pPr>
      <w:r w:rsidRPr="00750470">
        <w:tab/>
      </w:r>
      <w:r w:rsidRPr="00750470">
        <w:tab/>
        <w:t>Ročište je javno.</w:t>
      </w:r>
    </w:p>
    <w:p w:rsidRDefault="005E0CD2" w:rsidR="005E0CD2" w:rsidRPr="00750470">
      <w:pPr>
        <w:jc w:val="both"/>
      </w:pPr>
    </w:p>
    <w:p w:rsidRDefault="005E0CD2" w:rsidR="005E0CD2" w:rsidRPr="00750470">
      <w:pPr>
        <w:jc w:val="both"/>
      </w:pPr>
      <w:r w:rsidRPr="00750470">
        <w:t>Utvrđuje se da su pristupili stečajni vjerovnici kojima na današnjoj skupštini pripada pravo glasa, na temelju utvrđenih tražbina kako slijedi:</w:t>
      </w:r>
    </w:p>
    <w:p w:rsidRDefault="005E0CD2" w:rsidR="005E0CD2" w:rsidRPr="00750470">
      <w:pPr>
        <w:jc w:val="both"/>
      </w:pPr>
    </w:p>
    <w:p w:rsidRDefault="00CC1B15" w:rsidP="00CC1B15" w:rsidR="00A70A80">
      <w:pPr>
        <w:jc w:val="both"/>
      </w:pPr>
      <w:r w:rsidRPr="005E6B55">
        <w:t>1.</w:t>
      </w:r>
      <w:r>
        <w:t xml:space="preserve"> za REPUBLIKU HRVATSKU: </w:t>
      </w:r>
      <w:r w:rsidR="00A70A80">
        <w:t xml:space="preserve">Dalen Mikuljan  državnoodjetnički savjetnik u </w:t>
      </w:r>
      <w:r>
        <w:t>ŽDO u Puli</w:t>
      </w:r>
      <w:r w:rsidR="00A70A80">
        <w:t xml:space="preserve">, punomoć prilaže </w:t>
      </w:r>
      <w:r>
        <w:t xml:space="preserve">                  </w:t>
      </w:r>
    </w:p>
    <w:p w:rsidRDefault="00CC1B15" w:rsidP="00A70A80" w:rsidR="00CC1B15" w:rsidRPr="005E6B55">
      <w:pPr>
        <w:jc w:val="right"/>
      </w:pPr>
      <w:r w:rsidRPr="005E6B55">
        <w:t xml:space="preserve">41.614,40  </w:t>
      </w:r>
      <w:r>
        <w:t xml:space="preserve">kn </w:t>
      </w:r>
    </w:p>
    <w:p w:rsidRDefault="00CC1B15" w:rsidP="00CC1B15" w:rsidR="00CC1B15">
      <w:pPr>
        <w:jc w:val="right"/>
      </w:pPr>
      <w:r>
        <w:t xml:space="preserve">   </w:t>
      </w:r>
      <w:r w:rsidRPr="005E6B55">
        <w:t xml:space="preserve"> </w:t>
      </w:r>
      <w:r>
        <w:t xml:space="preserve">              </w:t>
      </w:r>
      <w:r w:rsidRPr="005E6B55">
        <w:t>61.760,12 kn</w:t>
      </w:r>
    </w:p>
    <w:p w:rsidRDefault="00CC1B15" w:rsidP="00CC1B15" w:rsidR="00CC1B15">
      <w:pPr>
        <w:jc w:val="both"/>
      </w:pPr>
    </w:p>
    <w:p w:rsidRDefault="00CC1B15" w:rsidP="00CC1B15" w:rsidR="00CC1B15">
      <w:pPr>
        <w:jc w:val="both"/>
      </w:pPr>
      <w:r w:rsidRPr="005E6B55">
        <w:t>2.</w:t>
      </w:r>
      <w:r>
        <w:t xml:space="preserve"> MILIVOJ CRNOGORČIĆ osobno</w:t>
      </w:r>
    </w:p>
    <w:p w:rsidRDefault="00CC1B15" w:rsidP="00CC1B15" w:rsidR="00CC1B15">
      <w:pPr>
        <w:jc w:val="both"/>
      </w:pPr>
    </w:p>
    <w:p w:rsidRDefault="00CC1B15" w:rsidP="00CC1B15" w:rsidR="00CC1B15">
      <w:pPr>
        <w:jc w:val="both"/>
      </w:pPr>
      <w:r>
        <w:t xml:space="preserve">3. MONTAŽNE EKO KUĆE d.o.o. Pula </w:t>
      </w:r>
      <w:r w:rsidR="00A70A80">
        <w:t xml:space="preserve"> po zakonskom zastupniku MILIVOJU CRNOGORČIĆU</w:t>
      </w:r>
    </w:p>
    <w:p w:rsidRDefault="00A7523D" w:rsidR="00A7523D" w:rsidRPr="00750470">
      <w:pPr>
        <w:jc w:val="both"/>
      </w:pPr>
    </w:p>
    <w:p w:rsidRDefault="005E0CD2" w:rsidR="005E0CD2" w:rsidRPr="00750470">
      <w:pPr>
        <w:jc w:val="both"/>
      </w:pPr>
    </w:p>
    <w:p w:rsidRDefault="005E0CD2" w:rsidP="005E0CD2" w:rsidR="005E0CD2" w:rsidRPr="00750470">
      <w:pPr>
        <w:jc w:val="both"/>
      </w:pPr>
      <w:r w:rsidRPr="00750470">
        <w:tab/>
        <w:t xml:space="preserve">Utvrđuje se da je </w:t>
      </w:r>
      <w:r w:rsidR="00CC1B15">
        <w:t xml:space="preserve">raspravljanje na izvještajnom ročištu od 5. listopada </w:t>
      </w:r>
      <w:r w:rsidR="00A751EB">
        <w:t>2016. godine odgođeno za 19. siječnja 2017. godine u skladu s traženjem vjerovnika na tom izvještajnom ročištu, ali je zaključkom ovog suda gornjeg posl. br. od 3. siječnja 2017. godine izvještajno ročište određeno za 19. siječnja 2017. godine u 10,00 sati odgođeno za 31. siječnja 2017. godine u 11,15 sati.</w:t>
      </w:r>
    </w:p>
    <w:p w:rsidRDefault="00A70A80" w:rsidP="005E0CD2" w:rsidR="00A70A80">
      <w:pPr>
        <w:jc w:val="both"/>
      </w:pPr>
    </w:p>
    <w:p w:rsidRDefault="005E0CD2" w:rsidP="005E0CD2" w:rsidR="005E0CD2" w:rsidRPr="00750470">
      <w:pPr>
        <w:jc w:val="both"/>
      </w:pPr>
      <w:r w:rsidRPr="00750470">
        <w:t xml:space="preserve">            Utvrđuje se da je </w:t>
      </w:r>
      <w:r w:rsidR="00A751EB">
        <w:t xml:space="preserve">navedeni zaključak od 3. siječnja 2017. godine objavljen </w:t>
      </w:r>
      <w:r w:rsidRPr="00750470">
        <w:t xml:space="preserve">na </w:t>
      </w:r>
      <w:r w:rsidR="00047773">
        <w:t>mrežnoj stranici e-Oglasna ploča sudova</w:t>
      </w:r>
      <w:r w:rsidRPr="00750470">
        <w:t xml:space="preserve"> dana</w:t>
      </w:r>
      <w:r w:rsidR="007D318C">
        <w:t xml:space="preserve"> </w:t>
      </w:r>
      <w:r w:rsidR="00A751EB">
        <w:t>3. siječnja 2017</w:t>
      </w:r>
      <w:r w:rsidRPr="00750470">
        <w:t>. g.</w:t>
      </w:r>
    </w:p>
    <w:p w:rsidRDefault="00A70A80" w:rsidP="005E0CD2" w:rsidR="00A70A80">
      <w:pPr>
        <w:jc w:val="both"/>
      </w:pPr>
    </w:p>
    <w:p w:rsidRDefault="005E0CD2" w:rsidP="005E0CD2" w:rsidR="005E0CD2">
      <w:pPr>
        <w:jc w:val="both"/>
      </w:pPr>
      <w:r w:rsidRPr="00750470">
        <w:tab/>
        <w:t xml:space="preserve">Utvrđuje se da je stečajni upravitelj dana </w:t>
      </w:r>
      <w:r w:rsidR="00A751EB">
        <w:t xml:space="preserve">13. siječnja 2017. godine </w:t>
      </w:r>
      <w:r w:rsidRPr="00750470">
        <w:t>podnio  stečajnom sucu svoje izvješće o tijeku stečajnog postupka</w:t>
      </w:r>
      <w:r w:rsidR="001E481C" w:rsidRPr="00750470">
        <w:t xml:space="preserve"> i</w:t>
      </w:r>
      <w:r w:rsidRPr="00750470">
        <w:t xml:space="preserve"> stanju stečajne mase</w:t>
      </w:r>
      <w:r w:rsidR="001E481C" w:rsidRPr="00750470">
        <w:t xml:space="preserve"> stečajnog dužnika</w:t>
      </w:r>
      <w:r w:rsidRPr="00750470">
        <w:t>.</w:t>
      </w:r>
    </w:p>
    <w:p w:rsidRDefault="00F325F8" w:rsidP="005E0CD2" w:rsidR="00F325F8">
      <w:pPr>
        <w:jc w:val="both"/>
      </w:pPr>
      <w:r>
        <w:lastRenderedPageBreak/>
        <w:t xml:space="preserve">Stečajni upravitelj ističe kako je jedina imovina dužnika sadržana u parnici koju dužnik vodi i za koju je bivši dužnikov zakonski zastupnik (ujedno i zakonski zastupnik MONTAŽNE EKO KUĆE d.o.o. Pula) osobno zainteresiran da završi povoljno za dužnika. </w:t>
      </w:r>
    </w:p>
    <w:p w:rsidRDefault="00F325F8" w:rsidP="005E0CD2" w:rsidR="00F325F8">
      <w:pPr>
        <w:jc w:val="both"/>
      </w:pPr>
    </w:p>
    <w:p w:rsidRDefault="00F325F8" w:rsidP="005E0CD2" w:rsidR="00F325F8">
      <w:pPr>
        <w:jc w:val="both"/>
      </w:pPr>
      <w:r>
        <w:t xml:space="preserve">Milivoje Crnogorčić ističe kako će čim bude pozvan na uplatu, uplatiti potreban iznos za nastavak iste parnice. </w:t>
      </w:r>
    </w:p>
    <w:p w:rsidRDefault="00F325F8" w:rsidP="005E0CD2" w:rsidR="00F325F8">
      <w:pPr>
        <w:jc w:val="both"/>
      </w:pPr>
      <w:r>
        <w:t xml:space="preserve">Stečajni upravitelj navodi da je u neposrednom kontaktu sa Milivojem Crnogorčićem i njegovim odvjetnikom Đurom Ćubrilom informirana da bi troškovi te parnice iznosili i više od očekivanih cca 77.000,00 kn. Obvezuje se naknadno precizirati o kojem se iznosu radi. Navodi da je uspjeh u toj parnici vrlo upitan, te predlaže da ju, ako dođe do takve situacije, nastavi voditi isti odvjetnik kao i do sada, odnosno gospodin Ćubrilo. </w:t>
      </w:r>
    </w:p>
    <w:p w:rsidRDefault="00F325F8" w:rsidP="005E0CD2" w:rsidR="00F325F8">
      <w:pPr>
        <w:jc w:val="both"/>
      </w:pPr>
      <w:r>
        <w:t xml:space="preserve">Republika Hrvatska navodi kako se ne protivi eventualnom daljnjem financiranju ovog stečajnog postupka po drugim vjerovnicima nakon što im se utvrde potraživanja. </w:t>
      </w:r>
    </w:p>
    <w:p w:rsidRDefault="00F325F8" w:rsidP="005E0CD2" w:rsidR="00F325F8">
      <w:pPr>
        <w:jc w:val="both"/>
      </w:pPr>
    </w:p>
    <w:p w:rsidRDefault="00F325F8" w:rsidP="005E0CD2" w:rsidR="00F325F8">
      <w:pPr>
        <w:jc w:val="both"/>
      </w:pPr>
      <w:r>
        <w:t xml:space="preserve">Svi prisutni suglasni su da se raspravljanje na današnjem izvještajnom ročištu odgodi do 4. travnja 2017.god.  kada bi bilo određeno posebno ispitno ročište. </w:t>
      </w:r>
    </w:p>
    <w:p w:rsidRDefault="00F325F8" w:rsidP="005E0CD2" w:rsidR="00F325F8">
      <w:pPr>
        <w:jc w:val="both"/>
      </w:pPr>
    </w:p>
    <w:p w:rsidRDefault="00F325F8" w:rsidP="005E0CD2" w:rsidR="00F325F8">
      <w:pPr>
        <w:jc w:val="both"/>
      </w:pPr>
      <w:r>
        <w:t xml:space="preserve">Na upit Republike Hrvatske, stečajni upravitelj glede dostavnih vozila navodi da se ista vode u MUP-u na dužnika, ali da su odjavljena. </w:t>
      </w:r>
    </w:p>
    <w:p w:rsidRDefault="00F325F8" w:rsidP="005E0CD2" w:rsidR="00F325F8">
      <w:pPr>
        <w:jc w:val="both"/>
      </w:pPr>
      <w:r>
        <w:t xml:space="preserve">Na izričit upit suda, pojašnjava kako je u dužnikovom knjigovodstvu pronašla dokaze o prodaji čak i više vozila različitim osobama nego što se knjigovodstveno </w:t>
      </w:r>
      <w:r w:rsidR="00082F2A">
        <w:t xml:space="preserve">vodilo u vrijeme otvaranja stečaja vozila u vlasništvu dužnika. Navodi kako prema knjigovodstvu dužnika dužnik više nema nikakvih vozila.  </w:t>
      </w:r>
    </w:p>
    <w:p w:rsidRDefault="00F325F8" w:rsidP="005E0CD2" w:rsidR="00F325F8">
      <w:pPr>
        <w:jc w:val="both"/>
      </w:pPr>
    </w:p>
    <w:p w:rsidRDefault="00F325F8" w:rsidP="005E0CD2" w:rsidR="00F325F8">
      <w:pPr>
        <w:jc w:val="both"/>
      </w:pPr>
    </w:p>
    <w:p w:rsidRDefault="00F325F8" w:rsidP="005E0CD2" w:rsidR="00F325F8">
      <w:pPr>
        <w:jc w:val="both"/>
      </w:pPr>
      <w:r>
        <w:t xml:space="preserve">Sud donosi </w:t>
      </w:r>
    </w:p>
    <w:p w:rsidRDefault="00F325F8" w:rsidP="005E0CD2" w:rsidR="00F325F8">
      <w:pPr>
        <w:jc w:val="both"/>
      </w:pPr>
    </w:p>
    <w:p w:rsidRDefault="00F325F8" w:rsidP="00F325F8" w:rsidR="00F325F8" w:rsidRPr="00750470">
      <w:pPr>
        <w:jc w:val="center"/>
      </w:pPr>
      <w:r>
        <w:t>z a k l j u č a k</w:t>
      </w:r>
    </w:p>
    <w:p w:rsidRDefault="005E0CD2" w:rsidP="005E0CD2" w:rsidR="005E0CD2">
      <w:pPr>
        <w:jc w:val="both"/>
      </w:pPr>
    </w:p>
    <w:p w:rsidRDefault="00F325F8" w:rsidP="005E0CD2" w:rsidR="00A70A80">
      <w:pPr>
        <w:jc w:val="both"/>
      </w:pPr>
      <w:r>
        <w:t xml:space="preserve">Odgađa se daljnje raspravljanje na ovom izvještajnom ročištu (skupštini vjerovnika) za </w:t>
      </w:r>
    </w:p>
    <w:p w:rsidRDefault="00F325F8" w:rsidP="005E0CD2" w:rsidR="00F325F8">
      <w:pPr>
        <w:jc w:val="both"/>
      </w:pPr>
    </w:p>
    <w:p w:rsidRDefault="00F325F8" w:rsidP="00F325F8" w:rsidR="00F325F8">
      <w:pPr>
        <w:jc w:val="center"/>
      </w:pPr>
      <w:r>
        <w:t>4 .travnja 2017.god. u 11,20 sati</w:t>
      </w:r>
    </w:p>
    <w:p w:rsidRDefault="00A70A80" w:rsidP="005E0CD2" w:rsidR="00A70A80">
      <w:pPr>
        <w:jc w:val="both"/>
      </w:pPr>
    </w:p>
    <w:p w:rsidRDefault="00F325F8" w:rsidP="005E0CD2" w:rsidR="00F325F8">
      <w:pPr>
        <w:jc w:val="both"/>
      </w:pPr>
      <w:r>
        <w:t>u prostorijama Trgovačkog suda u Rijeci, Zadarska 1 i 3, sudnica broj 3, I kat</w:t>
      </w:r>
    </w:p>
    <w:p w:rsidRDefault="00A70A80" w:rsidP="005E0CD2" w:rsidR="00A70A80">
      <w:pPr>
        <w:jc w:val="both"/>
      </w:pPr>
    </w:p>
    <w:p w:rsidRDefault="00A70A80" w:rsidP="005E0CD2" w:rsidR="00A70A80" w:rsidRPr="00750470">
      <w:pPr>
        <w:jc w:val="both"/>
      </w:pPr>
    </w:p>
    <w:p w:rsidRDefault="005E0CD2" w:rsidP="005E0CD2" w:rsidR="005E0CD2" w:rsidRPr="00750470">
      <w:pPr>
        <w:jc w:val="both"/>
      </w:pPr>
      <w:r w:rsidRPr="00750470">
        <w:tab/>
      </w:r>
      <w:r w:rsidRPr="00750470">
        <w:tab/>
      </w:r>
      <w:r w:rsidRPr="00750470">
        <w:tab/>
        <w:t>Dovršeno u 1</w:t>
      </w:r>
      <w:r w:rsidR="00F325F8">
        <w:t>2</w:t>
      </w:r>
      <w:r w:rsidRPr="00750470">
        <w:t>:</w:t>
      </w:r>
      <w:r w:rsidR="00F325F8">
        <w:t>0</w:t>
      </w:r>
      <w:r w:rsidRPr="00750470">
        <w:t>0 sati.</w:t>
      </w:r>
    </w:p>
    <w:p w:rsidRDefault="005E0CD2" w:rsidP="005E0CD2" w:rsidR="005E0CD2" w:rsidRPr="00750470">
      <w:pPr>
        <w:jc w:val="both"/>
      </w:pPr>
    </w:p>
    <w:p w:rsidRDefault="005E0CD2" w:rsidP="005E0CD2" w:rsidR="005E0CD2" w:rsidRPr="00750470">
      <w:pPr>
        <w:jc w:val="both"/>
      </w:pPr>
    </w:p>
    <w:p w:rsidRDefault="0019607F" w:rsidP="0019607F" w:rsidR="0019607F" w:rsidRPr="00A24246">
      <w:pPr>
        <w:jc w:val="both"/>
      </w:pPr>
      <w:r w:rsidRPr="00A24246">
        <w:tab/>
      </w:r>
      <w:r w:rsidRPr="00A24246">
        <w:tab/>
      </w:r>
      <w:r w:rsidRPr="00A24246">
        <w:tab/>
      </w:r>
      <w:r w:rsidRPr="00A24246">
        <w:tab/>
      </w:r>
      <w:r w:rsidRPr="00A24246">
        <w:tab/>
        <w:t>Stečajni sudac                        Stečajni upravitelj</w:t>
      </w:r>
    </w:p>
    <w:p w:rsidRDefault="0019607F" w:rsidP="0019607F" w:rsidR="0019607F" w:rsidRPr="00A24246">
      <w:pPr>
        <w:jc w:val="both"/>
      </w:pPr>
    </w:p>
    <w:p w:rsidRDefault="0019607F" w:rsidP="0019607F" w:rsidR="0019607F" w:rsidRPr="00A24246">
      <w:pPr>
        <w:jc w:val="both"/>
      </w:pPr>
    </w:p>
    <w:p w:rsidRDefault="0019607F" w:rsidP="0019607F" w:rsidR="0019607F" w:rsidRPr="00A24246">
      <w:pPr>
        <w:jc w:val="both"/>
      </w:pPr>
      <w:r w:rsidRPr="00A24246">
        <w:tab/>
      </w:r>
      <w:r w:rsidRPr="00A24246">
        <w:tab/>
      </w:r>
      <w:r w:rsidRPr="00A24246">
        <w:tab/>
      </w:r>
      <w:r w:rsidRPr="00A24246">
        <w:tab/>
        <w:t xml:space="preserve">            Zapisničar        </w:t>
      </w:r>
      <w:r w:rsidRPr="00A24246">
        <w:tab/>
      </w:r>
      <w:r w:rsidRPr="00A24246">
        <w:tab/>
        <w:t xml:space="preserve">Stranke   </w:t>
      </w:r>
    </w:p>
    <w:p w:rsidRDefault="0019607F" w:rsidP="0019607F" w:rsidR="0019607F" w:rsidRPr="00A24246"/>
    <w:p w:rsidRDefault="005E0CD2" w:rsidP="005E0CD2" w:rsidR="005E0CD2" w:rsidRPr="00750470">
      <w:pPr>
        <w:jc w:val="both"/>
      </w:pPr>
    </w:p>
    <w:sectPr w:rsidR="005E0CD2" w:rsidRPr="007504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285C" w:rsidR="0016285C">
      <w:r>
        <w:separator/>
      </w:r>
    </w:p>
  </w:endnote>
  <w:endnote w:id="0" w:type="continuationSeparator">
    <w:p w:rsidRDefault="0016285C" w:rsidR="00162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153E" w:rsidP="003E41A6" w:rsidR="00D5153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153E" w:rsidR="00D5153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153E" w:rsidP="003E41A6" w:rsidR="00D5153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143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5153E" w:rsidR="00D5153E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1B15" w:rsidR="00CC1B1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285C" w:rsidR="0016285C">
      <w:r>
        <w:separator/>
      </w:r>
    </w:p>
  </w:footnote>
  <w:footnote w:id="0" w:type="continuationSeparator">
    <w:p w:rsidRDefault="0016285C" w:rsidR="001628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1B15" w:rsidR="00CC1B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23D" w:rsidP="00A7523D" w:rsidR="00A7523D" w:rsidRPr="00A7523D">
    <w:pPr>
      <w:jc w:val="right"/>
    </w:pPr>
    <w:r w:rsidRPr="00A7523D">
      <w:tab/>
    </w:r>
    <w:r w:rsidRPr="00A7523D">
      <w:tab/>
      <w:t xml:space="preserve">   </w:t>
    </w:r>
    <w:r w:rsidRPr="00A7523D">
      <w:tab/>
    </w:r>
    <w:r w:rsidRPr="00A7523D">
      <w:tab/>
    </w:r>
    <w:r w:rsidRPr="00A7523D">
      <w:tab/>
    </w:r>
    <w:r w:rsidRPr="00A7523D">
      <w:tab/>
      <w:t xml:space="preserve">        </w:t>
    </w:r>
    <w:r w:rsidRPr="00A7523D">
      <w:tab/>
    </w:r>
    <w:r w:rsidRPr="00A7523D">
      <w:tab/>
      <w:t>Posl.br. 14 St-</w:t>
    </w:r>
    <w:r w:rsidR="00CC1B15">
      <w:t>762/2013</w:t>
    </w:r>
  </w:p>
  <w:p w:rsidRDefault="00A7523D" w:rsidR="00A7523D">
    <w:pPr>
      <w:pStyle w:val="Zaglavlje"/>
    </w:pPr>
  </w:p>
  <w:p w:rsidRDefault="00A7523D" w:rsidR="00A7523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1B15" w:rsidR="00CC1B1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5CB0"/>
    <w:rsid w:val="00047773"/>
    <w:rsid w:val="00070344"/>
    <w:rsid w:val="00082F2A"/>
    <w:rsid w:val="000A62F5"/>
    <w:rsid w:val="0016285C"/>
    <w:rsid w:val="00191430"/>
    <w:rsid w:val="0019607F"/>
    <w:rsid w:val="001D5C95"/>
    <w:rsid w:val="001E481C"/>
    <w:rsid w:val="00266B29"/>
    <w:rsid w:val="0035044A"/>
    <w:rsid w:val="003E41A6"/>
    <w:rsid w:val="003F7AE6"/>
    <w:rsid w:val="0046744F"/>
    <w:rsid w:val="004853CE"/>
    <w:rsid w:val="00515CB0"/>
    <w:rsid w:val="005A1DB7"/>
    <w:rsid w:val="005B7F21"/>
    <w:rsid w:val="005E0CD2"/>
    <w:rsid w:val="005E2CD2"/>
    <w:rsid w:val="0062076C"/>
    <w:rsid w:val="006C5D32"/>
    <w:rsid w:val="00750470"/>
    <w:rsid w:val="0076511D"/>
    <w:rsid w:val="00783927"/>
    <w:rsid w:val="007B083E"/>
    <w:rsid w:val="007D318C"/>
    <w:rsid w:val="00853372"/>
    <w:rsid w:val="00A46FDF"/>
    <w:rsid w:val="00A5257E"/>
    <w:rsid w:val="00A70A80"/>
    <w:rsid w:val="00A751EB"/>
    <w:rsid w:val="00A7523D"/>
    <w:rsid w:val="00A817C6"/>
    <w:rsid w:val="00B1233F"/>
    <w:rsid w:val="00B73F7E"/>
    <w:rsid w:val="00C132D8"/>
    <w:rsid w:val="00CC1B15"/>
    <w:rsid w:val="00D16A58"/>
    <w:rsid w:val="00D5153E"/>
    <w:rsid w:val="00E420F7"/>
    <w:rsid w:val="00EC7D19"/>
    <w:rsid w:val="00ED6684"/>
    <w:rsid w:val="00F325F8"/>
    <w:rsid w:val="00FC1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41A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E41A6"/>
  </w:style>
  <w:style w:styleId="Zaglavlje" w:type="paragraph">
    <w:name w:val="header"/>
    <w:basedOn w:val="Normal"/>
    <w:link w:val="ZaglavljeChar"/>
    <w:uiPriority w:val="99"/>
    <w:rsid w:val="00A7523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7523D"/>
    <w:rPr>
      <w:sz w:val="24"/>
      <w:szCs w:val="24"/>
    </w:rPr>
  </w:style>
  <w:style w:styleId="Tekstbalonia" w:type="paragraph">
    <w:name w:val="Balloon Text"/>
    <w:basedOn w:val="Normal"/>
    <w:link w:val="TekstbaloniaChar"/>
    <w:rsid w:val="00A752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752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14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14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14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14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14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41A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E41A6"/>
  </w:style>
  <w:style w:styleId="Zaglavlje" w:type="paragraph">
    <w:name w:val="header"/>
    <w:basedOn w:val="Normal"/>
    <w:link w:val="ZaglavljeChar"/>
    <w:uiPriority w:val="99"/>
    <w:rsid w:val="00A7523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7523D"/>
    <w:rPr>
      <w:sz w:val="24"/>
      <w:szCs w:val="24"/>
    </w:rPr>
  </w:style>
  <w:style w:styleId="Tekstbalonia" w:type="paragraph">
    <w:name w:val="Balloon Text"/>
    <w:basedOn w:val="Normal"/>
    <w:link w:val="TekstbaloniaChar"/>
    <w:rsid w:val="00A752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752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14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14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14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14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14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4236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433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31. siječnja 2017.</izvorni_sadrzaj>
    <derivirana_varijabla naziv="DomainObject.PlaniraniZavrsetakDatum_1">31. siječnja 2017.</derivirana_varijabla>
  </DomainObject.PlaniraniZavrsetakDatum>
  <DomainObject.PlaniraniPocetakDatum>
    <izvorni_sadrzaj>31. siječnja 2017.</izvorni_sadrzaj>
    <derivirana_varijabla naziv="DomainObject.PlaniraniPocetakDatum_1">31. siječnja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11:15</izvorni_sadrzaj>
    <derivirana_varijabla naziv="DomainObject.PlaniraniPocetakVrijeme_1">11:15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</izvorni_sadrzaj>
    <derivirana_varijabla naziv="DomainObject.Predmet.Broj_1">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2013.</izvorni_sadrzaj>
    <derivirana_varijabla naziv="DomainObject.Predmet.DatumOsnivanja_1">17.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St-762/2013</izvorni_sadrzaj>
    <derivirana_varijabla naziv="DomainObject.Predmet.OznakaBroj_1">St-762/2013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MONTAŽNE KUĆE d.o.o.  Pula</izvorni_sadrzaj>
    <derivirana_varijabla naziv="DomainObject.Predmet.ProtustrankaFormated_1">  MONTAŽNE KUĆE d.o.o.  Pula</derivirana_varijabla>
  </DomainObject.Predmet.ProtustrankaFormated>
  <DomainObject.Predmet.ProtustrankaFormatedOIB>
    <izvorni_sadrzaj>  MONTAŽNE KUĆE d.o.o.  Pula, OIB 64430203973</izvorni_sadrzaj>
    <derivirana_varijabla naziv="DomainObject.Predmet.ProtustrankaFormatedOIB_1">  MONTAŽNE KUĆE d.o.o.  Pula, OIB 64430203973</derivirana_varijabla>
  </DomainObject.Predmet.ProtustrankaFormatedOIB>
  <DomainObject.Predmet.ProtustrankaFormatedWithAdress>
    <izvorni_sadrzaj> MONTAŽNE KUĆE d.o.o.  Pula, Monte Magno 2, 52 100 Pula</izvorni_sadrzaj>
    <derivirana_varijabla naziv="DomainObject.Predmet.ProtustrankaFormatedWithAdress_1"> MONTAŽNE KUĆE d.o.o.  Pula, Monte Magno 2, 52 100 Pula</derivirana_varijabla>
  </DomainObject.Predmet.ProtustrankaFormatedWithAdress>
  <DomainObject.Predmet.ProtustrankaFormatedWithAdressOIB>
    <izvorni_sadrzaj> MONTAŽNE KUĆE d.o.o.  Pula, OIB 64430203973, Monte Magno 2, 52 100 Pula</izvorni_sadrzaj>
    <derivirana_varijabla naziv="DomainObject.Predmet.ProtustrankaFormatedWithAdressOIB_1"> MONTAŽNE KUĆE d.o.o.  Pula, OIB 64430203973, Monte Magno 2, 52 100 Pula</derivirana_varijabla>
  </DomainObject.Predmet.ProtustrankaFormatedWithAdressOIB>
  <DomainObject.Predmet.ProtustrankaWithAdress>
    <izvorni_sadrzaj>MONTAŽNE KUĆE d.o.o.  Pula Monte Magno 2, 52 100 Pula</izvorni_sadrzaj>
    <derivirana_varijabla naziv="DomainObject.Predmet.ProtustrankaWithAdress_1">MONTAŽNE KUĆE d.o.o.  Pula Monte Magno 2, 52 100 Pula</derivirana_varijabla>
  </DomainObject.Predmet.ProtustrankaWithAdress>
  <DomainObject.Predmet.ProtustrankaWithAdressOIB>
    <izvorni_sadrzaj>MONTAŽNE KUĆE d.o.o.  Pula, OIB 64430203973, Monte Magno 2, 52 100 Pula</izvorni_sadrzaj>
    <derivirana_varijabla naziv="DomainObject.Predmet.ProtustrankaWithAdressOIB_1">MONTAŽNE KUĆE d.o.o.  Pula, OIB 64430203973, Monte Magno 2, 52 100 Pula</derivirana_varijabla>
  </DomainObject.Predmet.ProtustrankaWithAdressOIB>
  <DomainObject.Predmet.ProtustrankaNazivFormated>
    <izvorni_sadrzaj>MONTAŽNE KUĆE d.o.o.  Pula</izvorni_sadrzaj>
    <derivirana_varijabla naziv="DomainObject.Predmet.ProtustrankaNazivFormated_1">MONTAŽNE KUĆE d.o.o.  Pula</derivirana_varijabla>
  </DomainObject.Predmet.ProtustrankaNazivFormated>
  <DomainObject.Predmet.ProtustrankaNazivFormatedOIB>
    <izvorni_sadrzaj>MONTAŽNE KUĆE d.o.o.  Pula, OIB 64430203973</izvorni_sadrzaj>
    <derivirana_varijabla naziv="DomainObject.Predmet.ProtustrankaNazivFormatedOIB_1">MONTAŽNE KUĆE d.o.o.  Pula, OIB 64430203973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MONTAŽNE KUĆE d.o.o.  Pula</item>
    </izvorni_sadrzaj>
    <derivirana_varijabla naziv="DomainObject.Predmet.ProtuStrankaListFormated_1">
      <item>MONTAŽNE KUĆE d.o.o.  Pula</item>
    </derivirana_varijabla>
  </DomainObject.Predmet.ProtuStrankaListFormated>
  <DomainObject.Predmet.ProtuStrankaListFormatedOIB>
    <izvorni_sadrzaj>
      <item>MONTAŽNE KUĆE d.o.o.  Pula, OIB 64430203973</item>
    </izvorni_sadrzaj>
    <derivirana_varijabla naziv="DomainObject.Predmet.ProtuStrankaListFormatedOIB_1">
      <item>MONTAŽNE KUĆE d.o.o.  Pula, OIB 64430203973</item>
    </derivirana_varijabla>
  </DomainObject.Predmet.ProtuStrankaListFormatedOIB>
  <DomainObject.Predmet.ProtuStrankaListFormatedWithAdress>
    <izvorni_sadrzaj>
      <item>MONTAŽNE KUĆE d.o.o.  Pula, Monte Magno 2, 52 100 Pula</item>
    </izvorni_sadrzaj>
    <derivirana_varijabla naziv="DomainObject.Predmet.ProtuStrankaListFormatedWithAdress_1">
      <item>MONTAŽNE KUĆE d.o.o.  Pula, Monte Magno 2, 52 100 Pula</item>
    </derivirana_varijabla>
  </DomainObject.Predmet.ProtuStrankaListFormatedWithAdress>
  <DomainObject.Predmet.ProtuStrankaListFormatedWithAdressOIB>
    <izvorni_sadrzaj>
      <item>MONTAŽNE KUĆE d.o.o.  Pula, OIB 64430203973, Monte Magno 2, 52 100 Pula</item>
    </izvorni_sadrzaj>
    <derivirana_varijabla naziv="DomainObject.Predmet.ProtuStrankaListFormatedWithAdressOIB_1">
      <item>MONTAŽNE KUĆE d.o.o.  Pula, OIB 64430203973, Monte Magno 2, 52 100 Pula</item>
    </derivirana_varijabla>
  </DomainObject.Predmet.ProtuStrankaListFormatedWithAdressOIB>
  <DomainObject.Predmet.ProtuStrankaListNazivFormated>
    <izvorni_sadrzaj>
      <item>MONTAŽNE KUĆE d.o.o.  Pula</item>
    </izvorni_sadrzaj>
    <derivirana_varijabla naziv="DomainObject.Predmet.ProtuStrankaListNazivFormated_1">
      <item>MONTAŽNE KUĆE d.o.o.  Pula</item>
    </derivirana_varijabla>
  </DomainObject.Predmet.ProtuStrankaListNazivFormated>
  <DomainObject.Predmet.ProtuStrankaListNazivFormatedOIB>
    <izvorni_sadrzaj>
      <item>MONTAŽNE KUĆE d.o.o.  Pula, OIB 64430203973</item>
    </izvorni_sadrzaj>
    <derivirana_varijabla naziv="DomainObject.Predmet.ProtuStrankaListNazivFormatedOIB_1">
      <item>MONTAŽNE KUĆE d.o.o.  Pula, OIB 64430203973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MONTAŽNE KUĆE d.o.o.  Pula</izvorni_sadrzaj>
    <derivirana_varijabla naziv="DomainObject.Predmet.ProtustrankaIDrugi_1">MONTAŽNE KUĆE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MONTAŽNE KUĆE d.o.o.  Pula, OIB 64430203973, Monte Magno 2, 52 100 Pula</izvorni_sadrzaj>
    <derivirana_varijabla naziv="DomainObject.Predmet.ProtustrankaIDrugiAdressOIB_1">MONTAŽNE KUĆE d.o.o.  Pula, OIB 64430203973, Monte Magno 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MONTAŽNE KUĆE d.o.o.  Pula</item>
    </izvorni_sadrzaj>
    <derivirana_varijabla naziv="DomainObject.Predmet.SudioniciListNaziv_1">
      <item>FINA  Pula</item>
      <item>MONTAŽNE KUĆE d.o.o.  Pula</item>
    </derivirana_varijabla>
  </DomainObject.Predmet.SudioniciListNaziv>
  <DomainObject.Predmet.SudioniciListAdressOIB>
    <izvorni_sadrzaj>
      <item>FINA  Pula, OIB 85821130368, Giardini 5,52 100 Pula</item>
      <item>MONTAŽNE KUĆE d.o.o.  Pula, OIB 64430203973, Monte Magno 2,52 100 Pula</item>
    </izvorni_sadrzaj>
    <derivirana_varijabla naziv="DomainObject.Predmet.SudioniciListAdressOIB_1">
      <item>FINA  Pula, OIB 85821130368, Giardini 5,52 100 Pula</item>
      <item>MONTAŽNE KUĆE d.o.o.  Pula, OIB 64430203973, Monte Magno 2,52 100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64430203973</item>
    </izvorni_sadrzaj>
    <derivirana_varijabla naziv="DomainObject.Predmet.SudioniciListNazivOIB_1">
      <item>, OIB 85821130368</item>
      <item>, OIB 64430203973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527</properties:Words>
  <properties:Characters>2881</properties:Characters>
  <properties:Lines>94</properties:Lines>
  <properties:Paragraphs>37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2017-01-31T11:02:00Z</dcterms:created>
  <dc:creator>stecaj</dc:creator>
  <cp:lastModifiedBy>Danijela Fumić</cp:lastModifiedBy>
  <cp:lastPrinted>2007-12-19T13:22:00Z</cp:lastPrinted>
  <dcterms:modified xmlns:xsi="http://www.w3.org/2001/XMLSchema-instance" xsi:type="dcterms:W3CDTF">2017-01-31T11:05:00Z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