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35d8" w14:paraId="84f35d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7246F" w:rsidP="0027246F" w:rsidR="0027246F" w:rsidRPr="0027246F">
      <w:pPr>
        <w:spacing w:after="0"/>
        <w:rPr>
          <w:rFonts w:cs="Times New Roman" w:eastAsia="Times New Roman"/>
          <w:lang w:eastAsia="hr-HR"/>
        </w:rPr>
      </w:pP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t xml:space="preserve">  </w:t>
      </w:r>
      <w:r w:rsidRPr="0027246F">
        <w:rPr>
          <w:rFonts w:cs="Times New Roman" w:eastAsia="Times New Roman"/>
          <w:lang w:eastAsia="hr-HR"/>
        </w:rPr>
        <w:tab/>
        <w:t xml:space="preserve">     Poslovni broj 3. St-207/2016-15</w:t>
      </w:r>
    </w:p>
    <w:p w:rsidRDefault="0027246F" w:rsidP="0027246F" w:rsidR="0027246F" w:rsidRPr="0027246F">
      <w:pPr>
        <w:spacing w:after="0"/>
        <w:jc w:val="center"/>
        <w:rPr>
          <w:rFonts w:cs="Times New Roman" w:eastAsia="Times New Roman"/>
          <w:lang w:eastAsia="hr-HR"/>
        </w:rPr>
      </w:pPr>
    </w:p>
    <w:p w:rsidRDefault="0027246F" w:rsidP="0027246F" w:rsidR="0027246F" w:rsidRPr="0027246F">
      <w:pPr>
        <w:spacing w:after="0"/>
        <w:ind w:firstLine="708"/>
        <w:rPr>
          <w:rFonts w:cs="Times New Roman" w:eastAsia="Times New Roman"/>
          <w:lang w:eastAsia="hr-HR"/>
        </w:rPr>
      </w:pPr>
    </w:p>
    <w:p w:rsidRDefault="0027246F" w:rsidP="0027246F" w:rsidR="0027246F" w:rsidRPr="0027246F">
      <w:pPr>
        <w:spacing w:after="0"/>
        <w:ind w:firstLine="708"/>
        <w:rPr>
          <w:rFonts w:cs="Times New Roman" w:eastAsia="Times New Roman"/>
          <w:lang w:eastAsia="hr-HR"/>
        </w:rPr>
      </w:pPr>
      <w:r w:rsidRPr="0027246F">
        <w:rPr>
          <w:rFonts w:cs="Times New Roman" w:eastAsia="Times New Roman"/>
          <w:lang w:eastAsia="hr-HR"/>
        </w:rPr>
        <w:t>REPUBLIKA HRVATSKA</w:t>
      </w:r>
    </w:p>
    <w:p w:rsidRDefault="0027246F" w:rsidP="0027246F" w:rsidR="0027246F" w:rsidRPr="0027246F">
      <w:pPr>
        <w:spacing w:after="0"/>
        <w:ind w:firstLine="708"/>
        <w:rPr>
          <w:rFonts w:cs="Times New Roman" w:eastAsia="Times New Roman"/>
          <w:lang w:eastAsia="hr-HR"/>
        </w:rPr>
      </w:pPr>
      <w:r w:rsidRPr="0027246F">
        <w:rPr>
          <w:rFonts w:cs="Times New Roman" w:eastAsia="Times New Roman"/>
          <w:lang w:eastAsia="hr-HR"/>
        </w:rPr>
        <w:t>TRGOVAČKI SUD U ZADRU</w:t>
      </w:r>
    </w:p>
    <w:p w:rsidRDefault="0027246F" w:rsidP="0027246F" w:rsidR="0027246F" w:rsidRPr="0027246F">
      <w:pPr>
        <w:spacing w:after="0"/>
        <w:ind w:firstLine="708"/>
        <w:rPr>
          <w:rFonts w:cs="Times New Roman" w:eastAsia="Times New Roman"/>
          <w:lang w:eastAsia="hr-HR"/>
        </w:rPr>
      </w:pPr>
      <w:r w:rsidRPr="0027246F">
        <w:rPr>
          <w:rFonts w:cs="Times New Roman" w:eastAsia="Times New Roman"/>
          <w:lang w:eastAsia="hr-HR"/>
        </w:rPr>
        <w:t>23000 Zadar, Dr. Franje Tuđmana 35</w:t>
      </w:r>
    </w:p>
    <w:p w:rsidRDefault="0027246F" w:rsidP="0027246F" w:rsidR="0027246F" w:rsidRPr="0027246F">
      <w:pPr>
        <w:spacing w:after="0"/>
        <w:rPr>
          <w:rFonts w:cs="Times New Roman" w:eastAsia="Times New Roman"/>
          <w:lang w:eastAsia="hr-HR"/>
        </w:rPr>
      </w:pPr>
    </w:p>
    <w:p w:rsidRDefault="0027246F" w:rsidP="0027246F" w:rsidR="0027246F" w:rsidRPr="0027246F">
      <w:pPr>
        <w:spacing w:after="0"/>
        <w:jc w:val="center"/>
        <w:rPr>
          <w:rFonts w:cs="Times New Roman" w:eastAsia="Times New Roman"/>
          <w:lang w:eastAsia="hr-HR"/>
        </w:rPr>
      </w:pPr>
    </w:p>
    <w:p w:rsidRDefault="0027246F" w:rsidP="0027246F" w:rsidR="0027246F" w:rsidRPr="0027246F">
      <w:pPr>
        <w:spacing w:after="0"/>
        <w:jc w:val="center"/>
        <w:rPr>
          <w:rFonts w:cs="Times New Roman" w:eastAsia="Times New Roman"/>
          <w:lang w:eastAsia="hr-HR"/>
        </w:rPr>
      </w:pPr>
      <w:r w:rsidRPr="0027246F">
        <w:rPr>
          <w:rFonts w:cs="Times New Roman" w:eastAsia="Times New Roman"/>
          <w:lang w:eastAsia="hr-HR"/>
        </w:rPr>
        <w:t xml:space="preserve">U  I M E  R E P U B L I K E  H R V A T S K E </w:t>
      </w:r>
    </w:p>
    <w:p w:rsidRDefault="0027246F" w:rsidP="0027246F" w:rsidR="0027246F" w:rsidRPr="0027246F">
      <w:pPr>
        <w:spacing w:after="0"/>
        <w:jc w:val="both"/>
        <w:rPr>
          <w:rFonts w:cs="Times New Roman" w:eastAsia="Times New Roman"/>
          <w:lang w:eastAsia="hr-HR"/>
        </w:rPr>
      </w:pPr>
    </w:p>
    <w:p w:rsidRDefault="0027246F" w:rsidP="0027246F" w:rsidR="0027246F" w:rsidRPr="0027246F">
      <w:pPr>
        <w:spacing w:after="0"/>
        <w:jc w:val="center"/>
        <w:rPr>
          <w:rFonts w:cs="Times New Roman" w:eastAsia="Times New Roman"/>
          <w:lang w:eastAsia="hr-HR"/>
        </w:rPr>
      </w:pPr>
      <w:r w:rsidRPr="0027246F">
        <w:rPr>
          <w:rFonts w:cs="Times New Roman" w:eastAsia="Times New Roman"/>
          <w:lang w:eastAsia="hr-HR"/>
        </w:rPr>
        <w:t>R J E Š E NJ E</w:t>
      </w:r>
    </w:p>
    <w:p w:rsidRDefault="0027246F" w:rsidP="0027246F" w:rsidR="0027246F" w:rsidRPr="0027246F">
      <w:pPr>
        <w:spacing w:after="0"/>
        <w:rPr>
          <w:rFonts w:cs="Times New Roman" w:eastAsia="Times New Roman"/>
          <w:lang w:eastAsia="hr-HR"/>
        </w:rPr>
      </w:pP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Trgovački sud u Zadru, po sutkinji Tini Grgas, odlučujući o prijedlogu Financijske agencije, Regionalnog centra Split, Podružnice Zadar, Ivana Danila 4, Zadar od 15. veljače  2016. za otvaranje stečajnoga postupka nad dužnikom NEKIĆ-COMMERCE d.o.o., Zadar, Jadranska 4, OIB: 44726077982, kojeg zastupa direktor uprave </w:t>
      </w:r>
      <w:proofErr w:type="spellStart"/>
      <w:r w:rsidRPr="0027246F">
        <w:rPr>
          <w:rFonts w:cs="Times New Roman" w:eastAsia="Times New Roman"/>
          <w:lang w:eastAsia="hr-HR"/>
        </w:rPr>
        <w:t>Ćiro</w:t>
      </w:r>
      <w:proofErr w:type="spellEnd"/>
      <w:r w:rsidRPr="0027246F">
        <w:rPr>
          <w:rFonts w:cs="Times New Roman" w:eastAsia="Times New Roman"/>
          <w:lang w:eastAsia="hr-HR"/>
        </w:rPr>
        <w:t xml:space="preserve"> Nekić iz Zadra, Jadranska 4, 14. rujna 2017. </w:t>
      </w:r>
    </w:p>
    <w:p w:rsidRDefault="0027246F" w:rsidP="0027246F" w:rsidR="0027246F" w:rsidRPr="0027246F">
      <w:pPr>
        <w:spacing w:after="0"/>
        <w:jc w:val="both"/>
        <w:rPr>
          <w:rFonts w:cs="Times New Roman" w:eastAsia="Times New Roman"/>
          <w:lang w:eastAsia="hr-HR"/>
        </w:rPr>
      </w:pPr>
    </w:p>
    <w:p w:rsidRDefault="0027246F" w:rsidP="0027246F" w:rsidR="0027246F" w:rsidRPr="0027246F">
      <w:pPr>
        <w:spacing w:after="0"/>
        <w:jc w:val="center"/>
        <w:rPr>
          <w:rFonts w:cs="Times New Roman" w:eastAsia="Times New Roman"/>
          <w:lang w:eastAsia="hr-HR"/>
        </w:rPr>
      </w:pPr>
      <w:r w:rsidRPr="0027246F">
        <w:rPr>
          <w:rFonts w:cs="Times New Roman" w:eastAsia="Times New Roman"/>
          <w:lang w:eastAsia="hr-HR"/>
        </w:rPr>
        <w:t>r i j e š i o  j e</w:t>
      </w:r>
    </w:p>
    <w:p w:rsidRDefault="0027246F" w:rsidP="0027246F" w:rsidR="0027246F" w:rsidRPr="0027246F">
      <w:pPr>
        <w:spacing w:after="0"/>
        <w:jc w:val="center"/>
        <w:rPr>
          <w:rFonts w:cs="Times New Roman" w:eastAsia="Times New Roman"/>
          <w:lang w:eastAsia="hr-HR"/>
        </w:rPr>
      </w:pPr>
    </w:p>
    <w:p w:rsidRDefault="0027246F" w:rsidP="0027246F" w:rsidR="0027246F" w:rsidRPr="0027246F">
      <w:pPr>
        <w:spacing w:after="0"/>
        <w:ind w:firstLine="705"/>
        <w:jc w:val="both"/>
        <w:rPr>
          <w:rFonts w:cs="Times New Roman" w:eastAsia="Times New Roman"/>
          <w:lang w:eastAsia="hr-HR"/>
        </w:rPr>
      </w:pPr>
      <w:r w:rsidRPr="0027246F">
        <w:rPr>
          <w:rFonts w:cs="Times New Roman" w:eastAsia="Times New Roman"/>
          <w:lang w:eastAsia="hr-HR"/>
        </w:rPr>
        <w:t xml:space="preserve">I. Otvara se stečajni postupak nad dužnikom NEKIĆ-COMMERCE d.o.o., Zadar, Jadranska 4, OIB: 44726077982, s danom 14. rujna  2017. u 14,00 sati kada će ovo rješenje biti objavljeno na mrežnoj stranici e-Oglasna ploča sudova. </w:t>
      </w:r>
    </w:p>
    <w:p w:rsidRDefault="0027246F" w:rsidP="0027246F" w:rsidR="0027246F" w:rsidRPr="0027246F">
      <w:pPr>
        <w:spacing w:after="200"/>
        <w:ind w:firstLine="705"/>
        <w:contextualSpacing/>
        <w:jc w:val="both"/>
        <w:rPr>
          <w:rFonts w:cs="Times New Roman" w:eastAsia="Times New Roman"/>
          <w:lang w:eastAsia="hr-HR"/>
        </w:rPr>
      </w:pPr>
    </w:p>
    <w:p w:rsidRDefault="0027246F" w:rsidP="0027246F" w:rsidR="0027246F" w:rsidRPr="0027246F">
      <w:pPr>
        <w:spacing w:after="200"/>
        <w:ind w:firstLine="705"/>
        <w:contextualSpacing/>
        <w:jc w:val="both"/>
        <w:rPr>
          <w:rFonts w:cs="Times New Roman" w:eastAsia="Times New Roman"/>
          <w:lang w:eastAsia="hr-HR"/>
        </w:rPr>
      </w:pPr>
      <w:r w:rsidRPr="0027246F">
        <w:rPr>
          <w:rFonts w:cs="Times New Roman" w:eastAsia="Times New Roman"/>
          <w:lang w:eastAsia="hr-HR"/>
        </w:rPr>
        <w:t>II. Stečajnim upraviteljem dužnika imenuje se Edvin Šimunov iz Zadra, Ante Starčevića 1, (Liburnija), OIB: 68167380523.</w:t>
      </w:r>
    </w:p>
    <w:p w:rsidRDefault="0027246F" w:rsidP="0027246F" w:rsidR="0027246F" w:rsidRPr="0027246F">
      <w:pPr>
        <w:spacing w:after="0"/>
        <w:jc w:val="both"/>
        <w:rPr>
          <w:rFonts w:cs="Times New Roman" w:eastAsia="Times New Roman"/>
          <w:lang w:eastAsia="hr-HR"/>
        </w:rPr>
      </w:pPr>
      <w:r w:rsidRPr="0027246F">
        <w:rPr>
          <w:rFonts w:cs="Times New Roman" w:eastAsia="Times New Roman"/>
          <w:lang w:eastAsia="hr-HR"/>
        </w:rPr>
        <w:tab/>
        <w:t xml:space="preserve">III. Zaključuje se stečajni postupak nad dužnikom NEKIĆ-COMMERCE d.o.o., Zadar, Jadranska 4, OIB: 44726077982. </w:t>
      </w:r>
    </w:p>
    <w:p w:rsidRDefault="0027246F" w:rsidP="0027246F" w:rsidR="0027246F" w:rsidRPr="0027246F">
      <w:pPr>
        <w:spacing w:after="0"/>
        <w:jc w:val="both"/>
        <w:rPr>
          <w:rFonts w:cs="Times New Roman" w:eastAsia="Times New Roman"/>
          <w:lang w:eastAsia="hr-HR"/>
        </w:rPr>
      </w:pPr>
    </w:p>
    <w:p w:rsidRDefault="0027246F" w:rsidP="0027246F" w:rsidR="0027246F" w:rsidRPr="0027246F">
      <w:pPr>
        <w:spacing w:after="0"/>
        <w:ind w:firstLine="705"/>
        <w:jc w:val="both"/>
        <w:rPr>
          <w:rFonts w:cs="Times New Roman" w:eastAsia="Times New Roman"/>
          <w:lang w:eastAsia="hr-HR"/>
        </w:rPr>
      </w:pPr>
      <w:r w:rsidRPr="0027246F">
        <w:rPr>
          <w:rFonts w:cs="Times New Roman" w:eastAsia="Times New Roman"/>
          <w:lang w:eastAsia="hr-HR"/>
        </w:rPr>
        <w:t xml:space="preserve">IV. Ovo rješenje o otvaranju i istovremenom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i brisanja istog iz sudskog registra. </w:t>
      </w:r>
    </w:p>
    <w:p w:rsidRDefault="0027246F" w:rsidP="0027246F" w:rsidR="0027246F" w:rsidRPr="0027246F">
      <w:pPr>
        <w:spacing w:after="0"/>
        <w:ind w:hanging="705" w:left="705"/>
        <w:jc w:val="both"/>
        <w:rPr>
          <w:rFonts w:cs="Times New Roman" w:eastAsia="Times New Roman"/>
          <w:lang w:eastAsia="hr-HR"/>
        </w:rPr>
      </w:pPr>
    </w:p>
    <w:p w:rsidRDefault="0027246F" w:rsidP="0027246F" w:rsidR="0027246F" w:rsidRPr="0027246F">
      <w:pPr>
        <w:spacing w:after="0"/>
        <w:ind w:firstLine="705"/>
        <w:jc w:val="both"/>
        <w:rPr>
          <w:rFonts w:cs="Times New Roman" w:eastAsia="Times New Roman"/>
          <w:lang w:eastAsia="hr-HR"/>
        </w:rPr>
      </w:pPr>
      <w:r w:rsidRPr="0027246F">
        <w:rPr>
          <w:rFonts w:cs="Times New Roman" w:eastAsia="Times New Roman"/>
          <w:lang w:eastAsia="hr-HR"/>
        </w:rPr>
        <w:t>V.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27246F" w:rsidP="0027246F" w:rsidR="0027246F" w:rsidRPr="0027246F">
      <w:pPr>
        <w:spacing w:after="0"/>
        <w:ind w:firstLine="705"/>
        <w:jc w:val="both"/>
        <w:rPr>
          <w:rFonts w:cs="Times New Roman" w:eastAsia="Times New Roman"/>
          <w:lang w:eastAsia="hr-HR"/>
        </w:rPr>
      </w:pPr>
    </w:p>
    <w:p w:rsidRDefault="0027246F" w:rsidP="0027246F" w:rsidR="0027246F" w:rsidRPr="0027246F">
      <w:pPr>
        <w:spacing w:after="0"/>
        <w:ind w:firstLine="705"/>
        <w:jc w:val="both"/>
        <w:rPr>
          <w:rFonts w:cs="Times New Roman" w:eastAsia="Times New Roman"/>
          <w:lang w:eastAsia="hr-HR"/>
        </w:rPr>
      </w:pPr>
      <w:r w:rsidRPr="0027246F">
        <w:rPr>
          <w:rFonts w:cs="Times New Roman" w:eastAsia="Times New Roman"/>
          <w:lang w:eastAsia="hr-HR"/>
        </w:rPr>
        <w:t xml:space="preserve">VI. Ovlašćuje se stečajni upravitelj dužnika i nakon zaključenja stečajnoga postupka zastupati stečajnu masu, te u ime stečajnog dužnika, a za račun stečajne mase unovčiti imovinu dužnika, pokrenuti i nastaviti voditi u ime stečajne mase postupke radi prikupljanja imovine koja ulazi u stečajnu masu i prikupljenim sredstvima podmiriti nastale troškove stečajnoga postupka, a neiskorišteni iznos uplatiti u Fond za namirenje troškova stečajnoga </w:t>
      </w:r>
      <w:r w:rsidRPr="0027246F">
        <w:rPr>
          <w:rFonts w:cs="Times New Roman" w:eastAsia="Times New Roman"/>
          <w:lang w:eastAsia="hr-HR"/>
        </w:rPr>
        <w:lastRenderedPageBreak/>
        <w:t xml:space="preserve">postupka iz čl. 111. Stečajnog zakona, tj. u slučaju da se ispune pretpostavke za nastavljanje postupka radi naknadne diobe, podnijeti ovome sudu prijedlog za naknadnu diobu. </w:t>
      </w:r>
    </w:p>
    <w:p w:rsidRDefault="0027246F" w:rsidP="0027246F" w:rsidR="0027246F" w:rsidRPr="0027246F">
      <w:pPr>
        <w:spacing w:after="0"/>
        <w:ind w:firstLine="705"/>
        <w:jc w:val="both"/>
        <w:rPr>
          <w:rFonts w:cs="Times New Roman" w:eastAsia="Times New Roman"/>
          <w:lang w:eastAsia="hr-HR"/>
        </w:rPr>
      </w:pPr>
    </w:p>
    <w:p w:rsidRDefault="0027246F" w:rsidP="0027246F" w:rsidR="0027246F" w:rsidRPr="0027246F">
      <w:pPr>
        <w:spacing w:after="200"/>
        <w:ind w:firstLine="705"/>
        <w:contextualSpacing/>
        <w:jc w:val="both"/>
        <w:rPr>
          <w:rFonts w:cs="Times New Roman" w:eastAsia="Times New Roman"/>
          <w:lang w:eastAsia="hr-HR"/>
        </w:rPr>
      </w:pPr>
      <w:r w:rsidRPr="0027246F">
        <w:rPr>
          <w:rFonts w:cs="Times New Roman" w:eastAsia="Times New Roman"/>
          <w:lang w:eastAsia="hr-HR"/>
        </w:rPr>
        <w:t>VII. Radi izvršenja ovlaštenja i dužnosti stečajnog upravitelja dužnika iz točke VI. izreke ovog rješenja, određuje se upis u sudski registar ovog suda Stečajne mase iza dužnika NEKIĆ-COMMERCE d.o.o., Zadar u stečaju, Jadranska 4, OIB: 44726077982 s podacima o stečajnom upravitelju iste Edvinu Šimunovu iz Zadra, Ante Starčevića 1, (Liburnija), OIB: 68167380523, kao i ostalim relevantnim podacima u smislu odredbe čl. 438. Stečajnog zakona (Narodne novine broj 71/15), a koji upis Stečajne mase iza dužnika će se provesti u registru ovog suda neposredno po pravomoćnosti ovog rješenja.</w:t>
      </w:r>
    </w:p>
    <w:p w:rsidRDefault="0027246F" w:rsidP="0027246F" w:rsidR="0027246F" w:rsidRPr="0027246F">
      <w:pPr>
        <w:spacing w:after="0"/>
        <w:ind w:firstLine="705"/>
        <w:jc w:val="both"/>
        <w:rPr>
          <w:rFonts w:cs="Times New Roman" w:eastAsia="Times New Roman"/>
          <w:lang w:eastAsia="hr-HR"/>
        </w:rPr>
      </w:pPr>
      <w:r w:rsidRPr="0027246F">
        <w:rPr>
          <w:rFonts w:cs="Times New Roman" w:eastAsia="Times New Roman"/>
          <w:lang w:eastAsia="hr-HR"/>
        </w:rPr>
        <w:t xml:space="preserve"> </w:t>
      </w:r>
    </w:p>
    <w:p w:rsidRDefault="0027246F" w:rsidP="0027246F" w:rsidR="0027246F" w:rsidRPr="0027246F">
      <w:pPr>
        <w:spacing w:after="0"/>
        <w:jc w:val="center"/>
        <w:rPr>
          <w:rFonts w:cs="Times New Roman" w:eastAsia="Times New Roman"/>
          <w:lang w:eastAsia="hr-HR"/>
        </w:rPr>
      </w:pPr>
      <w:r w:rsidRPr="0027246F">
        <w:rPr>
          <w:rFonts w:cs="Times New Roman" w:eastAsia="Times New Roman"/>
          <w:lang w:eastAsia="hr-HR"/>
        </w:rPr>
        <w:t>Obrazloženje</w:t>
      </w:r>
    </w:p>
    <w:p w:rsidRDefault="0027246F" w:rsidP="0027246F" w:rsidR="0027246F" w:rsidRPr="0027246F">
      <w:pPr>
        <w:spacing w:after="0"/>
        <w:jc w:val="both"/>
        <w:rPr>
          <w:rFonts w:cs="Times New Roman" w:eastAsia="Times New Roman"/>
          <w:lang w:eastAsia="hr-HR"/>
        </w:rPr>
      </w:pP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Financijska agencija je 15. veljače 2016. podnijela ovome sudu prijedlog za otvaranje stečajnoga postupka nad dužnikom navodeći da rješenjem od 27. studenog 2015. koje je postalo izvršno 8. prosinca 2015. odbacila prijedlog dužnika za otvaranje postupka </w:t>
      </w:r>
      <w:proofErr w:type="spellStart"/>
      <w:r w:rsidRPr="0027246F">
        <w:rPr>
          <w:rFonts w:cs="Times New Roman" w:eastAsia="Times New Roman"/>
          <w:lang w:eastAsia="hr-HR"/>
        </w:rPr>
        <w:t>predstečajne</w:t>
      </w:r>
      <w:proofErr w:type="spellEnd"/>
      <w:r w:rsidRPr="0027246F">
        <w:rPr>
          <w:rFonts w:cs="Times New Roman" w:eastAsia="Times New Roman"/>
          <w:lang w:eastAsia="hr-HR"/>
        </w:rPr>
        <w:t xml:space="preserve"> nagodbe nad istim. Naime, na strani dužnika da postoji stečajni razlog nesposobnosti za plaćanje budući je na dan 8. veljače 2016. u Očevidniku redoslijeda osnova za plaćanje imao evidentirano 895 dana neprekidne blokade zbog nepodmirenih osnova za plaćanje u iznosu od 271.114,12 kuna.  </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Rješenjem ovog suda poslovni broj gornji od 17 svibnja 2016., a povodom prijedloga Financijske agencije, pokrenut je prethodni postupak te je određeno ročište radi izjašnjenja o prijedlogu i ročište radi rasprave o uvjetima za otvaranje stečajnoga postupka nad dužnikom. </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Na navedenim ročištima od 1. lipnja 2016., 15. srpnja 2016.  i 8. ožujka 2017. osoba ovlaštena za zastupanje dužnika po zakonu je predlagala sudu odobravanje  roka u kojem da bi dužnik podmirio cjelokupno dugovanje povodom kojeg je pokrenut predmetni postupak i u kojem bi otklonio postojanje stečajnog razloga. Tako je na ročištu od 8. ožujka 2017. direktor dužnika u bitnom naveo da dužnik nema imovinu unovčenjem koje bi se mogli podmiriti troškovi postupka ni vjerovnici dužnika, da ima jednog zaposlenika te da je blokada računa dužnika uzrokovana činjenicom što dužnik ima brojna potraživanja prema trećim osobama u iznosu od preko milijun kuna radi naplate kojih su u tijeku broji sudski postupci. Raspravnim rješenjem s ročišta od 8. ožujka 2017. ovaj sud je naložio dužniku u roku od 60 dana od ročišta dostaviti u spis potvrdu Financijske agencije na okolnost da račun dužnika više nije u blokadi, s tim da je direktor dužnika na istom ročištu izjavio da ako u navedenom roku ne postupi po ovom rješenju, da je suglasan s otvaranjem stečajnoga postupka nad dužnikom. </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Calibri"/>
        </w:rPr>
        <w:t>Naime, 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Calibri"/>
        </w:rPr>
        <w:t xml:space="preserve">Postupajući u skladu s citiranom odredbom, a budući iz navoda direktora dužnika proizlazi da dužnik nema imovinu koja bi ušla u stečajnu masu te da isti ni do dana donošenja ove odluke nije postupio sukladno rješenju ovoga suda od 8. ožujka 2017., rješenjem ovog suda </w:t>
      </w:r>
      <w:proofErr w:type="spellStart"/>
      <w:r w:rsidRPr="0027246F">
        <w:rPr>
          <w:rFonts w:cs="Times New Roman" w:eastAsia="Calibri"/>
        </w:rPr>
        <w:t>posl</w:t>
      </w:r>
      <w:proofErr w:type="spellEnd"/>
      <w:r w:rsidRPr="0027246F">
        <w:rPr>
          <w:rFonts w:cs="Times New Roman" w:eastAsia="Calibri"/>
        </w:rPr>
        <w:t xml:space="preserve">. br. gornji od 15. svibnja 2017., pozvane su </w:t>
      </w:r>
      <w:r w:rsidRPr="0027246F">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lastRenderedPageBreak/>
        <w:t xml:space="preserve">Navedeno rješenje uredno je objavljeno na e-oglasnoj ploči ovog suda 15. svibnja 2017. slijedom čega je rok za uplatu navedenog predujma istekao 7. lipnja 2017. </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S obzirom da navedene osobe nisu predujmile traženi iznos u određenom roku te da dužnik u međuvremenu nije podmirio dugovanje povodom kojeg je pokrenut predmetni postupak, to je primjenom odredbi čl. 132. st. 2., 3. i 5.  i čl. 129. st. 1. alineja 1. do 3. i st. 2. u svezi s čl. 112. st.5. i 6. SZ-a, donesena odluka kao u točki I. do IV. izreke rješenja.</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27246F" w:rsidP="0027246F" w:rsidR="0027246F" w:rsidRPr="0027246F">
      <w:pPr>
        <w:spacing w:after="0"/>
        <w:ind w:firstLine="708"/>
        <w:jc w:val="both"/>
        <w:rPr>
          <w:rFonts w:cs="Times New Roman" w:eastAsia="Times New Roman" w:hAnsi="HelveticaNeueLT Com 47 LtCn" w:ascii="HelveticaNeueLT Com 47 LtCn"/>
          <w:lang w:eastAsia="hr-HR"/>
        </w:rPr>
      </w:pPr>
      <w:r w:rsidRPr="0027246F">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27246F">
        <w:rPr>
          <w:rFonts w:cs="Times New Roman" w:eastAsia="Times New Roman" w:hAnsi="HelveticaNeueLT Com 47 LtCn" w:ascii="HelveticaNeueLT Com 47 LtCn"/>
          <w:lang w:eastAsia="hr-HR"/>
        </w:rPr>
        <w:t>Hrvatski registar civilnih zrakoplova koji vodi navedena agencija.</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Odluka suda iz točke VII. izreke ovoga rješenja, temelji se na odredbama čl. 133. i čl. 438. SZ-a, sve radi potrebe pokretanja i nastavka vođenja sudskih postupaka koje je dužnik pokrenuo protiv svojih dužnika radi naplate svojih potraživanja.  </w:t>
      </w:r>
    </w:p>
    <w:p w:rsidRDefault="0027246F" w:rsidP="0027246F" w:rsidR="0027246F" w:rsidRPr="0027246F">
      <w:pPr>
        <w:spacing w:after="0"/>
        <w:jc w:val="center"/>
        <w:rPr>
          <w:rFonts w:cs="Times New Roman" w:eastAsia="Times New Roman"/>
          <w:lang w:eastAsia="hr-HR"/>
        </w:rPr>
      </w:pPr>
    </w:p>
    <w:p w:rsidRDefault="0027246F" w:rsidP="0027246F" w:rsidR="0027246F" w:rsidRPr="0027246F">
      <w:pPr>
        <w:spacing w:after="0"/>
        <w:jc w:val="center"/>
        <w:rPr>
          <w:rFonts w:cs="Times New Roman" w:eastAsia="Times New Roman"/>
          <w:lang w:eastAsia="hr-HR"/>
        </w:rPr>
      </w:pPr>
    </w:p>
    <w:p w:rsidRDefault="0027246F" w:rsidP="0027246F" w:rsidR="0027246F" w:rsidRPr="0027246F">
      <w:pPr>
        <w:spacing w:after="0"/>
        <w:jc w:val="center"/>
        <w:rPr>
          <w:rFonts w:cs="Times New Roman" w:eastAsia="Times New Roman"/>
          <w:lang w:eastAsia="hr-HR"/>
        </w:rPr>
      </w:pPr>
      <w:r w:rsidRPr="0027246F">
        <w:rPr>
          <w:rFonts w:cs="Times New Roman" w:eastAsia="Times New Roman"/>
          <w:lang w:eastAsia="hr-HR"/>
        </w:rPr>
        <w:t xml:space="preserve">U Zadru 14. rujna 2017.  </w:t>
      </w:r>
    </w:p>
    <w:p w:rsidRDefault="0027246F" w:rsidP="0027246F" w:rsidR="0027246F" w:rsidRPr="0027246F">
      <w:pPr>
        <w:spacing w:after="0"/>
        <w:jc w:val="both"/>
        <w:rPr>
          <w:rFonts w:cs="Times New Roman" w:eastAsia="Times New Roman"/>
          <w:lang w:eastAsia="hr-HR"/>
        </w:rPr>
      </w:pP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r w:rsidRPr="0027246F">
        <w:rPr>
          <w:rFonts w:cs="Times New Roman" w:eastAsia="Times New Roman"/>
          <w:lang w:eastAsia="hr-HR"/>
        </w:rPr>
        <w:tab/>
      </w:r>
    </w:p>
    <w:p w:rsidRDefault="0027246F" w:rsidP="0027246F" w:rsidR="0027246F" w:rsidRPr="0027246F">
      <w:pPr>
        <w:spacing w:after="0"/>
        <w:ind w:firstLine="708"/>
        <w:rPr>
          <w:rFonts w:cs="Times New Roman" w:eastAsia="Times New Roman"/>
          <w:lang w:eastAsia="hr-HR"/>
        </w:rPr>
      </w:pPr>
    </w:p>
    <w:p w:rsidRDefault="0027246F" w:rsidP="0027246F" w:rsidR="0027246F" w:rsidRPr="0027246F">
      <w:pPr>
        <w:spacing w:after="0"/>
        <w:ind w:firstLine="708"/>
        <w:jc w:val="right"/>
        <w:rPr>
          <w:rFonts w:cs="Times New Roman" w:eastAsia="Times New Roman"/>
          <w:lang w:eastAsia="hr-HR"/>
        </w:rPr>
      </w:pPr>
      <w:r w:rsidRPr="0027246F">
        <w:rPr>
          <w:rFonts w:cs="Times New Roman" w:eastAsia="Times New Roman"/>
          <w:lang w:eastAsia="hr-HR"/>
        </w:rPr>
        <w:t xml:space="preserve">                                        Sutkinja:</w:t>
      </w:r>
    </w:p>
    <w:p w:rsidRDefault="0027246F" w:rsidP="0027246F" w:rsidR="0027246F" w:rsidRPr="0027246F">
      <w:pPr>
        <w:spacing w:after="0"/>
        <w:ind w:firstLine="708"/>
        <w:jc w:val="right"/>
        <w:rPr>
          <w:rFonts w:cs="Times New Roman" w:eastAsia="Times New Roman"/>
          <w:lang w:eastAsia="hr-HR"/>
        </w:rPr>
      </w:pPr>
      <w:r w:rsidRPr="0027246F">
        <w:rPr>
          <w:rFonts w:cs="Times New Roman" w:eastAsia="Times New Roman"/>
          <w:lang w:eastAsia="hr-HR"/>
        </w:rPr>
        <w:t xml:space="preserve">                                                                                Tina Grgas</w:t>
      </w:r>
    </w:p>
    <w:p w:rsidRDefault="0027246F" w:rsidP="0027246F" w:rsidR="0027246F" w:rsidRPr="0027246F">
      <w:pPr>
        <w:spacing w:after="0"/>
        <w:jc w:val="both"/>
        <w:rPr>
          <w:rFonts w:cs="Times New Roman" w:eastAsia="Times New Roman"/>
          <w:b/>
          <w:lang w:eastAsia="hr-HR"/>
        </w:rPr>
      </w:pP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UPUTA O PRAVNOM LIJEKU:</w:t>
      </w:r>
    </w:p>
    <w:p w:rsidRDefault="0027246F" w:rsidP="0027246F" w:rsidR="0027246F" w:rsidRPr="0027246F">
      <w:pPr>
        <w:spacing w:after="0"/>
        <w:ind w:firstLine="708"/>
        <w:jc w:val="both"/>
        <w:rPr>
          <w:rFonts w:cs="Times New Roman" w:eastAsia="Times New Roman"/>
          <w:lang w:eastAsia="hr-HR"/>
        </w:rPr>
      </w:pPr>
      <w:r w:rsidRPr="0027246F">
        <w:rPr>
          <w:rFonts w:cs="Times New Roman" w:eastAsia="Times New Roman"/>
          <w:lang w:eastAsia="hr-HR"/>
        </w:rPr>
        <w:t xml:space="preserve">Protiv ovoga rješenja može se izjaviti žalba u roku od 8 dana od dostave pisanog </w:t>
      </w:r>
      <w:proofErr w:type="spellStart"/>
      <w:r w:rsidRPr="0027246F">
        <w:rPr>
          <w:rFonts w:cs="Times New Roman" w:eastAsia="Times New Roman"/>
          <w:lang w:eastAsia="hr-HR"/>
        </w:rPr>
        <w:t>otpravka</w:t>
      </w:r>
      <w:proofErr w:type="spellEnd"/>
      <w:r w:rsidRPr="0027246F">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27246F" w:rsidP="0027246F" w:rsidR="0027246F" w:rsidRPr="0027246F">
      <w:pPr>
        <w:spacing w:after="0"/>
        <w:ind w:firstLine="708"/>
        <w:jc w:val="both"/>
        <w:rPr>
          <w:rFonts w:cs="Times New Roman" w:eastAsia="Times New Roman"/>
          <w:lang w:eastAsia="hr-HR"/>
        </w:rPr>
      </w:pPr>
      <w:bookmarkStart w:name="_GoBack" w:id="0"/>
      <w:bookmarkEnd w:id="0"/>
    </w:p>
    <w:sectPr w:rsidSect="0032366B" w:rsidR="0027246F" w:rsidRPr="0027246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6F"/>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4609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St-207/2016-15</izvorni_sadrzaj>
    <derivirana_varijabla naziv="DomainObject.Oznaka_1">St-207/2016-15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St-207/2016</izvorni_sadrzaj>
    <derivirana_varijabla naziv="DomainObject.Predmet.OznakaBroj_1">St-207/2016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NEKIĆ-COMMERCE društvo s ograničenom odgovornošću za trgovinu, ugostiteljstvo i prijevoz</izvorni_sadrzaj>
    <derivirana_varijabla naziv="DomainObject.Predmet.ProtustrankaFormated_1">  NEKIĆ-COMMERCE društvo s ograničenom odgovornošću za trgovinu, ugostiteljstvo i prijevoz</derivirana_varijabla>
  </DomainObject.Predmet.ProtustrankaFormated>
  <DomainObject.Predmet.ProtustrankaFormatedOIB>
    <izvorni_sadrzaj>  NEKIĆ-COMMERCE društvo s ograničenom odgovornošću za trgovinu, ugostiteljstvo i prijevoz, OIB 44726077982</izvorni_sadrzaj>
    <derivirana_varijabla naziv="DomainObject.Predmet.ProtustrankaFormatedOIB_1">  NEKIĆ-COMMERCE društvo s ograničenom odgovornošću za trgovinu, ugostiteljstvo i prijevoz, OIB 44726077982</derivirana_varijabla>
  </DomainObject.Predmet.ProtustrankaFormatedOIB>
  <DomainObject.Predmet.ProtustrankaFormatedWithAdress>
    <izvorni_sadrzaj> NEKIĆ-COMMERCE društvo s ograničenom odgovornošću za trgovinu, ugostiteljstvo i prijevoz, Jadranska 4, 23000 Zadar</izvorni_sadrzaj>
    <derivirana_varijabla naziv="DomainObject.Predmet.ProtustrankaFormatedWithAdress_1"> NEKIĆ-COMMERCE društvo s ograničenom odgovornošću za trgovinu, ugostiteljstvo i prijevoz, Jadranska 4, 23000 Zadar</derivirana_varijabla>
  </DomainObject.Predmet.ProtustrankaFormatedWithAdress>
  <DomainObject.Predmet.ProtustrankaFormatedWithAdressOIB>
    <izvorni_sadrzaj> NEKIĆ-COMMERCE društvo s ograničenom odgovornošću za trgovinu, ugostiteljstvo i prijevoz, OIB 44726077982, Jadranska 4, 23000 Zadar</izvorni_sadrzaj>
    <derivirana_varijabla naziv="DomainObject.Predmet.ProtustrankaFormatedWithAdressOIB_1"> NEKIĆ-COMMERCE društvo s ograničenom odgovornošću za trgovinu, ugostiteljstvo i prijevoz, OIB 44726077982, Jadranska 4, 23000 Zadar</derivirana_varijabla>
  </DomainObject.Predmet.ProtustrankaFormatedWithAdressOIB>
  <DomainObject.Predmet.ProtustrankaWithAdress>
    <izvorni_sadrzaj>NEKIĆ-COMMERCE društvo s ograničenom odgovornošću za trgovinu, ugostiteljstvo i prijevoz Jadranska 4, 23000 Zadar</izvorni_sadrzaj>
    <derivirana_varijabla naziv="DomainObject.Predmet.ProtustrankaWithAdress_1">NEKIĆ-COMMERCE društvo s ograničenom odgovornošću za trgovinu, ugostiteljstvo i prijevoz Jadranska 4, 23000 Zadar</derivirana_varijabla>
  </DomainObject.Predmet.ProtustrankaWithAdress>
  <DomainObject.Predmet.ProtustrankaWithAdressOIB>
    <izvorni_sadrzaj>NEKIĆ-COMMERCE društvo s ograničenom odgovornošću za trgovinu, ugostiteljstvo i prijevoz, OIB 44726077982, Jadranska 4, 23000 Zadar</izvorni_sadrzaj>
    <derivirana_varijabla naziv="DomainObject.Predmet.ProtustrankaWithAdressOIB_1">NEKIĆ-COMMERCE društvo s ograničenom odgovornošću za trgovinu, ugostiteljstvo i prijevoz, OIB 44726077982, Jadranska 4, 23000 Zadar</derivirana_varijabla>
  </DomainObject.Predmet.ProtustrankaWithAdressOIB>
  <DomainObject.Predmet.ProtustrankaNazivFormated>
    <izvorni_sadrzaj>NEKIĆ-COMMERCE društvo s ograničenom odgovornošću za trgovinu, ugostiteljstvo i prijevoz</izvorni_sadrzaj>
    <derivirana_varijabla naziv="DomainObject.Predmet.ProtustrankaNazivFormated_1">NEKIĆ-COMMERCE društvo s ograničenom odgovornošću za trgovinu, ugostiteljstvo i prijevoz</derivirana_varijabla>
  </DomainObject.Predmet.ProtustrankaNazivFormated>
  <DomainObject.Predmet.ProtustrankaNazivFormatedOIB>
    <izvorni_sadrzaj>NEKIĆ-COMMERCE društvo s ograničenom odgovornošću za trgovinu, ugostiteljstvo i prijevoz, OIB 44726077982</izvorni_sadrzaj>
    <derivirana_varijabla naziv="DomainObject.Predmet.ProtustrankaNazivFormatedOIB_1">NEKIĆ-COMMERCE društvo s ograničenom odgovornošću za trgovinu, ugostiteljstvo i prijevoz, OIB 44726077982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450000.00</izvorni_sadrzaj>
    <derivirana_varijabla naziv="DomainObject.Predmet.TrenutnaVrijednost_1">450000.00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NEKIĆ-COMMERCE društvo s ograničenom odgovornošću za trgovinu, ugostiteljstvo i prijevoz</item>
    </izvorni_sadrzaj>
    <derivirana_varijabla naziv="DomainObject.Predmet.ProtuStrankaListFormated_1">
      <item>NEKIĆ-COMMERCE društvo s ograničenom odgovornošću za trgovinu, ugostiteljstvo i prijevoz</item>
    </derivirana_varijabla>
  </DomainObject.Predmet.ProtuStrankaListFormated>
  <DomainObject.Predmet.ProtuStrankaListFormatedOIB>
    <izvorni_sadrzaj>
      <item>NEKIĆ-COMMERCE društvo s ograničenom odgovornošću za trgovinu, ugostiteljstvo i prijevoz, OIB 44726077982</item>
    </izvorni_sadrzaj>
    <derivirana_varijabla naziv="DomainObject.Predmet.ProtuStrankaListFormatedOIB_1">
      <item>NEKIĆ-COMMERCE društvo s ograničenom odgovornošću za trgovinu, ugostiteljstvo i prijevoz, OIB 44726077982</item>
    </derivirana_varijabla>
  </DomainObject.Predmet.ProtuStrankaListFormatedOIB>
  <DomainObject.Predmet.ProtuStrankaListFormatedWithAdress>
    <izvorni_sadrzaj>
      <item>NEKIĆ-COMMERCE društvo s ograničenom odgovornošću za trgovinu, ugostiteljstvo i prijevoz, Jadranska 4, 23000 Zadar</item>
    </izvorni_sadrzaj>
    <derivirana_varijabla naziv="DomainObject.Predmet.ProtuStrankaListFormatedWithAdress_1">
      <item>NEKIĆ-COMMERCE društvo s ograničenom odgovornošću za trgovinu, ugostiteljstvo i prijevoz, Jadranska 4, 23000 Zadar</item>
    </derivirana_varijabla>
  </DomainObject.Predmet.ProtuStrankaListFormatedWithAdress>
  <DomainObject.Predmet.ProtuStrankaListFormatedWithAdressOIB>
    <izvorni_sadrzaj>
      <item>NEKIĆ-COMMERCE društvo s ograničenom odgovornošću za trgovinu, ugostiteljstvo i prijevoz, OIB 44726077982, Jadranska 4, 23000 Zadar</item>
    </izvorni_sadrzaj>
    <derivirana_varijabla naziv="DomainObject.Predmet.ProtuStrankaListFormatedWithAdressOIB_1">
      <item>NEKIĆ-COMMERCE društvo s ograničenom odgovornošću za trgovinu, ugostiteljstvo i prijevoz, OIB 44726077982, Jadranska 4, 23000 Zadar</item>
    </derivirana_varijabla>
  </DomainObject.Predmet.ProtuStrankaListFormatedWithAdressOIB>
  <DomainObject.Predmet.ProtuStrankaListNazivFormated>
    <izvorni_sadrzaj>
      <item>NEKIĆ-COMMERCE društvo s ograničenom odgovornošću za trgovinu, ugostiteljstvo i prijevoz</item>
    </izvorni_sadrzaj>
    <derivirana_varijabla naziv="DomainObject.Predmet.ProtuStrankaListNazivFormated_1">
      <item>NEKIĆ-COMMERCE društvo s ograničenom odgovornošću za trgovinu, ugostiteljstvo i prijevoz</item>
    </derivirana_varijabla>
  </DomainObject.Predmet.ProtuStrankaListNazivFormated>
  <DomainObject.Predmet.ProtuStrankaListNazivFormatedOIB>
    <izvorni_sadrzaj>
      <item>NEKIĆ-COMMERCE društvo s ograničenom odgovornošću za trgovinu, ugostiteljstvo i prijevoz, OIB 44726077982</item>
    </izvorni_sadrzaj>
    <derivirana_varijabla naziv="DomainObject.Predmet.ProtuStrankaListNazivFormatedOIB_1">
      <item>NEKIĆ-COMMERCE društvo s ograničenom odgovornošću za trgovinu, ugostiteljstvo i prijevoz, OIB 44726077982</item>
    </derivirana_varijabla>
  </DomainObject.Predmet.ProtuStrankaListNazivFormatedOIB>
  <DomainObject.Predmet.OstaliListFormated>
    <izvorni_sadrzaj>
      <item>Katica Dujela</item>
      <item>Ćiro Nekić</item>
    </izvorni_sadrzaj>
    <derivirana_varijabla naziv="DomainObject.Predmet.OstaliListFormated_1">
      <item>Katica Dujela</item>
      <item>Ćiro Nekić</item>
    </derivirana_varijabla>
  </DomainObject.Predmet.OstaliListFormated>
  <DomainObject.Predmet.OstaliListFormatedOIB>
    <izvorni_sadrzaj>
      <item>Katica Dujela, OIB 26996758980</item>
      <item>Ćiro Nekić, OIB 86096097830</item>
    </izvorni_sadrzaj>
    <derivirana_varijabla naziv="DomainObject.Predmet.OstaliListFormatedOIB_1">
      <item>Katica Dujela, OIB 26996758980</item>
      <item>Ćiro Nekić, OIB 86096097830</item>
    </derivirana_varijabla>
  </DomainObject.Predmet.OstaliListFormatedOIB>
  <DomainObject.Predmet.OstaliListFormatedWithAdress>
    <izvorni_sadrzaj>
      <item>Katica Dujela, Široka Ulica 14, 23000 Zadar</item>
      <item>Ćiro Nekić, Zagrebačka Ulica 55, 23000 Zadar</item>
    </izvorni_sadrzaj>
    <derivirana_varijabla naziv="DomainObject.Predmet.OstaliListFormatedWithAdress_1">
      <item>Katica Dujela, Široka Ulica 14, 23000 Zadar</item>
      <item>Ćiro Nekić, Zagrebačka Ulica 55, 23000 Zadar</item>
    </derivirana_varijabla>
  </DomainObject.Predmet.OstaliListFormatedWithAdress>
  <DomainObject.Predmet.OstaliListFormatedWithAdressOIB>
    <izvorni_sadrzaj>
      <item>Katica Dujela, OIB 26996758980, Široka Ulica 14, 23000 Zadar</item>
      <item>Ćiro Nekić, OIB 86096097830, Zagrebačka Ulica 55, 23000 Zadar</item>
    </izvorni_sadrzaj>
    <derivirana_varijabla naziv="DomainObject.Predmet.OstaliListFormatedWithAdressOIB_1">
      <item>Katica Dujela, OIB 26996758980, Široka Ulica 14, 23000 Zadar</item>
      <item>Ćiro Nekić, OIB 86096097830, Zagrebačka Ulica 55, 23000 Zadar</item>
    </derivirana_varijabla>
  </DomainObject.Predmet.OstaliListFormatedWithAdressOIB>
  <DomainObject.Predmet.OstaliListNazivFormated>
    <izvorni_sadrzaj>
      <item>Katica Dujela</item>
      <item>Ćiro Nekić</item>
    </izvorni_sadrzaj>
    <derivirana_varijabla naziv="DomainObject.Predmet.OstaliListNazivFormated_1">
      <item>Katica Dujela</item>
      <item>Ćiro Nekić</item>
    </derivirana_varijabla>
  </DomainObject.Predmet.OstaliListNazivFormated>
  <DomainObject.Predmet.OstaliListNazivFormatedOIB>
    <izvorni_sadrzaj>
      <item>Katica Dujela, OIB 26996758980</item>
      <item>Ćiro Nekić, OIB 86096097830</item>
    </izvorni_sadrzaj>
    <derivirana_varijabla naziv="DomainObject.Predmet.OstaliListNazivFormatedOIB_1">
      <item>Katica Dujela, OIB 26996758980</item>
      <item>Ćiro Nekić, OIB 86096097830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St-207/2016-15</izvorni_sadrzaj>
    <derivirana_varijabla naziv="DomainObject.PoslovniBrojDokumenta_1">St-207/2016-15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NEKIĆ-COMMERCE društvo s ograničenom odgovornošću za trgovinu, ugostiteljstvo i prijevoz</izvorni_sadrzaj>
    <derivirana_varijabla naziv="DomainObject.Predmet.ProtustrankaIDrugi_1">NEKIĆ-COMMERCE društvo s ograničenom odgovornošću za trgovinu, ugostiteljstvo i prijevoz</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NEKIĆ-COMMERCE društvo s ograničenom odgovornošću za trgovinu, ugostiteljstvo i prijevoz, OIB 44726077982, Jadranska 4, 23000 Zadar</izvorni_sadrzaj>
    <derivirana_varijabla naziv="DomainObject.Predmet.ProtustrankaIDrugiAdressOIB_1">NEKIĆ-COMMERCE društvo s ograničenom odgovornošću za trgovinu, ugostiteljstvo i prijevoz, OIB 44726077982, Jadranska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NEKIĆ-COMMERCE društvo s ograničenom odgovornošću za trgovinu, ugostiteljstvo i prijevoz</item>
      <item>Katica Dujela</item>
      <item>Ćiro Nekić</item>
    </izvorni_sadrzaj>
    <derivirana_varijabla naziv="DomainObject.Predmet.SudioniciListNaziv_1">
      <item>FINA</item>
      <item>NEKIĆ-COMMERCE društvo s ograničenom odgovornošću za trgovinu, ugostiteljstvo i prijevoz</item>
      <item>Katica Dujela</item>
      <item>Ćiro Nekić</item>
    </derivirana_varijabla>
  </DomainObject.Predmet.SudioniciListNaziv>
  <DomainObject.Predmet.SudioniciListAdressOIB>
    <izvorni_sadrzaj>
      <item>FINA, OIB 85821130368</item>
      <item>NEKIĆ-COMMERCE društvo s ograničenom odgovornošću za trgovinu, ugostiteljstvo i prijevoz, OIB 44726077982, Jadranska 4,23000 Zadar</item>
      <item>Katica Dujela, OIB 26996758980, Široka Ulica 14,23000 Zadar</item>
      <item>Ćiro Nekić, OIB 86096097830, Zagrebačka Ulica 55,23000 Zadar</item>
    </izvorni_sadrzaj>
    <derivirana_varijabla naziv="DomainObject.Predmet.SudioniciListAdressOIB_1">
      <item>FINA, OIB 85821130368</item>
      <item>NEKIĆ-COMMERCE društvo s ograničenom odgovornošću za trgovinu, ugostiteljstvo i prijevoz, OIB 44726077982, Jadranska 4,23000 Zadar</item>
      <item>Katica Dujela, OIB 26996758980, Široka Ulica 14,23000 Zadar</item>
      <item>Ćiro Nekić, OIB 86096097830, Zagrebačka Ulica 55,23000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AD8BAB-87DE-4BEB-A82C-41944E8312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1275</properties:Words>
  <properties:Characters>6827</properties:Characters>
  <properties:Lines>130</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2017-09-14T11:53:00Z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St-207/2016-15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