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c66a" w14:paraId="6a4c66a" w:rsidRDefault="00944343" w:rsidP="00FE627B" w:rsidR="00944343">
      <w:pPr>
        <w15:collapsed w:val="false"/>
      </w:pPr>
      <w:bookmarkStart w:name="_GoBack" w:id="0"/>
      <w:bookmarkEnd w:id="0"/>
    </w:p>
    <w:p w:rsidRDefault="00D878E8" w:rsidP="00FE627B" w:rsidR="00D878E8"/>
    <w:p w:rsidRDefault="00D878E8" w:rsidP="002B3828" w:rsidR="003337F0"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515F" w:rsidP="0082515F" w:rsidR="0082515F" w:rsidRPr="00071A0A">
      <w:pPr>
        <w:rPr>
          <w:sz w:val="22"/>
          <w:szCs w:val="22"/>
        </w:rPr>
      </w:pPr>
      <w:r w:rsidRPr="00071A0A">
        <w:rPr>
          <w:sz w:val="22"/>
          <w:szCs w:val="22"/>
        </w:rPr>
        <w:t>REPUBLIKA HRVATSKA</w:t>
      </w:r>
    </w:p>
    <w:p w:rsidRDefault="0082515F" w:rsidP="0082515F" w:rsidR="0082515F" w:rsidRPr="00071A0A">
      <w:pPr>
        <w:rPr>
          <w:sz w:val="22"/>
          <w:szCs w:val="22"/>
        </w:rPr>
      </w:pPr>
      <w:r w:rsidRPr="00071A0A">
        <w:rPr>
          <w:sz w:val="22"/>
          <w:szCs w:val="22"/>
        </w:rPr>
        <w:t xml:space="preserve">TRGOVAČKI SUD U ZAGREBU        </w:t>
      </w:r>
    </w:p>
    <w:p w:rsidRDefault="0082515F" w:rsidP="0082515F" w:rsidR="0082515F" w:rsidRPr="00071A0A">
      <w:pPr>
        <w:rPr>
          <w:sz w:val="22"/>
          <w:szCs w:val="22"/>
        </w:rPr>
      </w:pPr>
      <w:r w:rsidRPr="00071A0A">
        <w:rPr>
          <w:sz w:val="22"/>
          <w:szCs w:val="22"/>
        </w:rPr>
        <w:t xml:space="preserve">Zagreb, </w:t>
      </w:r>
      <w:proofErr w:type="spellStart"/>
      <w:r w:rsidRPr="00071A0A">
        <w:rPr>
          <w:sz w:val="22"/>
          <w:szCs w:val="22"/>
        </w:rPr>
        <w:t>Amruševa</w:t>
      </w:r>
      <w:proofErr w:type="spellEnd"/>
      <w:r w:rsidRPr="00071A0A">
        <w:rPr>
          <w:sz w:val="22"/>
          <w:szCs w:val="22"/>
        </w:rPr>
        <w:t xml:space="preserve"> 2/II </w:t>
      </w:r>
      <w:r w:rsidRPr="00071A0A">
        <w:rPr>
          <w:sz w:val="22"/>
          <w:szCs w:val="22"/>
        </w:rPr>
        <w:tab/>
      </w:r>
      <w:r w:rsidRPr="00071A0A">
        <w:rPr>
          <w:sz w:val="22"/>
          <w:szCs w:val="22"/>
        </w:rPr>
        <w:tab/>
      </w:r>
      <w:r w:rsidRPr="00071A0A">
        <w:rPr>
          <w:sz w:val="22"/>
          <w:szCs w:val="22"/>
        </w:rPr>
        <w:tab/>
        <w:t xml:space="preserve">                                               </w:t>
      </w:r>
      <w:r>
        <w:rPr>
          <w:sz w:val="22"/>
          <w:szCs w:val="22"/>
        </w:rPr>
        <w:t xml:space="preserve">              </w:t>
      </w:r>
      <w:r w:rsidRPr="00071A0A">
        <w:rPr>
          <w:sz w:val="22"/>
          <w:szCs w:val="22"/>
        </w:rPr>
        <w:t xml:space="preserve"> 12  St-</w:t>
      </w:r>
      <w:r>
        <w:rPr>
          <w:sz w:val="22"/>
          <w:szCs w:val="22"/>
        </w:rPr>
        <w:t>162</w:t>
      </w:r>
      <w:r w:rsidRPr="00071A0A">
        <w:rPr>
          <w:sz w:val="22"/>
          <w:szCs w:val="22"/>
        </w:rPr>
        <w:t>/201</w:t>
      </w:r>
      <w:r>
        <w:rPr>
          <w:sz w:val="22"/>
          <w:szCs w:val="22"/>
        </w:rPr>
        <w:t>4</w:t>
      </w:r>
      <w:r w:rsidRPr="00071A0A">
        <w:rPr>
          <w:sz w:val="22"/>
          <w:szCs w:val="22"/>
        </w:rPr>
        <w:t>.</w:t>
      </w:r>
    </w:p>
    <w:p w:rsidRDefault="0082515F" w:rsidP="0082515F" w:rsidR="0082515F" w:rsidRPr="00071A0A">
      <w:pPr>
        <w:jc w:val="center"/>
        <w:rPr>
          <w:sz w:val="22"/>
          <w:szCs w:val="22"/>
        </w:rPr>
      </w:pPr>
    </w:p>
    <w:p w:rsidRDefault="0082515F" w:rsidP="0082515F" w:rsidR="0082515F">
      <w:pPr>
        <w:jc w:val="center"/>
      </w:pPr>
      <w:r>
        <w:t>Z  A  K  LJ  U  Č  A  K</w:t>
      </w:r>
    </w:p>
    <w:p w:rsidRDefault="0082515F" w:rsidP="0082515F" w:rsidR="0082515F">
      <w:pPr>
        <w:jc w:val="both"/>
      </w:pPr>
    </w:p>
    <w:p w:rsidRDefault="0082515F" w:rsidP="0082515F" w:rsidR="0082515F" w:rsidRPr="002875A1">
      <w:pPr>
        <w:jc w:val="both"/>
      </w:pPr>
      <w:r>
        <w:t xml:space="preserve">TRGOVAČKI SUD U ZAGREBU po stečajnom sucu Nini Radiću , u stečajnom postupku nad, </w:t>
      </w:r>
      <w:r w:rsidRPr="00CD2FDC">
        <w:rPr>
          <w:lang w:val="en-GB"/>
        </w:rPr>
        <w:t xml:space="preserve">LIDER KONTO d.o.o. </w:t>
      </w:r>
      <w:proofErr w:type="gramStart"/>
      <w:r>
        <w:rPr>
          <w:lang w:val="en-GB"/>
        </w:rPr>
        <w:t>u</w:t>
      </w:r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stečaju</w:t>
      </w:r>
      <w:proofErr w:type="spellEnd"/>
      <w:r>
        <w:rPr>
          <w:lang w:val="en-GB"/>
        </w:rPr>
        <w:t xml:space="preserve"> </w:t>
      </w:r>
      <w:proofErr w:type="spellStart"/>
      <w:r w:rsidRPr="00CD2FDC">
        <w:rPr>
          <w:lang w:val="en-GB"/>
        </w:rPr>
        <w:t>za</w:t>
      </w:r>
      <w:proofErr w:type="spellEnd"/>
      <w:r w:rsidRPr="00CD2FDC">
        <w:rPr>
          <w:lang w:val="en-GB"/>
        </w:rPr>
        <w:t xml:space="preserve"> </w:t>
      </w:r>
      <w:proofErr w:type="spellStart"/>
      <w:r w:rsidRPr="00CD2FDC">
        <w:rPr>
          <w:lang w:val="en-GB"/>
        </w:rPr>
        <w:t>trgovinu</w:t>
      </w:r>
      <w:proofErr w:type="spellEnd"/>
      <w:r w:rsidRPr="00CD2FDC">
        <w:rPr>
          <w:lang w:val="en-GB"/>
        </w:rPr>
        <w:t xml:space="preserve"> </w:t>
      </w:r>
      <w:proofErr w:type="spellStart"/>
      <w:r w:rsidRPr="00CD2FDC">
        <w:rPr>
          <w:lang w:val="en-GB"/>
        </w:rPr>
        <w:t>i</w:t>
      </w:r>
      <w:proofErr w:type="spellEnd"/>
      <w:r w:rsidRPr="00CD2FDC">
        <w:rPr>
          <w:lang w:val="en-GB"/>
        </w:rPr>
        <w:t xml:space="preserve"> </w:t>
      </w:r>
      <w:proofErr w:type="spellStart"/>
      <w:r w:rsidRPr="00CD2FDC">
        <w:rPr>
          <w:lang w:val="en-GB"/>
        </w:rPr>
        <w:t>knjigovodstvene</w:t>
      </w:r>
      <w:proofErr w:type="spellEnd"/>
      <w:r w:rsidRPr="00CD2FDC">
        <w:rPr>
          <w:lang w:val="en-GB"/>
        </w:rPr>
        <w:t xml:space="preserve"> </w:t>
      </w:r>
      <w:proofErr w:type="spellStart"/>
      <w:r w:rsidRPr="00CD2FDC">
        <w:rPr>
          <w:lang w:val="en-GB"/>
        </w:rPr>
        <w:t>usluge</w:t>
      </w:r>
      <w:proofErr w:type="spellEnd"/>
      <w:r w:rsidRPr="00CD2FDC">
        <w:rPr>
          <w:lang w:val="en-GB"/>
        </w:rPr>
        <w:t xml:space="preserve">, Zagreb, </w:t>
      </w:r>
      <w:proofErr w:type="spellStart"/>
      <w:r w:rsidRPr="00CD2FDC">
        <w:rPr>
          <w:lang w:val="en-GB"/>
        </w:rPr>
        <w:t>Buzinska</w:t>
      </w:r>
      <w:proofErr w:type="spellEnd"/>
      <w:r w:rsidRPr="00CD2FDC">
        <w:rPr>
          <w:lang w:val="en-GB"/>
        </w:rPr>
        <w:t xml:space="preserve"> </w:t>
      </w:r>
      <w:proofErr w:type="spellStart"/>
      <w:r w:rsidRPr="00CD2FDC">
        <w:rPr>
          <w:lang w:val="en-GB"/>
        </w:rPr>
        <w:t>cesta</w:t>
      </w:r>
      <w:proofErr w:type="spellEnd"/>
      <w:r w:rsidRPr="00CD2FDC">
        <w:rPr>
          <w:lang w:val="en-GB"/>
        </w:rPr>
        <w:t xml:space="preserve"> 24, MBS:080457869, OIB:90231914500</w:t>
      </w:r>
      <w:r>
        <w:t>, 1</w:t>
      </w:r>
      <w:r w:rsidR="00251FF9">
        <w:t>1</w:t>
      </w:r>
      <w:r>
        <w:t xml:space="preserve">. </w:t>
      </w:r>
      <w:r w:rsidR="00251FF9">
        <w:t>travnja</w:t>
      </w:r>
      <w:r>
        <w:t xml:space="preserve">  2016. godine,</w:t>
      </w:r>
    </w:p>
    <w:p w:rsidRDefault="002B3828" w:rsidP="002B3828" w:rsidR="002B3828">
      <w:pPr>
        <w:jc w:val="both"/>
      </w:pPr>
    </w:p>
    <w:p w:rsidRDefault="002B3828" w:rsidP="002B3828" w:rsidR="002B3828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j   e</w:t>
      </w:r>
    </w:p>
    <w:p w:rsidRDefault="002B3828" w:rsidP="002B3828" w:rsidR="002B3828" w:rsidRPr="006100EF">
      <w:pPr>
        <w:jc w:val="both"/>
      </w:pPr>
    </w:p>
    <w:p w:rsidRDefault="002B3828" w:rsidP="002B3828" w:rsidR="002B3828">
      <w:pPr>
        <w:jc w:val="both"/>
      </w:pPr>
      <w:r w:rsidRPr="006100EF">
        <w:t>Određuje se prodaja nekretnina stečajnog dužnika</w:t>
      </w:r>
      <w:r w:rsidRPr="00743B9D">
        <w:rPr>
          <w:b/>
        </w:rPr>
        <w:t xml:space="preserve">,  </w:t>
      </w:r>
      <w:r w:rsidRPr="00743B9D">
        <w:t xml:space="preserve">upisanih u  zemljišne knjige Općinskog suda u </w:t>
      </w:r>
      <w:r>
        <w:t>Karlovcu i to:</w:t>
      </w:r>
    </w:p>
    <w:p w:rsidRDefault="0082515F" w:rsidP="002B3828" w:rsidR="0082515F">
      <w:pPr>
        <w:jc w:val="both"/>
      </w:pPr>
      <w:r>
        <w:t>K.O. JELSA , Z.K.UL. 1530 /</w:t>
      </w:r>
      <w:r w:rsidRPr="00A803C1">
        <w:t>vlasnik ½ dijela/</w:t>
      </w:r>
      <w:r>
        <w:t xml:space="preserve">, </w:t>
      </w:r>
      <w:proofErr w:type="spellStart"/>
      <w:r>
        <w:t>kat.čestica</w:t>
      </w:r>
      <w:proofErr w:type="spellEnd"/>
      <w:r>
        <w:t xml:space="preserve"> 307/3</w:t>
      </w:r>
      <w:r w:rsidRPr="00A803C1">
        <w:t>, oranica Rebar</w:t>
      </w:r>
      <w:r>
        <w:t>,</w:t>
      </w:r>
    </w:p>
    <w:p w:rsidRDefault="002B3828" w:rsidP="002B3828" w:rsidR="002B3828">
      <w:pPr>
        <w:jc w:val="both"/>
      </w:pPr>
    </w:p>
    <w:p w:rsidRDefault="002B3828" w:rsidP="002B3828" w:rsidR="002B3828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</w:t>
      </w:r>
    </w:p>
    <w:p w:rsidRDefault="002B3828" w:rsidP="002B3828" w:rsidR="002B3828">
      <w:pPr>
        <w:jc w:val="both"/>
        <w:rPr>
          <w:b/>
        </w:rPr>
      </w:pPr>
      <w:r w:rsidRPr="006100EF">
        <w:rPr>
          <w:b/>
        </w:rPr>
        <w:t>Ročište za prodaju određuje se za</w:t>
      </w:r>
      <w:r w:rsidRPr="006100EF">
        <w:t xml:space="preserve"> </w:t>
      </w:r>
      <w:r w:rsidR="0082515F">
        <w:t>1</w:t>
      </w:r>
      <w:r w:rsidR="00251FF9">
        <w:t>0</w:t>
      </w:r>
      <w:r w:rsidRPr="0082515F">
        <w:rPr>
          <w:b/>
          <w:i/>
        </w:rPr>
        <w:t xml:space="preserve">. </w:t>
      </w:r>
      <w:r w:rsidR="00251FF9">
        <w:rPr>
          <w:b/>
          <w:i/>
        </w:rPr>
        <w:t>svibnja</w:t>
      </w:r>
      <w:r w:rsidRPr="0082515F">
        <w:rPr>
          <w:b/>
          <w:i/>
        </w:rPr>
        <w:t xml:space="preserve"> 201</w:t>
      </w:r>
      <w:r w:rsidR="0082515F">
        <w:rPr>
          <w:b/>
          <w:i/>
        </w:rPr>
        <w:t>6</w:t>
      </w:r>
      <w:r w:rsidRPr="0082515F">
        <w:rPr>
          <w:b/>
          <w:i/>
        </w:rPr>
        <w:t xml:space="preserve">. godine u </w:t>
      </w:r>
      <w:r w:rsidR="00D84BE6">
        <w:rPr>
          <w:b/>
          <w:i/>
        </w:rPr>
        <w:t>10</w:t>
      </w:r>
      <w:r w:rsidRPr="0082515F">
        <w:rPr>
          <w:b/>
          <w:i/>
        </w:rPr>
        <w:t>,</w:t>
      </w:r>
      <w:r w:rsidR="0082515F">
        <w:rPr>
          <w:b/>
          <w:i/>
        </w:rPr>
        <w:t>0</w:t>
      </w:r>
      <w:r w:rsidRPr="0082515F">
        <w:rPr>
          <w:b/>
          <w:i/>
        </w:rPr>
        <w:t>0</w:t>
      </w:r>
      <w:r w:rsidRPr="006100EF">
        <w:rPr>
          <w:b/>
        </w:rPr>
        <w:t xml:space="preserve">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2B3828" w:rsidP="002B3828" w:rsidR="002B3828">
      <w:pPr>
        <w:jc w:val="both"/>
        <w:rPr>
          <w:shd w:fill="FFFFFF" w:color="auto" w:val="clear"/>
        </w:rPr>
      </w:pPr>
      <w:r w:rsidRPr="006100EF">
        <w:t xml:space="preserve">Na </w:t>
      </w:r>
      <w:r>
        <w:t>ovom</w:t>
      </w:r>
      <w:r w:rsidRPr="006100EF">
        <w:t xml:space="preserve"> ročištu za dražbu nekr</w:t>
      </w:r>
      <w:r w:rsidR="00F627E5">
        <w:t>etnine se ne mogu</w:t>
      </w:r>
      <w:r>
        <w:t xml:space="preserve"> prodati ispod </w:t>
      </w:r>
      <w:r w:rsidRPr="006100EF">
        <w:t>vrijednosti</w:t>
      </w:r>
      <w:r w:rsidR="00C1340A">
        <w:t xml:space="preserve"> od </w:t>
      </w:r>
      <w:r w:rsidR="0082515F">
        <w:t>8</w:t>
      </w:r>
      <w:r w:rsidR="00C1340A">
        <w:t>.</w:t>
      </w:r>
      <w:r w:rsidR="0082515F">
        <w:t>5</w:t>
      </w:r>
      <w:r w:rsidR="00C1340A">
        <w:t>00.</w:t>
      </w:r>
      <w:r w:rsidR="0082515F">
        <w:t xml:space="preserve">00 </w:t>
      </w:r>
      <w:r w:rsidR="00844AC3">
        <w:t>(</w:t>
      </w:r>
      <w:proofErr w:type="spellStart"/>
      <w:r w:rsidR="0082515F">
        <w:t>osamtisućapetstokuna</w:t>
      </w:r>
      <w:proofErr w:type="spellEnd"/>
      <w:r w:rsidR="00104B06">
        <w:t>)</w:t>
      </w:r>
      <w:r w:rsidRPr="006100EF">
        <w:t>.</w:t>
      </w:r>
      <w:r>
        <w:t xml:space="preserve">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 xml:space="preserve">10 % </w:t>
      </w:r>
      <w:r w:rsidR="00844AC3">
        <w:t xml:space="preserve"> početne</w:t>
      </w:r>
      <w:r>
        <w:t xml:space="preserve"> vrijednosti </w:t>
      </w:r>
      <w:r w:rsidR="00844AC3">
        <w:t>za dražbu</w:t>
      </w:r>
      <w:r w:rsidRPr="006100EF">
        <w:t xml:space="preserve"> i osoba koja valjano želi pristupiti dražbi kao ponuditelj mora uplatiti na depozitni račun ovog suda broj:</w:t>
      </w:r>
      <w:r w:rsidR="00773416">
        <w:t>IBAN:HR92</w:t>
      </w:r>
      <w:r w:rsidRPr="006100EF">
        <w:t>23900011300000460, pozivom na broj 05 St-</w:t>
      </w:r>
      <w:r w:rsidR="0082515F">
        <w:t>162</w:t>
      </w:r>
      <w:r w:rsidRPr="006100EF">
        <w:t>/20</w:t>
      </w:r>
      <w:r>
        <w:t>1</w:t>
      </w:r>
      <w:r w:rsidR="0082515F">
        <w:t>4</w:t>
      </w:r>
      <w:r w:rsidRPr="006100EF">
        <w:t xml:space="preserve"> iznos </w:t>
      </w:r>
      <w:r w:rsidR="0082515F">
        <w:t>8</w:t>
      </w:r>
      <w:r w:rsidR="00844AC3">
        <w:t>00,00 kuna</w:t>
      </w:r>
      <w:r>
        <w:t xml:space="preserve"> </w:t>
      </w:r>
      <w:r w:rsidRPr="006100EF">
        <w:t xml:space="preserve"> </w:t>
      </w:r>
      <w:r w:rsidRPr="00743B9D">
        <w:t xml:space="preserve">u  svrhu  predujma za dražbu do </w:t>
      </w:r>
      <w:r w:rsidR="0082515F">
        <w:t>09</w:t>
      </w:r>
      <w:r w:rsidR="002D77AA" w:rsidRPr="0082515F">
        <w:rPr>
          <w:i/>
        </w:rPr>
        <w:t>.</w:t>
      </w:r>
      <w:r w:rsidRPr="0082515F">
        <w:rPr>
          <w:i/>
        </w:rPr>
        <w:t xml:space="preserve"> </w:t>
      </w:r>
      <w:r w:rsidR="00251FF9">
        <w:rPr>
          <w:i/>
        </w:rPr>
        <w:t>svibnja</w:t>
      </w:r>
      <w:r w:rsidRPr="0082515F">
        <w:rPr>
          <w:i/>
        </w:rPr>
        <w:t xml:space="preserve"> 201</w:t>
      </w:r>
      <w:r w:rsidR="0082515F">
        <w:rPr>
          <w:i/>
        </w:rPr>
        <w:t>6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2B3828" w:rsidP="002B3828" w:rsidR="003337F0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2B3828" w:rsidP="002B3828" w:rsidR="00AE41B6">
      <w:pPr>
        <w:jc w:val="both"/>
        <w:rPr>
          <w:shd w:fill="FFFFFF" w:color="auto" w:val="clear"/>
        </w:rPr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</w:t>
      </w:r>
    </w:p>
    <w:p w:rsidRDefault="002B3828" w:rsidP="0042210F" w:rsidR="008469E1">
      <w:pPr>
        <w:jc w:val="both"/>
      </w:pPr>
      <w:r w:rsidRPr="006100EF">
        <w:rPr>
          <w:shd w:fill="FFFFFF" w:color="auto" w:val="clear"/>
        </w:rPr>
        <w:t>troškova nove prodaje i naknade razlike kupovne cijene</w:t>
      </w:r>
      <w:r>
        <w:t>.</w:t>
      </w:r>
      <w:r w:rsidR="00AE41B6">
        <w:t xml:space="preserve">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Default="002B3828" w:rsidP="0017125E" w:rsidR="002B3828" w:rsidRPr="0017125E">
      <w:pPr>
        <w:jc w:val="both"/>
        <w:rPr>
          <w:shd w:fill="FFFFFF" w:color="auto" w:val="clear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koja je predmet prodaje kao i procjena vještaka može se razgledati do dana dražbe</w:t>
      </w:r>
      <w:r>
        <w:rPr>
          <w:shd w:fill="FFFFFF" w:color="auto" w:val="clear"/>
        </w:rPr>
        <w:t>.</w:t>
      </w:r>
    </w:p>
    <w:p w:rsidRDefault="002B3828" w:rsidP="002B3828" w:rsidR="002B3828">
      <w:pPr>
        <w:jc w:val="center"/>
      </w:pPr>
    </w:p>
    <w:p w:rsidRDefault="00D878E8" w:rsidP="002B3828" w:rsidR="00D878E8">
      <w:pPr>
        <w:jc w:val="center"/>
      </w:pPr>
    </w:p>
    <w:p w:rsidRDefault="00D878E8" w:rsidP="002B3828" w:rsidR="00D878E8">
      <w:pPr>
        <w:jc w:val="center"/>
      </w:pPr>
    </w:p>
    <w:p w:rsidRDefault="00D878E8" w:rsidP="002B3828" w:rsidR="00D878E8">
      <w:pPr>
        <w:jc w:val="center"/>
      </w:pPr>
    </w:p>
    <w:p w:rsidRDefault="00D878E8" w:rsidP="002B3828" w:rsidR="00D878E8">
      <w:pPr>
        <w:jc w:val="center"/>
      </w:pPr>
    </w:p>
    <w:p w:rsidRDefault="00D878E8" w:rsidP="002B3828" w:rsidR="00D878E8">
      <w:pPr>
        <w:jc w:val="center"/>
      </w:pPr>
    </w:p>
    <w:p w:rsidRDefault="002B3828" w:rsidP="002B3828" w:rsidR="002B3828" w:rsidRPr="006100EF">
      <w:pPr>
        <w:jc w:val="center"/>
      </w:pPr>
      <w:r w:rsidRPr="006100EF">
        <w:t>O</w:t>
      </w:r>
      <w:r>
        <w:t xml:space="preserve"> </w:t>
      </w:r>
      <w:r w:rsidRPr="006100EF">
        <w:t>b</w:t>
      </w:r>
      <w:r>
        <w:t xml:space="preserve">  </w:t>
      </w:r>
      <w:r w:rsidRPr="006100EF">
        <w:t>r</w:t>
      </w:r>
      <w:r>
        <w:t xml:space="preserve">  </w:t>
      </w:r>
      <w:r w:rsidRPr="006100EF">
        <w:t>a</w:t>
      </w:r>
      <w:r>
        <w:t xml:space="preserve">  </w:t>
      </w:r>
      <w:r w:rsidRPr="006100EF">
        <w:t>z</w:t>
      </w:r>
      <w:r>
        <w:t xml:space="preserve">  </w:t>
      </w:r>
      <w:r w:rsidRPr="006100EF">
        <w:t>l</w:t>
      </w:r>
      <w:r>
        <w:t xml:space="preserve">  </w:t>
      </w:r>
      <w:r w:rsidRPr="006100EF">
        <w:t>o</w:t>
      </w:r>
      <w:r>
        <w:t xml:space="preserve">  </w:t>
      </w:r>
      <w:r w:rsidRPr="006100EF">
        <w:t>ž</w:t>
      </w:r>
      <w:r>
        <w:t xml:space="preserve">  </w:t>
      </w:r>
      <w:r w:rsidRPr="006100EF">
        <w:t>e</w:t>
      </w:r>
      <w:r>
        <w:t xml:space="preserve">  </w:t>
      </w:r>
      <w:r w:rsidRPr="006100EF">
        <w:t>n</w:t>
      </w:r>
      <w:r>
        <w:t xml:space="preserve"> </w:t>
      </w:r>
      <w:r w:rsidRPr="006100EF">
        <w:t>j</w:t>
      </w:r>
      <w:r>
        <w:t xml:space="preserve">  </w:t>
      </w:r>
      <w:r w:rsidRPr="006100EF">
        <w:t>e</w:t>
      </w:r>
    </w:p>
    <w:p w:rsidRDefault="002B3828" w:rsidP="002B3828" w:rsidR="002B3828" w:rsidRPr="006100EF">
      <w:pPr>
        <w:jc w:val="both"/>
      </w:pPr>
    </w:p>
    <w:p w:rsidRDefault="002B3828" w:rsidP="002B3828" w:rsidR="002B3828" w:rsidRPr="006100EF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 w:rsidR="0082515F">
        <w:t>18</w:t>
      </w:r>
      <w:r w:rsidRPr="006100EF">
        <w:t xml:space="preserve">. </w:t>
      </w:r>
      <w:r w:rsidR="003D7BF1">
        <w:t>03.</w:t>
      </w:r>
      <w:r>
        <w:t xml:space="preserve"> 201</w:t>
      </w:r>
      <w:r w:rsidR="0082515F">
        <w:t>5</w:t>
      </w:r>
      <w:r w:rsidRPr="006100EF">
        <w:t>. godine sud je donio odluku o prodaji nekretnine sukladno pravilima o prodaji za nekretnine iz Ovršnog zakona i temeljem članka 90. Ovršnog zakona u svezi članka 6.</w:t>
      </w:r>
      <w:r>
        <w:t xml:space="preserve">, 17. i 164 </w:t>
      </w:r>
      <w:r w:rsidRPr="006100EF">
        <w:t xml:space="preserve"> Stečajnog zakona donio ovaj zaključak.</w:t>
      </w:r>
      <w:r w:rsidR="00FB4E3E">
        <w:t xml:space="preserve"> </w:t>
      </w:r>
      <w:r>
        <w:t xml:space="preserve">Stečajni upravitelj dužan je dostaviti Hrvatskoj gospodarskoj komori ovaj zaključak radi objave u očevidniku nekretnina (čl. 158. stavak (4) Stečajnog zakona). </w:t>
      </w:r>
    </w:p>
    <w:p w:rsidRDefault="00D878E8" w:rsidP="002B3828" w:rsidR="00D878E8">
      <w:pPr>
        <w:jc w:val="center"/>
      </w:pPr>
    </w:p>
    <w:p w:rsidRDefault="002B3828" w:rsidP="002B3828" w:rsidR="002B3828">
      <w:pPr>
        <w:jc w:val="center"/>
      </w:pPr>
      <w:r w:rsidRPr="006100EF">
        <w:t xml:space="preserve">U Zagrebu, </w:t>
      </w:r>
      <w:r w:rsidR="0082515F">
        <w:t>1</w:t>
      </w:r>
      <w:r w:rsidR="00251FF9">
        <w:t>1</w:t>
      </w:r>
      <w:r w:rsidRPr="006100EF">
        <w:t xml:space="preserve">. </w:t>
      </w:r>
      <w:r w:rsidR="00251FF9">
        <w:t>travnja</w:t>
      </w:r>
      <w:r>
        <w:t xml:space="preserve"> </w:t>
      </w:r>
      <w:r w:rsidRPr="006100EF">
        <w:t xml:space="preserve"> 20</w:t>
      </w:r>
      <w:r>
        <w:t>1</w:t>
      </w:r>
      <w:r w:rsidR="0082515F">
        <w:t>6</w:t>
      </w:r>
      <w:r w:rsidRPr="006100EF">
        <w:t>. godine</w:t>
      </w:r>
    </w:p>
    <w:p w:rsidRDefault="002B3828" w:rsidP="002B3828" w:rsidR="002B3828">
      <w:pPr>
        <w:jc w:val="center"/>
      </w:pPr>
    </w:p>
    <w:p w:rsidRDefault="002B3828" w:rsidP="002B3828" w:rsidR="002B3828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2B3828" w:rsidP="002B3828" w:rsidR="002B3828" w:rsidRPr="006100EF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 w:rsidR="001820DC">
        <w:t xml:space="preserve">    </w:t>
      </w:r>
      <w:r w:rsidR="008F63B4">
        <w:t xml:space="preserve">v.r. </w:t>
      </w:r>
      <w:r w:rsidR="001820DC">
        <w:t xml:space="preserve"> </w:t>
      </w:r>
    </w:p>
    <w:p w:rsidRDefault="002B3828" w:rsidP="002B3828" w:rsidR="002B3828" w:rsidRPr="006100EF">
      <w:pPr>
        <w:jc w:val="both"/>
      </w:pPr>
    </w:p>
    <w:p w:rsidRDefault="002B3828" w:rsidP="002B3828" w:rsidR="002B3828">
      <w:pPr>
        <w:jc w:val="both"/>
      </w:pPr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</w:p>
    <w:p w:rsidRDefault="002B3938" w:rsidP="008F6988" w:rsidR="002B3938"/>
    <w:p w:rsidRDefault="002B3938" w:rsidP="002B3938" w:rsidR="002B3938">
      <w:r>
        <w:t xml:space="preserve">  </w:t>
      </w:r>
      <w:r>
        <w:tab/>
      </w:r>
    </w:p>
    <w:p w:rsidRDefault="002B3938" w:rsidP="002B3828" w:rsidR="002B3938">
      <w:pPr>
        <w:jc w:val="both"/>
      </w:pPr>
    </w:p>
    <w:p w:rsidRDefault="002B3938" w:rsidP="002B3828" w:rsidR="002B3938">
      <w:pPr>
        <w:jc w:val="both"/>
      </w:pPr>
    </w:p>
    <w:p w:rsidRDefault="00B45923" w:rsidP="002B3828" w:rsidR="002B3828">
      <w:pPr>
        <w:jc w:val="both"/>
      </w:pPr>
      <w:r>
        <w:t>Dna</w:t>
      </w:r>
      <w:r w:rsidR="002B3828" w:rsidRPr="006100EF">
        <w:t>: 1. stečajnom</w:t>
      </w:r>
      <w:r w:rsidR="002B3828">
        <w:t xml:space="preserve"> upravitelju </w:t>
      </w:r>
      <w:r w:rsidR="0082515F">
        <w:t>Korana Ferdelji</w:t>
      </w:r>
    </w:p>
    <w:p w:rsidRDefault="002B3828" w:rsidP="002B3828" w:rsidR="002B3828" w:rsidRPr="006100EF">
      <w:pPr>
        <w:jc w:val="both"/>
      </w:pPr>
      <w:r>
        <w:t xml:space="preserve">         2. </w:t>
      </w:r>
      <w:proofErr w:type="spellStart"/>
      <w:r w:rsidR="0082515F">
        <w:t>eO</w:t>
      </w:r>
      <w:r>
        <w:t>oglasna</w:t>
      </w:r>
      <w:proofErr w:type="spellEnd"/>
      <w:r>
        <w:t xml:space="preserve"> ploča </w:t>
      </w:r>
      <w:r w:rsidR="0054246D">
        <w:t>15 dana</w:t>
      </w:r>
    </w:p>
    <w:p w:rsidRDefault="002B3828" w:rsidP="002B3828" w:rsidR="002B3828">
      <w:pPr>
        <w:jc w:val="both"/>
        <w:rPr>
          <w:b/>
        </w:rPr>
      </w:pPr>
      <w:r>
        <w:t xml:space="preserve">         </w:t>
      </w:r>
      <w:r w:rsidR="00BE4660">
        <w:t>3</w:t>
      </w:r>
      <w:r>
        <w:t>.</w:t>
      </w:r>
      <w:r w:rsidRPr="00FB3AC2">
        <w:rPr>
          <w:b/>
        </w:rPr>
        <w:t xml:space="preserve"> </w:t>
      </w:r>
      <w:r>
        <w:rPr>
          <w:b/>
        </w:rPr>
        <w:t xml:space="preserve"> na znanje računovodstvu suda</w:t>
      </w:r>
    </w:p>
    <w:p w:rsidRDefault="002B3828" w:rsidP="002B3828" w:rsidR="002B3828">
      <w:pPr>
        <w:jc w:val="both"/>
        <w:rPr>
          <w:b/>
        </w:rPr>
      </w:pPr>
      <w:r>
        <w:rPr>
          <w:b/>
        </w:rPr>
        <w:t xml:space="preserve">        </w:t>
      </w:r>
      <w:r w:rsidR="00BE4660">
        <w:rPr>
          <w:b/>
        </w:rPr>
        <w:t xml:space="preserve"> 4</w:t>
      </w:r>
      <w:r>
        <w:rPr>
          <w:b/>
        </w:rPr>
        <w:t xml:space="preserve">.  </w:t>
      </w:r>
      <w:r w:rsidR="00BE4660">
        <w:rPr>
          <w:b/>
        </w:rPr>
        <w:t>ŽDO u Zagrebu</w:t>
      </w:r>
    </w:p>
    <w:p w:rsidRDefault="00BE4660" w:rsidP="0082515F" w:rsidR="002B3828">
      <w:pPr>
        <w:jc w:val="both"/>
      </w:pPr>
      <w:r>
        <w:rPr>
          <w:b/>
        </w:rPr>
        <w:t xml:space="preserve">         </w:t>
      </w:r>
    </w:p>
    <w:p w:rsidRDefault="002B3828" w:rsidP="002B3828" w:rsidR="002B3828">
      <w:pPr>
        <w:jc w:val="both"/>
      </w:pPr>
    </w:p>
    <w:p w:rsidRDefault="002B3828" w:rsidP="002B3828" w:rsidR="002B3828" w:rsidRPr="006100EF">
      <w:pPr>
        <w:jc w:val="center"/>
      </w:pPr>
    </w:p>
    <w:p w:rsidRDefault="002B3828" w:rsidP="00FE627B" w:rsidR="002B3828"/>
    <w:p w:rsidRDefault="002B3828" w:rsidP="00FE627B" w:rsidR="002B3828"/>
    <w:p w:rsidRDefault="002B3828" w:rsidP="00FE627B" w:rsidR="002B3828"/>
    <w:p w:rsidRDefault="002B3828" w:rsidP="00FE627B" w:rsidR="002B3828"/>
    <w:p w:rsidRDefault="00944343" w:rsidP="00944343" w:rsidR="00944343">
      <w:pPr>
        <w:ind w:firstLine="708" w:left="4248"/>
        <w:jc w:val="both"/>
      </w:pPr>
      <w:r>
        <w:t xml:space="preserve"> </w:t>
      </w:r>
    </w:p>
    <w:sectPr w:rsidR="0094434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1BBD"/>
    <w:rsid w:val="000809B1"/>
    <w:rsid w:val="000B3959"/>
    <w:rsid w:val="000C2F10"/>
    <w:rsid w:val="00104B06"/>
    <w:rsid w:val="001161AC"/>
    <w:rsid w:val="0017125E"/>
    <w:rsid w:val="001751D6"/>
    <w:rsid w:val="001820DC"/>
    <w:rsid w:val="00197DE9"/>
    <w:rsid w:val="001A01B3"/>
    <w:rsid w:val="002033AE"/>
    <w:rsid w:val="00203C31"/>
    <w:rsid w:val="0022163F"/>
    <w:rsid w:val="00251FF9"/>
    <w:rsid w:val="00277060"/>
    <w:rsid w:val="002B3828"/>
    <w:rsid w:val="002B3938"/>
    <w:rsid w:val="002D77AA"/>
    <w:rsid w:val="003017DC"/>
    <w:rsid w:val="003337F0"/>
    <w:rsid w:val="003A5451"/>
    <w:rsid w:val="003B411A"/>
    <w:rsid w:val="003D7BF1"/>
    <w:rsid w:val="00400EDB"/>
    <w:rsid w:val="004054EC"/>
    <w:rsid w:val="0042210F"/>
    <w:rsid w:val="004660BF"/>
    <w:rsid w:val="00475FE1"/>
    <w:rsid w:val="0050428B"/>
    <w:rsid w:val="00526782"/>
    <w:rsid w:val="0054246D"/>
    <w:rsid w:val="005549B6"/>
    <w:rsid w:val="005A06F3"/>
    <w:rsid w:val="005A35CA"/>
    <w:rsid w:val="005D297B"/>
    <w:rsid w:val="00633D8E"/>
    <w:rsid w:val="00636142"/>
    <w:rsid w:val="006C7301"/>
    <w:rsid w:val="006D733E"/>
    <w:rsid w:val="00726A2E"/>
    <w:rsid w:val="00755595"/>
    <w:rsid w:val="00767668"/>
    <w:rsid w:val="00773416"/>
    <w:rsid w:val="007B089A"/>
    <w:rsid w:val="007D24E3"/>
    <w:rsid w:val="007E0E89"/>
    <w:rsid w:val="0082515F"/>
    <w:rsid w:val="00844AC3"/>
    <w:rsid w:val="008469E1"/>
    <w:rsid w:val="008525A6"/>
    <w:rsid w:val="008E15D0"/>
    <w:rsid w:val="008F63B4"/>
    <w:rsid w:val="008F6988"/>
    <w:rsid w:val="00917CDA"/>
    <w:rsid w:val="00944343"/>
    <w:rsid w:val="009F4F17"/>
    <w:rsid w:val="00A2424A"/>
    <w:rsid w:val="00A626D3"/>
    <w:rsid w:val="00AE41B6"/>
    <w:rsid w:val="00AF6496"/>
    <w:rsid w:val="00B268BE"/>
    <w:rsid w:val="00B301BC"/>
    <w:rsid w:val="00B45923"/>
    <w:rsid w:val="00B643D1"/>
    <w:rsid w:val="00B73627"/>
    <w:rsid w:val="00B97D46"/>
    <w:rsid w:val="00BD1C65"/>
    <w:rsid w:val="00BE4660"/>
    <w:rsid w:val="00C06DC1"/>
    <w:rsid w:val="00C1340A"/>
    <w:rsid w:val="00C452E0"/>
    <w:rsid w:val="00C47AE4"/>
    <w:rsid w:val="00C65844"/>
    <w:rsid w:val="00C66D84"/>
    <w:rsid w:val="00CD7E89"/>
    <w:rsid w:val="00D6747C"/>
    <w:rsid w:val="00D84BE6"/>
    <w:rsid w:val="00D878E8"/>
    <w:rsid w:val="00E266C1"/>
    <w:rsid w:val="00E45DD5"/>
    <w:rsid w:val="00E53D7D"/>
    <w:rsid w:val="00E55974"/>
    <w:rsid w:val="00E82657"/>
    <w:rsid w:val="00F04F4F"/>
    <w:rsid w:val="00F30F63"/>
    <w:rsid w:val="00F33FA0"/>
    <w:rsid w:val="00F40199"/>
    <w:rsid w:val="00F53258"/>
    <w:rsid w:val="00F627E5"/>
    <w:rsid w:val="00F72267"/>
    <w:rsid w:val="00F804E7"/>
    <w:rsid w:val="00FB4E3E"/>
    <w:rsid w:val="00FC72AF"/>
    <w:rsid w:val="00FE627B"/>
    <w:rsid w:val="00FF40F5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B268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268B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5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9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9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9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9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B268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268B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5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9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9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9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9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2014.</izvorni_sadrzaj>
    <derivirana_varijabla naziv="DomainObject.Predmet.DatumOsnivanja_1">28.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St-162/2014</izvorni_sadrzaj>
    <derivirana_varijabla naziv="DomainObject.Predmet.OznakaBroj_1">St-162/2014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LIDER KONTO d.o.o. za trgovinu i knjigovodstvene usluge</izvorni_sadrzaj>
    <derivirana_varijabla naziv="DomainObject.Predmet.ProtustrankaFormated_1">  LIDER KONTO d.o.o. za trgovinu i knjigovodstvene usluge</derivirana_varijabla>
  </DomainObject.Predmet.ProtustrankaFormated>
  <DomainObject.Predmet.ProtustrankaFormatedOIB>
    <izvorni_sadrzaj>  LIDER KONTO d.o.o. za trgovinu i knjigovodstvene usluge, OIB 90231914500</izvorni_sadrzaj>
    <derivirana_varijabla naziv="DomainObject.Predmet.ProtustrankaFormatedOIB_1">  LIDER KONTO d.o.o. za trgovinu i knjigovodstvene usluge, OIB 90231914500</derivirana_varijabla>
  </DomainObject.Predmet.ProtustrankaFormatedOIB>
  <DomainObject.Predmet.ProtustrankaFormatedWithAdress>
    <izvorni_sadrzaj> LIDER KONTO d.o.o. za trgovinu i knjigovodstvene usluge, Buzinska cesta 24, 10000 Zagreb</izvorni_sadrzaj>
    <derivirana_varijabla naziv="DomainObject.Predmet.ProtustrankaFormatedWithAdress_1"> LIDER KONTO d.o.o. za trgovinu i knjigovodstvene usluge, Buzinska cesta 24, 10000 Zagreb</derivirana_varijabla>
  </DomainObject.Predmet.ProtustrankaFormatedWithAdress>
  <DomainObject.Predmet.ProtustrankaFormatedWithAdressOIB>
    <izvorni_sadrzaj> LIDER KONTO d.o.o. za trgovinu i knjigovodstvene usluge, OIB 90231914500, Buzinska cesta 24, 10000 Zagreb</izvorni_sadrzaj>
    <derivirana_varijabla naziv="DomainObject.Predmet.ProtustrankaFormatedWithAdressOIB_1"> LIDER KONTO d.o.o. za trgovinu i knjigovodstvene usluge, OIB 90231914500, Buzinska cesta 24, 10000 Zagreb</derivirana_varijabla>
  </DomainObject.Predmet.ProtustrankaFormatedWithAdressOIB>
  <DomainObject.Predmet.ProtustrankaWithAdress>
    <izvorni_sadrzaj>LIDER KONTO d.o.o. za trgovinu i knjigovodstvene usluge Buzinska cesta 24, 10000 Zagreb</izvorni_sadrzaj>
    <derivirana_varijabla naziv="DomainObject.Predmet.ProtustrankaWithAdress_1">LIDER KONTO d.o.o. za trgovinu i knjigovodstvene usluge Buzinska cesta 24, 10000 Zagreb</derivirana_varijabla>
  </DomainObject.Predmet.ProtustrankaWithAdress>
  <DomainObject.Predmet.ProtustrankaWithAdressOIB>
    <izvorni_sadrzaj>LIDER KONTO d.o.o. za trgovinu i knjigovodstvene usluge, OIB 90231914500, Buzinska cesta 24, 10000 Zagreb</izvorni_sadrzaj>
    <derivirana_varijabla naziv="DomainObject.Predmet.ProtustrankaWithAdressOIB_1">LIDER KONTO d.o.o. za trgovinu i knjigovodstvene usluge, OIB 90231914500, Buzinska cesta 24, 10000 Zagreb</derivirana_varijabla>
  </DomainObject.Predmet.ProtustrankaWithAdressOIB>
  <DomainObject.Predmet.ProtustrankaNazivFormated>
    <izvorni_sadrzaj>LIDER KONTO d.o.o. za trgovinu i knjigovodstvene usluge</izvorni_sadrzaj>
    <derivirana_varijabla naziv="DomainObject.Predmet.ProtustrankaNazivFormated_1">LIDER KONTO d.o.o. za trgovinu i knjigovodstvene usluge</derivirana_varijabla>
  </DomainObject.Predmet.ProtustrankaNazivFormated>
  <DomainObject.Predmet.ProtustrankaNazivFormatedOIB>
    <izvorni_sadrzaj>LIDER KONTO d.o.o. za trgovinu i knjigovodstvene usluge, OIB 90231914500</izvorni_sadrzaj>
    <derivirana_varijabla naziv="DomainObject.Predmet.ProtustrankaNazivFormatedOIB_1">LIDER KONTO d.o.o. za trgovinu i knjigovodstvene usluge, OIB 90231914500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GRADSKA PLINARA ZAGREB-OPSKRBA društvo s ograničenom odgovornošću za opskrbu plinom; HRT; UniCredit Leasing Croatia društvo s ograničenom odgovornošću za leasing; PODRAVSKA BANKA dioničko društvo</izvorni_sadrzaj>
    <derivirana_varijabla naziv="DomainObject.Predmet.StrankaFormated_1">  FINA Regionalni centar Zagreb; GRADSKA PLINARA ZAGREB-OPSKRBA društvo s ograničenom odgovornošću za opskrbu plinom; HRT; UniCredit Leasing Croatia društvo s ograničenom odgovornošću za leasing; PODRAVSKA BANKA dioničko društvo</derivirana_varijabla>
  </DomainObject.Predmet.StrankaFormated>
  <DomainObject.Predmet.StrankaFormatedOIB>
    <izvorni_sadrzaj>  FINA Regionalni centar Zagreb, OIB 85821130368; GRADSKA PLINARA ZAGREB-OPSKRBA društvo s ograničenom odgovornošću za opskrbu plinom, OIB 74364571096; HRT; UniCredit Leasing Croatia društvo s ograničenom odgovornošću za leasing, OIB 18736141210; PODRAVSKA BANKA dioničko društvo, OIB 97326283154</izvorni_sadrzaj>
    <derivirana_varijabla naziv="DomainObject.Predmet.StrankaFormatedOIB_1">  FINA Regionalni centar Zagreb, OIB 85821130368; GRADSKA PLINARA ZAGREB-OPSKRBA društvo s ograničenom odgovornošću za opskrbu plinom, OIB 74364571096; HRT; UniCredit Leasing Croatia društvo s ograničenom odgovornošću za leasing, OIB 18736141210; PODRAVSKA BANKA dioničko društvo, OIB 97326283154</derivirana_varijabla>
  </DomainObject.Predmet.StrankaFormatedOIB>
  <DomainObject.Predmet.StrankaFormatedWithAdress>
    <izvorni_sadrzaj> FINA Regionalni centar Zagreb, Grada Vukovara 70, 10000 Zagreb; GRADSKA PLINARA ZAGREB-OPSKRBA društvo s ograničenom odgovornošću za opskrbu plinom, Radnička cesta 1, Zagreb; HRT; UniCredit Leasing Croatia društvo s ograničenom odgovornošću za leasing, Heinzelova 33, Zagreb; PODRAVSKA BANKA dioničko društvo, Opatička 3, 48000 Koprivnica</izvorni_sadrzaj>
    <derivirana_varijabla naziv="DomainObject.Predmet.StrankaFormatedWithAdress_1"> FINA Regionalni centar Zagreb, Grada Vukovara 70, 10000 Zagreb; GRADSKA PLINARA ZAGREB-OPSKRBA društvo s ograničenom odgovornošću za opskrbu plinom, Radnička cesta 1, Zagreb; HRT; UniCredit Leasing Croatia društvo s ograničenom odgovornošću za leasing, Heinzelova 33, Zagreb; PODRAVSKA BANKA dioničko društvo, Opatička 3, 48000 Koprivnica</derivirana_varijabla>
  </DomainObject.Predmet.StrankaFormatedWithAdress>
  <DomainObject.Predmet.StrankaFormatedWithAdressOIB>
    <izvorni_sadrzaj> FINA Regionalni centar Zagreb, OIB 85821130368, Grada Vukovara 70, 10000 Zagreb; GRADSKA PLINARA ZAGREB-OPSKRBA društvo s ograničenom odgovornošću za opskrbu plinom, OIB 74364571096, Radnička cesta 1, Zagreb; HRT; UniCredit Leasing Croatia društvo s ograničenom odgovornošću za leasing, OIB 18736141210, Heinzelova 33, Zagreb; PODRAVSKA BANKA dioničko društvo, OIB 97326283154, Opatička 3, 48000 Koprivnica</izvorni_sadrzaj>
    <derivirana_varijabla naziv="DomainObject.Predmet.StrankaFormatedWithAdressOIB_1"> FINA Regionalni centar Zagreb, OIB 85821130368, Grada Vukovara 70, 10000 Zagreb; GRADSKA PLINARA ZAGREB-OPSKRBA društvo s ograničenom odgovornošću za opskrbu plinom, OIB 74364571096, Radnička cesta 1, Zagreb; HRT; UniCredit Leasing Croatia društvo s ograničenom odgovornošću za leasing, OIB 18736141210, Heinzelova 33, Zagreb; PODRAVSKA BANKA dioničko društvo, OIB 97326283154, Opatička 3, 48000 Koprivnica</derivirana_varijabla>
  </DomainObject.Predmet.StrankaFormatedWithAdressOIB>
  <DomainObject.Predmet.StrankaWithAdress>
    <izvorni_sadrzaj>FINA Regionalni centar Zagreb Grada Vukovara 70,10000 Zagreb,GRADSKA PLINARA ZAGREB-OPSKRBA društvo s ograničenom odgovornošću za opskrbu plinom Radnička cesta 1,Zagreb,HRT ,UniCredit Leasing Croatia društvo s ograničenom odgovornošću za leasing Heinzelova 33,Zagreb,PODRAVSKA BANKA dioničko društvo Opatička 3,48000 Koprivnica</izvorni_sadrzaj>
    <derivirana_varijabla naziv="DomainObject.Predmet.StrankaWithAdress_1">FINA Regionalni centar Zagreb Grada Vukovara 70,10000 Zagreb,GRADSKA PLINARA ZAGREB-OPSKRBA društvo s ograničenom odgovornošću za opskrbu plinom Radnička cesta 1,Zagreb,HRT ,UniCredit Leasing Croatia društvo s ograničenom odgovornošću za leasing Heinzelova 33,Zagreb,PODRAVSKA BANKA dioničko društvo Opatička 3,48000 Koprivnica</derivirana_varijabla>
  </DomainObject.Predmet.StrankaWithAdress>
  <DomainObject.Predmet.StrankaWithAdressOIB>
    <izvorni_sadrzaj>FINA Regionalni centar Zagreb, OIB 85821130368, Grada Vukovara 70,10000 Zagreb,GRADSKA PLINARA ZAGREB-OPSKRBA društvo s ograničenom odgovornošću za opskrbu plinom, OIB 74364571096, Radnička cesta 1,Zagreb,HRT,UniCredit Leasing Croatia društvo s ograničenom odgovornošću za leasing, OIB 18736141210, Heinzelova 33,Zagreb,PODRAVSKA BANKA dioničko društvo, OIB 97326283154, Opatička 3,48000 Koprivnica</izvorni_sadrzaj>
    <derivirana_varijabla naziv="DomainObject.Predmet.StrankaWithAdressOIB_1">FINA Regionalni centar Zagreb, OIB 85821130368, Grada Vukovara 70,10000 Zagreb,GRADSKA PLINARA ZAGREB-OPSKRBA društvo s ograničenom odgovornošću za opskrbu plinom, OIB 74364571096, Radnička cesta 1,Zagreb,HRT,UniCredit Leasing Croatia društvo s ograničenom odgovornošću za leasing, OIB 18736141210, Heinzelova 33,Zagreb,PODRAVSKA BANKA dioničko društvo, OIB 97326283154, Opatička 3,48000 Koprivnica</derivirana_varijabla>
  </DomainObject.Predmet.StrankaWithAdressOIB>
  <DomainObject.Predmet.StrankaNazivFormated>
    <izvorni_sadrzaj>FINA Regionalni centar Zagreb,GRADSKA PLINARA ZAGREB-OPSKRBA društvo s ograničenom odgovornošću za opskrbu plinom,HRT,UniCredit Leasing Croatia društvo s ograničenom odgovornošću za leasing,PODRAVSKA BANKA dioničko društvo</izvorni_sadrzaj>
    <derivirana_varijabla naziv="DomainObject.Predmet.StrankaNazivFormated_1">FINA Regionalni centar Zagreb,GRADSKA PLINARA ZAGREB-OPSKRBA društvo s ograničenom odgovornošću za opskrbu plinom,HRT,UniCredit Leasing Croatia društvo s ograničenom odgovornošću za leasing,PODRAVSKA BANKA dioničko društvo</derivirana_varijabla>
  </DomainObject.Predmet.StrankaNazivFormated>
  <DomainObject.Predmet.StrankaNazivFormatedOIB>
    <izvorni_sadrzaj>FINA Regionalni centar Zagreb, OIB 85821130368,GRADSKA PLINARA ZAGREB-OPSKRBA društvo s ograničenom odgovornošću za opskrbu plinom, OIB 74364571096,HRT,UniCredit Leasing Croatia društvo s ograničenom odgovornošću za leasing, OIB 18736141210,PODRAVSKA BANKA dioničko društvo, OIB 97326283154</izvorni_sadrzaj>
    <derivirana_varijabla naziv="DomainObject.Predmet.StrankaNazivFormatedOIB_1">FINA Regionalni centar Zagreb, OIB 85821130368,GRADSKA PLINARA ZAGREB-OPSKRBA društvo s ograničenom odgovornošću za opskrbu plinom, OIB 74364571096,HRT,UniCredit Leasing Croatia društvo s ograničenom odgovornošću za leasing, OIB 18736141210,PODRAVSKA BANKA dioničko društvo, OIB 97326283154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</izvorni_sadrzaj>
    <derivirana_varijabla naziv="DomainObject.Predmet.StrankaListFormated_1"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</derivirana_varijabla>
  </DomainObject.Predmet.StrankaListFormated>
  <DomainObject.Predmet.StrankaListFormatedOIB>
    <izvorni_sadrzaj>
      <item>FINA Regionalni centar Zagreb, OIB 85821130368</item>
      <item>GRADSKA PLINARA ZAGREB-OPSKRBA društvo s ograničenom odgovornošću za opskrbu plinom, OIB 74364571096</item>
      <item>HRT</item>
      <item>UniCredit Leasing Croatia društvo s ograničenom odgovornošću za leasing, OIB 18736141210</item>
      <item>PODRAVSKA BANKA dioničko društvo, OIB 97326283154</item>
    </izvorni_sadrzaj>
    <derivirana_varijabla naziv="DomainObject.Predmet.StrankaListFormatedOIB_1">
      <item>FINA Regionalni centar Zagreb, OIB 85821130368</item>
      <item>GRADSKA PLINARA ZAGREB-OPSKRBA društvo s ograničenom odgovornošću za opskrbu plinom, OIB 74364571096</item>
      <item>HRT</item>
      <item>UniCredit Leasing Croatia društvo s ograničenom odgovornošću za leasing, OIB 18736141210</item>
      <item>PODRAVSKA BANKA dioničko društvo, OIB 97326283154</item>
    </derivirana_varijabla>
  </DomainObject.Predmet.StrankaListFormatedOIB>
  <DomainObject.Predmet.StrankaListFormatedWithAdress>
    <izvorni_sadrzaj>
      <item>FINA Regionalni centar Zagreb, Grada Vukovara 70, 10000 Zagreb</item>
      <item>GRADSKA PLINARA ZAGREB-OPSKRBA društvo s ograničenom odgovornošću za opskrbu plinom, Radnička cesta 1, Zagreb</item>
      <item>HRT</item>
      <item>UniCredit Leasing Croatia društvo s ograničenom odgovornošću za leasing, Heinzelova 33, Zagreb</item>
      <item>PODRAVSKA BANKA dioničko društvo, Opatička 3, 48000 Koprivnica</item>
    </izvorni_sadrzaj>
    <derivirana_varijabla naziv="DomainObject.Predmet.StrankaListFormatedWithAdress_1">
      <item>FINA Regionalni centar Zagreb, Grada Vukovara 70, 10000 Zagreb</item>
      <item>GRADSKA PLINARA ZAGREB-OPSKRBA društvo s ograničenom odgovornošću za opskrbu plinom, Radnička cesta 1, Zagreb</item>
      <item>HRT</item>
      <item>UniCredit Leasing Croatia društvo s ograničenom odgovornošću za leasing, Heinzelova 33, Zagreb</item>
      <item>PODRAVSKA BANKA dioničko društvo, Opatička 3, 48000 Koprivnica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GRADSKA PLINARA ZAGREB-OPSKRBA društvo s ograničenom odgovornošću za opskrbu plinom, OIB 74364571096, Radnička cesta 1, Zagreb</item>
      <item>HRT</item>
      <item>UniCredit Leasing Croatia društvo s ograničenom odgovornošću za leasing, OIB 18736141210, Heinzelova 33, Zagreb</item>
      <item>PODRAVSKA BANKA dioničko društvo, OIB 97326283154, Opatička 3, 48000 Koprivnica</item>
    </izvorni_sadrzaj>
    <derivirana_varijabla naziv="DomainObject.Predmet.StrankaListFormatedWithAdressOIB_1">
      <item>FINA Regionalni centar Zagreb, OIB 85821130368, Grada Vukovara 70, 10000 Zagreb</item>
      <item>GRADSKA PLINARA ZAGREB-OPSKRBA društvo s ograničenom odgovornošću za opskrbu plinom, OIB 74364571096, Radnička cesta 1, Zagreb</item>
      <item>HRT</item>
      <item>UniCredit Leasing Croatia društvo s ograničenom odgovornošću za leasing, OIB 18736141210, Heinzelova 33, Zagreb</item>
      <item>PODRAVSKA BANKA dioničko društvo, OIB 97326283154, Opatička 3, 48000 Koprivnica</item>
    </derivirana_varijabla>
  </DomainObject.Predmet.StrankaListFormatedWithAdressOIB>
  <DomainObject.Predmet.StrankaListNazivFormated>
    <izvorni_sadrzaj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</izvorni_sadrzaj>
    <derivirana_varijabla naziv="DomainObject.Predmet.StrankaListNazivFormated_1"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</derivirana_varijabla>
  </DomainObject.Predmet.StrankaListNazivFormated>
  <DomainObject.Predmet.StrankaListNazivFormatedOIB>
    <izvorni_sadrzaj>
      <item>FINA Regionalni centar Zagreb, OIB 85821130368</item>
      <item>GRADSKA PLINARA ZAGREB-OPSKRBA društvo s ograničenom odgovornošću za opskrbu plinom, OIB 74364571096</item>
      <item>HRT</item>
      <item>UniCredit Leasing Croatia društvo s ograničenom odgovornošću za leasing, OIB 18736141210</item>
      <item>PODRAVSKA BANKA dioničko društvo, OIB 97326283154</item>
    </izvorni_sadrzaj>
    <derivirana_varijabla naziv="DomainObject.Predmet.StrankaListNazivFormatedOIB_1">
      <item>FINA Regionalni centar Zagreb, OIB 85821130368</item>
      <item>GRADSKA PLINARA ZAGREB-OPSKRBA društvo s ograničenom odgovornošću za opskrbu plinom, OIB 74364571096</item>
      <item>HRT</item>
      <item>UniCredit Leasing Croatia društvo s ograničenom odgovornošću za leasing, OIB 18736141210</item>
      <item>PODRAVSKA BANKA dioničko društvo, OIB 97326283154</item>
    </derivirana_varijabla>
  </DomainObject.Predmet.StrankaListNazivFormatedOIB>
  <DomainObject.Predmet.ProtuStrankaListFormated>
    <izvorni_sadrzaj>
      <item>LIDER KONTO d.o.o. za trgovinu i knjigovodstvene usluge</item>
    </izvorni_sadrzaj>
    <derivirana_varijabla naziv="DomainObject.Predmet.ProtuStrankaListFormated_1">
      <item>LIDER KONTO d.o.o. za trgovinu i knjigovodstvene usluge</item>
    </derivirana_varijabla>
  </DomainObject.Predmet.ProtuStrankaListFormated>
  <DomainObject.Predmet.ProtuStrankaListFormatedOIB>
    <izvorni_sadrzaj>
      <item>LIDER KONTO d.o.o. za trgovinu i knjigovodstvene usluge, OIB 90231914500</item>
    </izvorni_sadrzaj>
    <derivirana_varijabla naziv="DomainObject.Predmet.ProtuStrankaListFormatedOIB_1">
      <item>LIDER KONTO d.o.o. za trgovinu i knjigovodstvene usluge, OIB 90231914500</item>
    </derivirana_varijabla>
  </DomainObject.Predmet.ProtuStrankaListFormatedOIB>
  <DomainObject.Predmet.ProtuStrankaListFormatedWithAdress>
    <izvorni_sadrzaj>
      <item>LIDER KONTO d.o.o. za trgovinu i knjigovodstvene usluge, Buzinska cesta 24, 10000 Zagreb</item>
    </izvorni_sadrzaj>
    <derivirana_varijabla naziv="DomainObject.Predmet.ProtuStrankaListFormatedWithAdress_1">
      <item>LIDER KONTO d.o.o. za trgovinu i knjigovodstvene usluge, Buzinska cesta 24, 10000 Zagreb</item>
    </derivirana_varijabla>
  </DomainObject.Predmet.ProtuStrankaListFormatedWithAdress>
  <DomainObject.Predmet.ProtuStrankaListFormatedWithAdressOIB>
    <izvorni_sadrzaj>
      <item>LIDER KONTO d.o.o. za trgovinu i knjigovodstvene usluge, OIB 90231914500, Buzinska cesta 24, 10000 Zagreb</item>
    </izvorni_sadrzaj>
    <derivirana_varijabla naziv="DomainObject.Predmet.ProtuStrankaListFormatedWithAdressOIB_1">
      <item>LIDER KONTO d.o.o. za trgovinu i knjigovodstvene usluge, OIB 90231914500, Buzinska cesta 24, 10000 Zagreb</item>
    </derivirana_varijabla>
  </DomainObject.Predmet.ProtuStrankaListFormatedWithAdressOIB>
  <DomainObject.Predmet.ProtuStrankaListNazivFormated>
    <izvorni_sadrzaj>
      <item>LIDER KONTO d.o.o. za trgovinu i knjigovodstvene usluge</item>
    </izvorni_sadrzaj>
    <derivirana_varijabla naziv="DomainObject.Predmet.ProtuStrankaListNazivFormated_1">
      <item>LIDER KONTO d.o.o. za trgovinu i knjigovodstvene usluge</item>
    </derivirana_varijabla>
  </DomainObject.Predmet.ProtuStrankaListNazivFormated>
  <DomainObject.Predmet.ProtuStrankaListNazivFormatedOIB>
    <izvorni_sadrzaj>
      <item>LIDER KONTO d.o.o. za trgovinu i knjigovodstvene usluge, OIB 90231914500</item>
    </izvorni_sadrzaj>
    <derivirana_varijabla naziv="DomainObject.Predmet.ProtuStrankaListNazivFormatedOIB_1">
      <item>LIDER KONTO d.o.o. za trgovinu i knjigovodstvene usluge, OIB 90231914500</item>
    </derivirana_varijabla>
  </DomainObject.Predmet.ProtuStrankaListNazivFormatedOIB>
  <DomainObject.Predmet.OstaliListFormated>
    <izvorni_sadrzaj>
      <item>Korana Ferdelji</item>
    </izvorni_sadrzaj>
    <derivirana_varijabla naziv="DomainObject.Predmet.OstaliListFormated_1">
      <item>Korana Ferdelji</item>
    </derivirana_varijabla>
  </DomainObject.Predmet.OstaliListFormated>
  <DomainObject.Predmet.OstaliListFormatedOIB>
    <izvorni_sadrzaj>
      <item>Korana Ferdelji, OIB 74691192835</item>
    </izvorni_sadrzaj>
    <derivirana_varijabla naziv="DomainObject.Predmet.OstaliListFormatedOIB_1">
      <item>Korana Ferdelji, OIB 74691192835</item>
    </derivirana_varijabla>
  </DomainObject.Predmet.OstaliListFormatedOIB>
  <DomainObject.Predmet.OstaliListFormatedWithAdress>
    <izvorni_sadrzaj>
      <item>Korana Ferdelji, Ivane Brlić-mažuranić 54, 10000 Zagreb</item>
    </izvorni_sadrzaj>
    <derivirana_varijabla naziv="DomainObject.Predmet.OstaliListFormatedWithAdress_1">
      <item>Korana Ferdelji, Ivane Brlić-mažuranić 54, 10000 Zagreb</item>
    </derivirana_varijabla>
  </DomainObject.Predmet.OstaliListFormatedWithAdress>
  <DomainObject.Predmet.OstaliListFormatedWithAdressOIB>
    <izvorni_sadrzaj>
      <item>Korana Ferdelji, OIB 74691192835, Ivane Brlić-mažuranić 54, 10000 Zagreb</item>
    </izvorni_sadrzaj>
    <derivirana_varijabla naziv="DomainObject.Predmet.OstaliListFormatedWithAdressOIB_1">
      <item>Korana Ferdelji, OIB 74691192835, Ivane Brlić-mažuranić 54, 10000 Zagreb</item>
    </derivirana_varijabla>
  </DomainObject.Predmet.OstaliListFormatedWithAdressOIB>
  <DomainObject.Predmet.OstaliListNazivFormated>
    <izvorni_sadrzaj>
      <item>Korana Ferdelji</item>
    </izvorni_sadrzaj>
    <derivirana_varijabla naziv="DomainObject.Predmet.OstaliListNazivFormated_1">
      <item>Korana Ferdelji</item>
    </derivirana_varijabla>
  </DomainObject.Predmet.OstaliListNazivFormated>
  <DomainObject.Predmet.OstaliListNazivFormatedOIB>
    <izvorni_sadrzaj>
      <item>Korana Ferdelji, OIB 74691192835</item>
    </izvorni_sadrzaj>
    <derivirana_varijabla naziv="DomainObject.Predmet.OstaliListNazivFormatedOIB_1"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LIDER KONTO d.o.o. za trgovinu i knjigovodstvene usluge</izvorni_sadrzaj>
    <derivirana_varijabla naziv="DomainObject.Predmet.ProtustrankaIDrugi_1">LIDER KONTO d.o.o. za trgovinu i knjigovodstvene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LIDER KONTO d.o.o. za trgovinu i knjigovodstvene usluge, OIB 90231914500, Buzinska cesta 24, 10000 Zagreb</izvorni_sadrzaj>
    <derivirana_varijabla naziv="DomainObject.Predmet.ProtustrankaIDrugiAdressOIB_1">LIDER KONTO d.o.o. za trgovinu i knjigovodstvene usluge, OIB 90231914500, Buzinska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LIDER KONTO d.o.o. za trgovinu i knjigovodstvene usluge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Korana Ferdelji</item>
    </izvorni_sadrzaj>
    <derivirana_varijabla naziv="DomainObject.Predmet.SudioniciListNaziv_1">
      <item>FINA Regionalni centar Zagreb</item>
      <item>LIDER KONTO d.o.o. za trgovinu i knjigovodstvene usluge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Korana Ferdelji</item>
    </derivirana_varijabla>
  </DomainObject.Predmet.SudioniciListNaziv>
  <DomainObject.Predmet.SudioniciListAdressOIB>
    <izvorni_sadrzaj>
      <item>FINA Regionalni centar Zagreb, OIB 85821130368, Grada Vukovara 70,10000 Zagreb</item>
      <item>LIDER KONTO d.o.o. za trgovinu i knjigovodstvene usluge, OIB 90231914500, Buzinska cesta 24,10000 Zagreb</item>
      <item>GRADSKA PLINARA ZAGREB-OPSKRBA društvo s ograničenom odgovornošću za opskrbu plinom, OIB 74364571096, Radnička cesta 1,Zagreb</item>
      <item>HRT</item>
      <item>UniCredit Leasing Croatia društvo s ograničenom odgovornošću za leasing, OIB 18736141210, Heinzelova 33,Zagreb</item>
      <item>PODRAVSKA BANKA dioničko društvo, OIB 97326283154, Opatička 3,48000 Koprivnica</item>
      <item>Korana Ferdelji, OIB 74691192835, Ivane Brlić-mažuranić 54,10000 Zagreb</item>
    </izvorni_sadrzaj>
    <derivirana_varijabla naziv="DomainObject.Predmet.SudioniciListAdressOIB_1">
      <item>FINA Regionalni centar Zagreb, OIB 85821130368, Grada Vukovara 70,10000 Zagreb</item>
      <item>LIDER KONTO d.o.o. za trgovinu i knjigovodstvene usluge, OIB 90231914500, Buzinska cesta 24,10000 Zagreb</item>
      <item>GRADSKA PLINARA ZAGREB-OPSKRBA društvo s ograničenom odgovornošću za opskrbu plinom, OIB 74364571096, Radnička cesta 1,Zagreb</item>
      <item>HRT</item>
      <item>UniCredit Leasing Croatia društvo s ograničenom odgovornošću za leasing, OIB 18736141210, Heinzelova 33,Zagreb</item>
      <item>PODRAVSKA BANKA dioničko društvo, OIB 97326283154, Opatička 3,48000 Koprivnica</item>
      <item>Korana Ferdelji, OIB 74691192835, Ivane Brlić-mažuranić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90231914500</item>
      <item>, OIB 74364571096</item>
      <item>, OIB null</item>
      <item>, OIB 18736141210</item>
      <item>, OIB 97326283154</item>
      <item>, OIB 74691192835</item>
    </izvorni_sadrzaj>
    <derivirana_varijabla naziv="DomainObject.Predmet.SudioniciListNazivOIB_1">
      <item>, OIB 85821130368</item>
      <item>, OIB 90231914500</item>
      <item>, OIB 74364571096</item>
      <item>, OIB null</item>
      <item>, OIB 18736141210</item>
      <item>, OIB 97326283154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937926-17C9-4E5A-8D66-DDCF4CA3C9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2702</properties:Characters>
  <properties:Lines>78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2016-04-11T12:44:00Z</dcterms:created>
  <dc:creator>nradic</dc:creator>
  <cp:lastModifiedBy>Tatjana Slaviček</cp:lastModifiedBy>
  <cp:lastPrinted>2016-03-21T09:50:00Z</cp:lastPrinted>
  <dcterms:modified xmlns:xsi="http://www.w3.org/2001/XMLSchema-instance" xsi:type="dcterms:W3CDTF">2016-04-11T12:50:00Z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