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23ab" w14:paraId="fe923ab" w:rsidRDefault="00DA178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1478280</wp:posOffset>
            </wp:positionH>
            <wp:positionV relativeFrom="page">
              <wp:posOffset>617220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DA1781" w:rsidP="00DA1781" w:rsidR="00DA1781">
      <w:pPr>
        <w:spacing w:after="0"/>
        <w:jc w:val="both"/>
      </w:pPr>
      <w:r>
        <w:t xml:space="preserve">           </w:t>
      </w:r>
      <w:r>
        <w:t>Republika Hrvatska</w:t>
      </w:r>
    </w:p>
    <w:p w:rsidRDefault="00DA1781" w:rsidP="00DA1781" w:rsidR="00DA178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A1781" w:rsidP="00DA1781" w:rsidR="00DA178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DA1781" w:rsidP="00DA1781" w:rsidR="00DA1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DA1781">
        <w:rPr>
          <w:rFonts w:cs="Times New Roman" w:eastAsia="Times New Roman"/>
          <w:noProof/>
          <w:szCs w:val="20"/>
          <w:lang w:eastAsia="hr-HR"/>
        </w:rPr>
        <w:t xml:space="preserve">    Poslovni broj: 5 St-175/2016-73</w:t>
      </w: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A1781">
        <w:rPr>
          <w:rFonts w:cs="Times New Roman" w:eastAsia="Times New Roman"/>
          <w:szCs w:val="20"/>
          <w:lang w:eastAsia="hr-HR"/>
        </w:rPr>
        <w:t>R E P U B L I K A   H R V A T S K A</w:t>
      </w: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A1781">
        <w:rPr>
          <w:rFonts w:cs="Times New Roman" w:eastAsia="Times New Roman"/>
          <w:szCs w:val="20"/>
          <w:lang w:eastAsia="hr-HR"/>
        </w:rPr>
        <w:t>R J E Š E N J E</w:t>
      </w: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A1781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INFO TIM društvo s ograničenom odgovornošću za proizvodnju, trgovinu i usluge, Bjelovar, Naselje kralja Zvonimira 2//2, OIB: 07097009801, 12. studenog 2018.  </w:t>
      </w: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A1781">
        <w:rPr>
          <w:rFonts w:cs="Times New Roman" w:eastAsia="Times New Roman"/>
          <w:szCs w:val="20"/>
          <w:lang w:eastAsia="hr-HR"/>
        </w:rPr>
        <w:t>r i j e š i o    j e</w:t>
      </w: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A1781">
        <w:rPr>
          <w:rFonts w:cs="Times New Roman" w:eastAsia="Times New Roman"/>
          <w:szCs w:val="20"/>
          <w:lang w:eastAsia="hr-HR"/>
        </w:rPr>
        <w:t>1. Iz cijene prodanih nekretnina stečajnog dužnika INFO TIM društvo s ograničenom odgovornošću za proizvodnju, trgovinu i usluge, Bjelovar, Naselje kralja Zvonimira 2//2, OIB: 07097009801, upisanih u zk.ul.br. 1073 k.o. 300934, Grad Bjelovar, čk.br. 505/3 u Ulici Milana Šufflaya zgrada mješovite uporabe br. 2A (stambeno-poslovna građevina P+2 (dva poslovna prostora i 3 stana)) sa 167 m2, garaža (garažni objekt sa četiri garažne jedinice) sa 63 m2 i dvorište sa 257 m2, 1. suvlasnički dio: 155/1000 etažno vlasništvo (E-1) - 1. Poslovni prostor I u prizemlju stambeno-poslovne građevine, koji se sastoji od natkrivenog ulaza, prodajnog prostora, priručnog spremišta i sanitarnog čvora, neto korisne površine P=61,32 m2, namiruju se:</w:t>
      </w: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A1781">
        <w:rPr>
          <w:rFonts w:cs="Times New Roman" w:eastAsia="Times New Roman"/>
          <w:szCs w:val="20"/>
          <w:lang w:eastAsia="hr-HR"/>
        </w:rPr>
        <w:t>-troškovi stečajnog postupka u iznosu od 41.000,00 kn</w:t>
      </w: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A1781">
        <w:rPr>
          <w:rFonts w:cs="Times New Roman" w:eastAsia="Times New Roman"/>
          <w:szCs w:val="20"/>
          <w:lang w:eastAsia="hr-HR"/>
        </w:rPr>
        <w:t>-</w:t>
      </w:r>
      <w:proofErr w:type="spellStart"/>
      <w:r w:rsidRPr="00DA1781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DA1781">
        <w:rPr>
          <w:rFonts w:cs="Times New Roman" w:eastAsia="Times New Roman"/>
          <w:szCs w:val="20"/>
          <w:lang w:eastAsia="hr-HR"/>
        </w:rPr>
        <w:t xml:space="preserve"> vjerovnik Mirjana </w:t>
      </w:r>
      <w:proofErr w:type="spellStart"/>
      <w:r w:rsidRPr="00DA1781">
        <w:rPr>
          <w:rFonts w:cs="Times New Roman" w:eastAsia="Times New Roman"/>
          <w:szCs w:val="20"/>
          <w:lang w:eastAsia="hr-HR"/>
        </w:rPr>
        <w:t>Mihoković</w:t>
      </w:r>
      <w:proofErr w:type="spellEnd"/>
      <w:r w:rsidRPr="00DA178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A1781">
        <w:rPr>
          <w:rFonts w:cs="Times New Roman" w:eastAsia="Times New Roman"/>
          <w:color w:val="000000"/>
          <w:szCs w:val="20"/>
          <w:lang w:eastAsia="hr-HR" w:val="en-GB"/>
        </w:rPr>
        <w:t>iz</w:t>
      </w:r>
      <w:proofErr w:type="spellEnd"/>
      <w:r w:rsidRPr="00DA1781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DA1781">
        <w:rPr>
          <w:rFonts w:cs="Times New Roman" w:eastAsia="Times New Roman"/>
          <w:color w:val="000000"/>
          <w:szCs w:val="20"/>
          <w:lang w:eastAsia="hr-HR" w:val="en-GB"/>
        </w:rPr>
        <w:t>Bestovja</w:t>
      </w:r>
      <w:proofErr w:type="spellEnd"/>
      <w:r w:rsidRPr="00DA1781">
        <w:rPr>
          <w:rFonts w:cs="Times New Roman" w:eastAsia="Times New Roman"/>
          <w:color w:val="000000"/>
          <w:szCs w:val="20"/>
          <w:lang w:eastAsia="hr-HR" w:val="en-GB"/>
        </w:rPr>
        <w:t xml:space="preserve">, </w:t>
      </w:r>
      <w:proofErr w:type="spellStart"/>
      <w:r w:rsidRPr="00DA1781">
        <w:rPr>
          <w:rFonts w:cs="Times New Roman" w:eastAsia="Times New Roman"/>
          <w:color w:val="000000"/>
          <w:szCs w:val="20"/>
          <w:lang w:eastAsia="hr-HR" w:val="en-GB"/>
        </w:rPr>
        <w:t>Braće</w:t>
      </w:r>
      <w:proofErr w:type="spellEnd"/>
      <w:r w:rsidRPr="00DA1781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DA1781">
        <w:rPr>
          <w:rFonts w:cs="Times New Roman" w:eastAsia="Times New Roman"/>
          <w:color w:val="000000"/>
          <w:szCs w:val="20"/>
          <w:lang w:eastAsia="hr-HR" w:val="en-GB"/>
        </w:rPr>
        <w:t>Ribara</w:t>
      </w:r>
      <w:proofErr w:type="spellEnd"/>
      <w:r w:rsidRPr="00DA1781">
        <w:rPr>
          <w:rFonts w:cs="Times New Roman" w:eastAsia="Times New Roman"/>
          <w:color w:val="000000"/>
          <w:szCs w:val="20"/>
          <w:lang w:eastAsia="hr-HR" w:val="en-GB"/>
        </w:rPr>
        <w:t xml:space="preserve"> 75, OIB: 67252917384</w:t>
      </w:r>
      <w:r w:rsidRPr="00DA1781">
        <w:rPr>
          <w:rFonts w:cs="Times New Roman" w:eastAsia="Times New Roman"/>
          <w:color w:val="000000"/>
          <w:szCs w:val="20"/>
          <w:lang w:eastAsia="hr-HR" w:val="en-US"/>
        </w:rPr>
        <w:t>,</w:t>
      </w:r>
      <w:r w:rsidRPr="00DA1781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DA1781">
        <w:rPr>
          <w:rFonts w:cs="Times New Roman" w:eastAsia="Times New Roman"/>
          <w:color w:val="000000"/>
          <w:szCs w:val="20"/>
          <w:lang w:eastAsia="hr-HR" w:val="en-GB"/>
        </w:rPr>
        <w:t>vlasnica</w:t>
      </w:r>
      <w:proofErr w:type="spellEnd"/>
      <w:r w:rsidRPr="00DA1781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DA1781">
        <w:rPr>
          <w:rFonts w:cs="Times New Roman" w:eastAsia="Times New Roman"/>
          <w:color w:val="000000"/>
          <w:szCs w:val="20"/>
          <w:lang w:eastAsia="hr-HR" w:val="en-GB"/>
        </w:rPr>
        <w:t>obrta</w:t>
      </w:r>
      <w:proofErr w:type="spellEnd"/>
      <w:r w:rsidRPr="00DA1781">
        <w:rPr>
          <w:rFonts w:cs="Times New Roman" w:eastAsia="Times New Roman"/>
          <w:color w:val="000000"/>
          <w:szCs w:val="20"/>
          <w:lang w:eastAsia="hr-HR" w:val="en-GB"/>
        </w:rPr>
        <w:t xml:space="preserve"> AUTOŠKOLA MEGASTART</w:t>
      </w:r>
      <w:r w:rsidRPr="00DA1781">
        <w:rPr>
          <w:rFonts w:cs="Times New Roman" w:eastAsia="Times New Roman"/>
          <w:color w:val="000000"/>
          <w:szCs w:val="20"/>
          <w:lang w:eastAsia="hr-HR" w:val="en-US"/>
        </w:rPr>
        <w:t>,</w:t>
      </w:r>
      <w:r w:rsidRPr="00DA1781">
        <w:rPr>
          <w:rFonts w:cs="Times New Roman" w:eastAsia="Times New Roman"/>
          <w:color w:val="000000"/>
          <w:szCs w:val="20"/>
          <w:lang w:eastAsia="hr-HR" w:val="en-GB"/>
        </w:rPr>
        <w:t xml:space="preserve"> OBRT ZA USLUGE, Zagreb, </w:t>
      </w:r>
      <w:proofErr w:type="spellStart"/>
      <w:r w:rsidRPr="00DA1781">
        <w:rPr>
          <w:rFonts w:cs="Times New Roman" w:eastAsia="Times New Roman"/>
          <w:color w:val="000000"/>
          <w:szCs w:val="20"/>
          <w:lang w:eastAsia="hr-HR" w:val="en-GB"/>
        </w:rPr>
        <w:t>Prisavlje</w:t>
      </w:r>
      <w:proofErr w:type="spellEnd"/>
      <w:r w:rsidRPr="00DA1781">
        <w:rPr>
          <w:rFonts w:cs="Times New Roman" w:eastAsia="Times New Roman"/>
          <w:color w:val="000000"/>
          <w:szCs w:val="20"/>
          <w:lang w:eastAsia="hr-HR" w:val="en-GB"/>
        </w:rPr>
        <w:t xml:space="preserve"> 2, </w:t>
      </w:r>
      <w:proofErr w:type="spellStart"/>
      <w:r w:rsidRPr="00DA1781">
        <w:rPr>
          <w:rFonts w:cs="Times New Roman" w:eastAsia="Times New Roman"/>
          <w:color w:val="000000"/>
          <w:szCs w:val="20"/>
          <w:lang w:eastAsia="hr-HR" w:val="en-GB"/>
        </w:rPr>
        <w:t>matični</w:t>
      </w:r>
      <w:proofErr w:type="spellEnd"/>
      <w:r w:rsidRPr="00DA1781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DA1781">
        <w:rPr>
          <w:rFonts w:cs="Times New Roman" w:eastAsia="Times New Roman"/>
          <w:color w:val="000000"/>
          <w:szCs w:val="20"/>
          <w:lang w:eastAsia="hr-HR" w:val="en-GB"/>
        </w:rPr>
        <w:t>broj</w:t>
      </w:r>
      <w:proofErr w:type="spellEnd"/>
      <w:r w:rsidRPr="00DA1781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DA1781">
        <w:rPr>
          <w:rFonts w:cs="Times New Roman" w:eastAsia="Times New Roman"/>
          <w:color w:val="000000"/>
          <w:szCs w:val="20"/>
          <w:lang w:eastAsia="hr-HR" w:val="en-GB"/>
        </w:rPr>
        <w:t>obrta</w:t>
      </w:r>
      <w:proofErr w:type="spellEnd"/>
      <w:r w:rsidRPr="00DA1781">
        <w:rPr>
          <w:rFonts w:cs="Times New Roman" w:eastAsia="Times New Roman"/>
          <w:color w:val="000000"/>
          <w:szCs w:val="20"/>
          <w:lang w:eastAsia="hr-HR" w:val="en-GB"/>
        </w:rPr>
        <w:t>: 92145841,</w:t>
      </w:r>
      <w:r w:rsidRPr="00DA1781">
        <w:rPr>
          <w:rFonts w:cs="Times New Roman" w:eastAsia="Times New Roman"/>
          <w:szCs w:val="20"/>
          <w:lang w:eastAsia="hr-HR"/>
        </w:rPr>
        <w:t xml:space="preserve"> djelomično, s iznosom od 369.000,00 kn.</w:t>
      </w: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A1781">
        <w:rPr>
          <w:rFonts w:cs="Times New Roman" w:eastAsia="Times New Roman"/>
          <w:szCs w:val="20"/>
          <w:lang w:eastAsia="hr-HR"/>
        </w:rPr>
        <w:t>Obrazloženje</w:t>
      </w: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A1781">
        <w:rPr>
          <w:rFonts w:cs="Times New Roman" w:eastAsia="Times New Roman"/>
          <w:szCs w:val="20"/>
          <w:lang w:eastAsia="hr-HR"/>
        </w:rPr>
        <w:t xml:space="preserve">Nekretnine stečajnog dužnika navedene u izreci su pravomoćnim rješenjem ovog suda </w:t>
      </w:r>
      <w:proofErr w:type="spellStart"/>
      <w:r w:rsidRPr="00DA1781">
        <w:rPr>
          <w:rFonts w:cs="Times New Roman" w:eastAsia="Times New Roman"/>
          <w:szCs w:val="20"/>
          <w:lang w:eastAsia="hr-HR"/>
        </w:rPr>
        <w:t>posl</w:t>
      </w:r>
      <w:proofErr w:type="spellEnd"/>
      <w:r w:rsidRPr="00DA1781">
        <w:rPr>
          <w:rFonts w:cs="Times New Roman" w:eastAsia="Times New Roman"/>
          <w:szCs w:val="20"/>
          <w:lang w:eastAsia="hr-HR"/>
        </w:rPr>
        <w:t xml:space="preserve">. br. St-175/2016-56 od 18. srpnja 2018. dosuđene </w:t>
      </w:r>
      <w:proofErr w:type="spellStart"/>
      <w:r w:rsidRPr="00DA1781">
        <w:rPr>
          <w:rFonts w:cs="Times New Roman" w:eastAsia="Times New Roman"/>
          <w:szCs w:val="20"/>
          <w:lang w:eastAsia="hr-HR"/>
        </w:rPr>
        <w:t>razlučnom</w:t>
      </w:r>
      <w:proofErr w:type="spellEnd"/>
      <w:r w:rsidRPr="00DA1781">
        <w:rPr>
          <w:rFonts w:cs="Times New Roman" w:eastAsia="Times New Roman"/>
          <w:szCs w:val="20"/>
          <w:lang w:eastAsia="hr-HR"/>
        </w:rPr>
        <w:t xml:space="preserve"> vjerovniku Mirjani </w:t>
      </w:r>
      <w:proofErr w:type="spellStart"/>
      <w:r w:rsidRPr="00DA1781">
        <w:rPr>
          <w:rFonts w:cs="Times New Roman" w:eastAsia="Times New Roman"/>
          <w:szCs w:val="20"/>
          <w:lang w:eastAsia="hr-HR"/>
        </w:rPr>
        <w:t>Mihoković</w:t>
      </w:r>
      <w:proofErr w:type="spellEnd"/>
      <w:r w:rsidRPr="00DA1781">
        <w:rPr>
          <w:rFonts w:cs="Times New Roman" w:eastAsia="Times New Roman"/>
          <w:szCs w:val="20"/>
          <w:lang w:eastAsia="hr-HR"/>
        </w:rPr>
        <w:t xml:space="preserve"> iz </w:t>
      </w:r>
      <w:proofErr w:type="spellStart"/>
      <w:r w:rsidRPr="00DA1781">
        <w:rPr>
          <w:rFonts w:cs="Times New Roman" w:eastAsia="Times New Roman"/>
          <w:szCs w:val="20"/>
          <w:lang w:eastAsia="hr-HR"/>
        </w:rPr>
        <w:t>Bestovja</w:t>
      </w:r>
      <w:proofErr w:type="spellEnd"/>
      <w:r w:rsidRPr="00DA1781">
        <w:rPr>
          <w:rFonts w:cs="Times New Roman" w:eastAsia="Times New Roman"/>
          <w:szCs w:val="20"/>
          <w:lang w:eastAsia="hr-HR"/>
        </w:rPr>
        <w:t xml:space="preserve">, Braće Ribara 75, OIB: 67252917384, vlasnici obrta AUTOŠKOLA MEGASTART, OBRT ZA USLUGE, Zagreb, Prisavlje 2, matični broj obrta: 92145841, kao kupcu. Izvršen je prijeboj tražbine </w:t>
      </w:r>
      <w:proofErr w:type="spellStart"/>
      <w:r w:rsidRPr="00DA1781">
        <w:rPr>
          <w:rFonts w:cs="Times New Roman" w:eastAsia="Times New Roman"/>
          <w:szCs w:val="20"/>
          <w:lang w:eastAsia="hr-HR"/>
        </w:rPr>
        <w:t>razlučnog</w:t>
      </w:r>
      <w:proofErr w:type="spellEnd"/>
      <w:r w:rsidRPr="00DA1781">
        <w:rPr>
          <w:rFonts w:cs="Times New Roman" w:eastAsia="Times New Roman"/>
          <w:szCs w:val="20"/>
          <w:lang w:eastAsia="hr-HR"/>
        </w:rPr>
        <w:t xml:space="preserve"> vjerovnika s </w:t>
      </w:r>
      <w:proofErr w:type="spellStart"/>
      <w:r w:rsidRPr="00DA1781">
        <w:rPr>
          <w:rFonts w:cs="Times New Roman" w:eastAsia="Times New Roman"/>
          <w:szCs w:val="20"/>
          <w:lang w:eastAsia="hr-HR"/>
        </w:rPr>
        <w:t>protutražbinom</w:t>
      </w:r>
      <w:proofErr w:type="spellEnd"/>
      <w:r w:rsidRPr="00DA1781">
        <w:rPr>
          <w:rFonts w:cs="Times New Roman" w:eastAsia="Times New Roman"/>
          <w:szCs w:val="20"/>
          <w:lang w:eastAsia="hr-HR"/>
        </w:rPr>
        <w:t xml:space="preserve"> stečajnog dužnika po osnovi cijene u visini utvrđene vrijednosti nekretnine od 410.000,00 kn, a kupac je sukladno rješenju uplatio dio </w:t>
      </w:r>
      <w:proofErr w:type="spellStart"/>
      <w:r w:rsidRPr="00DA1781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DA1781">
        <w:rPr>
          <w:rFonts w:cs="Times New Roman" w:eastAsia="Times New Roman"/>
          <w:szCs w:val="20"/>
          <w:lang w:eastAsia="hr-HR"/>
        </w:rPr>
        <w:t xml:space="preserve"> koji se odnosi na troškove utvrđivanja i unovčenja predmeta </w:t>
      </w:r>
      <w:proofErr w:type="spellStart"/>
      <w:r w:rsidRPr="00DA1781">
        <w:rPr>
          <w:rFonts w:cs="Times New Roman" w:eastAsia="Times New Roman"/>
          <w:szCs w:val="20"/>
          <w:lang w:eastAsia="hr-HR"/>
        </w:rPr>
        <w:t>razlučnog</w:t>
      </w:r>
      <w:proofErr w:type="spellEnd"/>
      <w:r w:rsidRPr="00DA1781">
        <w:rPr>
          <w:rFonts w:cs="Times New Roman" w:eastAsia="Times New Roman"/>
          <w:szCs w:val="20"/>
          <w:lang w:eastAsia="hr-HR"/>
        </w:rPr>
        <w:t xml:space="preserve"> prava u iznosu od 41.000,00 kn.</w:t>
      </w: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A1781">
        <w:rPr>
          <w:rFonts w:cs="Times New Roman" w:eastAsia="Times New Roman"/>
          <w:szCs w:val="20"/>
          <w:lang w:eastAsia="hr-HR"/>
        </w:rPr>
        <w:t xml:space="preserve">Predmetne nekretnine bile su opterećene </w:t>
      </w:r>
      <w:proofErr w:type="spellStart"/>
      <w:r w:rsidRPr="00DA1781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DA1781">
        <w:rPr>
          <w:rFonts w:cs="Times New Roman" w:eastAsia="Times New Roman"/>
          <w:szCs w:val="20"/>
          <w:lang w:eastAsia="hr-HR"/>
        </w:rPr>
        <w:t xml:space="preserve"> pravom za korist vjerovnika Zagrebačke banke d.d., koja je Ugovorom o prodaji potraživanja od 10. svibnja 2018. sva nepodmirena potraživanja prodala Mirjani </w:t>
      </w:r>
      <w:proofErr w:type="spellStart"/>
      <w:r w:rsidRPr="00DA1781">
        <w:rPr>
          <w:rFonts w:cs="Times New Roman" w:eastAsia="Times New Roman"/>
          <w:szCs w:val="20"/>
          <w:lang w:eastAsia="hr-HR"/>
        </w:rPr>
        <w:t>Mihoković</w:t>
      </w:r>
      <w:proofErr w:type="spellEnd"/>
      <w:r w:rsidRPr="00DA1781">
        <w:rPr>
          <w:rFonts w:cs="Times New Roman" w:eastAsia="Times New Roman"/>
          <w:szCs w:val="20"/>
          <w:lang w:eastAsia="hr-HR"/>
        </w:rPr>
        <w:t xml:space="preserve">, vlasnici obrta AUTOŠKOLA </w:t>
      </w:r>
      <w:r w:rsidRPr="00DA1781">
        <w:rPr>
          <w:rFonts w:cs="Times New Roman" w:eastAsia="Times New Roman"/>
          <w:szCs w:val="20"/>
          <w:lang w:eastAsia="hr-HR"/>
        </w:rPr>
        <w:lastRenderedPageBreak/>
        <w:t xml:space="preserve">MEGASTART, OBRT ZA USLUGE. Republika Hrvatska također je imala upisano </w:t>
      </w:r>
      <w:proofErr w:type="spellStart"/>
      <w:r w:rsidRPr="00DA1781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DA1781">
        <w:rPr>
          <w:rFonts w:cs="Times New Roman" w:eastAsia="Times New Roman"/>
          <w:szCs w:val="20"/>
          <w:lang w:eastAsia="hr-HR"/>
        </w:rPr>
        <w:t xml:space="preserve"> pravo, iza Zagrebačke banke d.d.</w:t>
      </w: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A1781">
        <w:rPr>
          <w:rFonts w:cs="Times New Roman" w:eastAsia="Times New Roman"/>
          <w:szCs w:val="20"/>
          <w:lang w:eastAsia="hr-HR"/>
        </w:rPr>
        <w:t xml:space="preserve">Na ročištu za diobu </w:t>
      </w:r>
      <w:proofErr w:type="spellStart"/>
      <w:r w:rsidRPr="00DA1781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DA1781">
        <w:rPr>
          <w:rFonts w:cs="Times New Roman" w:eastAsia="Times New Roman"/>
          <w:szCs w:val="20"/>
          <w:lang w:eastAsia="hr-HR"/>
        </w:rPr>
        <w:t xml:space="preserve"> održanom 23. listopada 2018. raspravljalo se o namirenju vjerovnika.</w:t>
      </w: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/>
        </w:rPr>
      </w:pPr>
      <w:r w:rsidRPr="00DA1781">
        <w:rPr>
          <w:rFonts w:cs="Times New Roman" w:eastAsia="Times New Roman"/>
          <w:szCs w:val="20"/>
          <w:lang w:eastAsia="hr-HR"/>
        </w:rPr>
        <w:tab/>
        <w:t xml:space="preserve"> </w:t>
      </w: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A1781">
        <w:rPr>
          <w:rFonts w:cs="Times New Roman" w:eastAsia="Times New Roman"/>
          <w:szCs w:val="20"/>
          <w:lang w:eastAsia="hr-HR"/>
        </w:rPr>
        <w:t xml:space="preserve">Članak  248. st.1. Stečajnog zakona </w:t>
      </w:r>
      <w:r w:rsidRPr="00DA1781">
        <w:rPr>
          <w:rFonts w:cs="Times New Roman" w:eastAsia="Times New Roman"/>
          <w:noProof/>
          <w:szCs w:val="20"/>
          <w:lang w:eastAsia="hr-HR" w:val="en-GB"/>
        </w:rPr>
        <w:t>("Narodne novine" broj 71/15 i 104/17, dalje: SZ)</w:t>
      </w:r>
      <w:r w:rsidRPr="00DA1781">
        <w:rPr>
          <w:rFonts w:cs="Times New Roman" w:eastAsia="Times New Roman"/>
          <w:szCs w:val="20"/>
          <w:lang w:eastAsia="hr-HR"/>
        </w:rPr>
        <w:t xml:space="preserve"> propisuje da će sud nakon unovčenja stvari ili prava na kojemu postoji </w:t>
      </w:r>
      <w:proofErr w:type="spellStart"/>
      <w:r w:rsidRPr="00DA1781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DA1781">
        <w:rPr>
          <w:rFonts w:cs="Times New Roman" w:eastAsia="Times New Roman"/>
          <w:szCs w:val="20"/>
          <w:lang w:eastAsia="hr-HR"/>
        </w:rPr>
        <w:t xml:space="preserve"> pravo upisano u javnoj knjizi iz iznosa ostvarenog prodajom prvo namiriti troškove unovčenja iz članka 254. toga Zakona te nakon toga tražbine </w:t>
      </w:r>
      <w:proofErr w:type="spellStart"/>
      <w:r w:rsidRPr="00DA1781">
        <w:rPr>
          <w:rFonts w:cs="Times New Roman" w:eastAsia="Times New Roman"/>
          <w:szCs w:val="20"/>
          <w:lang w:eastAsia="hr-HR"/>
        </w:rPr>
        <w:t>razlučnih</w:t>
      </w:r>
      <w:proofErr w:type="spellEnd"/>
      <w:r w:rsidRPr="00DA1781">
        <w:rPr>
          <w:rFonts w:cs="Times New Roman" w:eastAsia="Times New Roman"/>
          <w:szCs w:val="20"/>
          <w:lang w:eastAsia="hr-HR"/>
        </w:rPr>
        <w:t xml:space="preserve"> vjerovnika, prema redoslijedu određenom pravilima ovršnog postupka.</w:t>
      </w: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A1781">
        <w:rPr>
          <w:rFonts w:cs="Times New Roman" w:eastAsia="Times New Roman"/>
          <w:szCs w:val="20"/>
          <w:lang w:eastAsia="hr-HR"/>
        </w:rPr>
        <w:t>Odredbama čl.112.–114. Ovršnog zakona (Narodne novine br. 112/12, 25/13,  93/14, 55/16 i 73/17, dalje: OZ) propisano je na koji način se vrši namirenje iz iznosa dobivenog prodajom.</w:t>
      </w: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A1781">
        <w:rPr>
          <w:rFonts w:cs="Times New Roman" w:eastAsia="Times New Roman"/>
          <w:szCs w:val="20"/>
          <w:lang w:eastAsia="hr-HR"/>
        </w:rPr>
        <w:t xml:space="preserve">Stečajni upravitelj je predložio da se uplaćenim iznosom od 41.000,00 kn namire troškovi utvrđivanja i unovčenja predmeta </w:t>
      </w:r>
      <w:proofErr w:type="spellStart"/>
      <w:r w:rsidRPr="00DA1781">
        <w:rPr>
          <w:rFonts w:cs="Times New Roman" w:eastAsia="Times New Roman"/>
          <w:szCs w:val="20"/>
          <w:lang w:eastAsia="hr-HR"/>
        </w:rPr>
        <w:t>razlučnog</w:t>
      </w:r>
      <w:proofErr w:type="spellEnd"/>
      <w:r w:rsidRPr="00DA1781">
        <w:rPr>
          <w:rFonts w:cs="Times New Roman" w:eastAsia="Times New Roman"/>
          <w:szCs w:val="20"/>
          <w:lang w:eastAsia="hr-HR"/>
        </w:rPr>
        <w:t xml:space="preserve"> prava (troškovi procjene nekretnine te dijela nagrade i troškova stečajnog upravitelja).</w:t>
      </w: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A1781">
        <w:rPr>
          <w:rFonts w:cs="Times New Roman" w:eastAsia="Times New Roman"/>
          <w:szCs w:val="20"/>
          <w:lang w:eastAsia="hr-HR"/>
        </w:rPr>
        <w:t xml:space="preserve">Prvi </w:t>
      </w:r>
      <w:proofErr w:type="spellStart"/>
      <w:r w:rsidRPr="00DA1781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DA1781">
        <w:rPr>
          <w:rFonts w:cs="Times New Roman" w:eastAsia="Times New Roman"/>
          <w:szCs w:val="20"/>
          <w:lang w:eastAsia="hr-HR"/>
        </w:rPr>
        <w:t xml:space="preserve"> vjerovnik Mirjana </w:t>
      </w:r>
      <w:proofErr w:type="spellStart"/>
      <w:r w:rsidRPr="00DA1781">
        <w:rPr>
          <w:rFonts w:cs="Times New Roman" w:eastAsia="Times New Roman"/>
          <w:szCs w:val="20"/>
          <w:lang w:eastAsia="hr-HR"/>
        </w:rPr>
        <w:t>Mihoković</w:t>
      </w:r>
      <w:proofErr w:type="spellEnd"/>
      <w:r w:rsidRPr="00DA1781">
        <w:rPr>
          <w:rFonts w:cs="Times New Roman" w:eastAsia="Times New Roman"/>
          <w:szCs w:val="20"/>
          <w:lang w:eastAsia="hr-HR"/>
        </w:rPr>
        <w:t xml:space="preserve"> je podneskom od 22. listopada 2018. navela da je njeno potraživanje, kao stečajnog vjerovnika, utvrđeno u iznosu većem nego je bila kupoprodajna cijena pa predlaže da sud u rješenju o namirenju utvrdi ostatak potraživanja koji nije namiren.</w:t>
      </w: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A1781">
        <w:rPr>
          <w:rFonts w:cs="Times New Roman" w:eastAsia="Times New Roman"/>
          <w:szCs w:val="20"/>
          <w:lang w:eastAsia="hr-HR"/>
        </w:rPr>
        <w:t xml:space="preserve">Sud je sukladno citiranim odredbama SZ-a i OZ-a iz iznosa </w:t>
      </w:r>
      <w:proofErr w:type="spellStart"/>
      <w:r w:rsidRPr="00DA1781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DA1781">
        <w:rPr>
          <w:rFonts w:cs="Times New Roman" w:eastAsia="Times New Roman"/>
          <w:szCs w:val="20"/>
          <w:lang w:eastAsia="hr-HR"/>
        </w:rPr>
        <w:t xml:space="preserve"> prvo namirio troškove postupka u iznosu od 41.000,00 kn, a koji se odnose na troškove utvrđivanja tražbine i prodaje te stvarne troškove koji su teretili predmetne nekretnine, dok je za preostali iznos </w:t>
      </w:r>
      <w:proofErr w:type="spellStart"/>
      <w:r w:rsidRPr="00DA1781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DA1781">
        <w:rPr>
          <w:rFonts w:cs="Times New Roman" w:eastAsia="Times New Roman"/>
          <w:szCs w:val="20"/>
          <w:lang w:eastAsia="hr-HR"/>
        </w:rPr>
        <w:t xml:space="preserve"> od 369.000,00 kn (koji je sukladno izjavi iz čl.247. st.7. SZ, prebijen s </w:t>
      </w:r>
      <w:proofErr w:type="spellStart"/>
      <w:r w:rsidRPr="00DA1781">
        <w:rPr>
          <w:rFonts w:cs="Times New Roman" w:eastAsia="Times New Roman"/>
          <w:szCs w:val="20"/>
          <w:lang w:eastAsia="hr-HR"/>
        </w:rPr>
        <w:t>protutražbinom</w:t>
      </w:r>
      <w:proofErr w:type="spellEnd"/>
      <w:r w:rsidRPr="00DA1781">
        <w:rPr>
          <w:rFonts w:cs="Times New Roman" w:eastAsia="Times New Roman"/>
          <w:szCs w:val="20"/>
          <w:lang w:eastAsia="hr-HR"/>
        </w:rPr>
        <w:t xml:space="preserve"> stečajnog dužnika po osnovi cijene u visini utvrđene vrijednosti nekretnine) utvrđeno da se njime djelomično namiruje </w:t>
      </w:r>
      <w:proofErr w:type="spellStart"/>
      <w:r w:rsidRPr="00DA1781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DA1781">
        <w:rPr>
          <w:rFonts w:cs="Times New Roman" w:eastAsia="Times New Roman"/>
          <w:szCs w:val="20"/>
          <w:lang w:eastAsia="hr-HR"/>
        </w:rPr>
        <w:t xml:space="preserve"> vjerovnik Mirjana </w:t>
      </w:r>
      <w:proofErr w:type="spellStart"/>
      <w:r w:rsidRPr="00DA1781">
        <w:rPr>
          <w:rFonts w:cs="Times New Roman" w:eastAsia="Times New Roman"/>
          <w:szCs w:val="20"/>
          <w:lang w:eastAsia="hr-HR"/>
        </w:rPr>
        <w:t>Mihoković</w:t>
      </w:r>
      <w:proofErr w:type="spellEnd"/>
      <w:r w:rsidRPr="00DA1781">
        <w:rPr>
          <w:rFonts w:cs="Times New Roman" w:eastAsia="Times New Roman"/>
          <w:szCs w:val="20"/>
          <w:lang w:eastAsia="hr-HR"/>
        </w:rPr>
        <w:t xml:space="preserve">.  </w:t>
      </w: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A1781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A1781">
        <w:rPr>
          <w:rFonts w:cs="Times New Roman" w:eastAsia="Times New Roman"/>
          <w:szCs w:val="20"/>
          <w:lang w:eastAsia="hr-HR"/>
        </w:rPr>
        <w:t xml:space="preserve">U Bjelovaru 12. studenog 2018. </w:t>
      </w: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A178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  </w:t>
      </w:r>
      <w:r w:rsidRPr="00DA1781">
        <w:rPr>
          <w:rFonts w:cs="Times New Roman" w:eastAsia="Times New Roman"/>
          <w:szCs w:val="20"/>
          <w:lang w:eastAsia="hr-HR"/>
        </w:rPr>
        <w:t xml:space="preserve">   Sutkinja</w:t>
      </w: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A178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</w:t>
      </w:r>
      <w:bookmarkStart w:name="_GoBack" w:id="0"/>
      <w:bookmarkEnd w:id="0"/>
      <w:r w:rsidRPr="00DA1781">
        <w:rPr>
          <w:rFonts w:cs="Times New Roman" w:eastAsia="Times New Roman"/>
          <w:szCs w:val="20"/>
          <w:lang w:eastAsia="hr-HR"/>
        </w:rPr>
        <w:t xml:space="preserve">   Marija Petrina Kubica v.r.</w:t>
      </w: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A1781" w:rsidP="00DA1781" w:rsidR="00DA1781" w:rsidRPr="00DA178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A178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A1781" w:rsidP="00DA1781" w:rsidR="00DA1781" w:rsidRPr="00DA178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A178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A1781" w:rsidP="00DA1781" w:rsidR="00DA1781" w:rsidRPr="00DA178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A1781" w:rsidP="00DA1781" w:rsidR="00DA1781" w:rsidRPr="00DA178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</w:p>
    <w:p w:rsidRDefault="00DA1781" w:rsidP="00DA1781" w:rsidR="00DA1781" w:rsidRPr="00DA1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A1781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DA178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73639651"/>
      <w:docPartObj>
        <w:docPartGallery w:val="Page Numbers (Top of Page)"/>
        <w:docPartUnique/>
      </w:docPartObj>
    </w:sdtPr>
    <w:sdtContent>
      <w:p w:rsidRDefault="00DA1781" w:rsidP="00DA1781" w:rsidR="00DA178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A1781" w:rsidR="008333A9">
    <w:pPr>
      <w:pStyle w:val="Zaglavlje"/>
    </w:pPr>
    <w:r w:rsidRPr="00DA1781">
      <w:rPr>
        <w:rFonts w:cs="Times New Roman" w:eastAsia="Times New Roman"/>
        <w:szCs w:val="20"/>
        <w:lang w:eastAsia="hr-HR"/>
      </w:rPr>
      <w:t>Poslovni broj: 5 St-175/2016-73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1781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95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47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St-175/2016-73</izvorni_sadrzaj>
    <derivirana_varijabla naziv="DomainObject.Oznaka_1">St-175/2016-73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TIM društvo s ograničenom odgovornošću za proizvodnju, trgovinu i usluge, Bjelovar zastupanog po punomoćniku Boris Blum</izvorni_sadrzaj>
    <derivirana_varijabla naziv="DomainObject.Predmet.ProtustrankaFormated_1">  INFO TIM društvo s ograničenom odgovornošću za proizvodnju, trgovinu i usluge, Bjelovar zastupanog po punomoćniku Boris Blum</derivirana_varijabla>
  </DomainObject.Predmet.ProtustrankaFormated>
  <DomainObject.Predmet.ProtustrankaFormatedOIB>
    <izvorni_sadrzaj>  INFO TIM društvo s ograničenom odgovornošću za proizvodnju, trgovinu i usluge, Bjelovar, OIB 07097009801 zastupanog po punomoćniku Boris Blum</izvorni_sadrzaj>
    <derivirana_varijabla naziv="DomainObject.Predmet.ProtustrankaFormatedOIB_1">  INFO TIM društvo s ograničenom odgovornošću za proizvodnju, trgovinu i usluge, Bjelovar, OIB 07097009801 zastupanog po punomoćniku Boris Blum</derivirana_varijabla>
  </DomainObject.Predmet.ProtustrankaFormatedOIB>
  <DomainObject.Predmet.ProtustrankaFormatedWithAdress>
    <izvorni_sadrzaj> INFO TIM društvo s ograničenom odgovornošću za proizvodnju, trgovinu i usluge, Bjelovar, Naselje kralja Zvonimira 2//2, 43000 Bjelovar zastupanog po punomoćniku Boris Blum</izvorni_sadrzaj>
    <derivirana_varijabla naziv="DomainObject.Predmet.ProtustrankaFormatedWithAdress_1"> INFO TIM društvo s ograničenom odgovornošću za proizvodnju, trgovinu i usluge, Bjelovar, Naselje kralja Zvonimira 2//2, 43000 Bjelovar zastupanog po punomoćniku Boris Blum</derivirana_varijabla>
  </DomainObject.Predmet.ProtustrankaFormatedWithAdress>
  <DomainObject.Predmet.ProtustrankaFormatedWithAdressOIB>
    <izvorni_sadrzaj> INFO TIM društvo s ograničenom odgovornošću za proizvodnju, trgovinu i usluge, Bjelovar, OIB 07097009801, Naselje kralja Zvonimira 2//2, 43000 Bjelovar zastupanog po punomoćniku Boris Blum</izvorni_sadrzaj>
    <derivirana_varijabla naziv="DomainObject.Predmet.ProtustrankaFormatedWithAdressOIB_1"> INFO TIM društvo s ograničenom odgovornošću za proizvodnju, trgovinu i usluge, Bjelovar, OIB 07097009801, Naselje kralja Zvonimira 2//2, 43000 Bjelovar zastupanog po punomoćniku Boris Blum</derivirana_varijabla>
  </DomainObject.Predmet.ProtustrankaFormatedWithAdressOIB>
  <DomainObject.Predmet.ProtustrankaWithAdress>
    <izvorni_sadrzaj>INFO TIM društvo s ograničenom odgovornošću za proizvodnju, trgovinu i usluge, Bjelovar Naselje kralja Zvonimira 2//2, 43000 Bjelovar</izvorni_sadrzaj>
    <derivirana_varijabla naziv="DomainObject.Predmet.ProtustrankaWithAdress_1">INFO TIM društvo s ograničenom odgovornošću za proizvodnju, trgovinu i usluge, Bjelovar Naselje kralja Zvonimira 2//2, 43000 Bjelovar</derivirana_varijabla>
  </DomainObject.Predmet.ProtustrankaWithAdress>
  <DomainObject.Predmet.ProtustrankaWithAdressOIB>
    <izvorni_sadrzaj>INFO TIM društvo s ograničenom odgovornošću za proizvodnju, trgovinu i usluge, Bjelovar, OIB 07097009801, Naselje kralja Zvonimira 2//2, 43000 Bjelovar</izvorni_sadrzaj>
    <derivirana_varijabla naziv="DomainObject.Predmet.ProtustrankaWithAdressOIB_1">INFO TIM društvo s ograničenom odgovornošću za proizvodnju, trgovinu i usluge, Bjelovar, OIB 07097009801, Naselje kralja Zvonimira 2//2, 43000 Bjelovar</derivirana_varijabla>
  </DomainObject.Predmet.ProtustrankaWithAdressOIB>
  <DomainObject.Predmet.ProtustrankaNazivFormated>
    <izvorni_sadrzaj>INFO TIM društvo s ograničenom odgovornošću za proizvodnju, trgovinu i usluge, Bjelovar</izvorni_sadrzaj>
    <derivirana_varijabla naziv="DomainObject.Predmet.ProtustrankaNazivFormated_1">INFO TIM društvo s ograničenom odgovornošću za proizvodnju, trgovinu i usluge, Bjelovar</derivirana_varijabla>
  </DomainObject.Predmet.ProtustrankaNazivFormated>
  <DomainObject.Predmet.ProtustrankaNazivFormatedOIB>
    <izvorni_sadrzaj>INFO TIM društvo s ograničenom odgovornošću za proizvodnju, trgovinu i usluge, Bjelovar, OIB 07097009801</izvorni_sadrzaj>
    <derivirana_varijabla naziv="DomainObject.Predmet.ProtustrankaNazivFormatedOIB_1">INFO TIM društvo s ograničenom odgovornošću za proizvodnju, trgovinu i usluge, Bjelovar, OIB 07097009801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INFO TIM društvo s ograničenom odgovornošću za proizvodnju, trgovinu i usluge, Bjelovar zastupanog po punomoćniku Boris Blum</item>
    </izvorni_sadrzaj>
    <derivirana_varijabla naziv="DomainObject.Predmet.ProtuStrankaListFormated_1">
      <item>INFO TIM društvo s ograničenom odgovornošću za proizvodnju, trgovinu i usluge, Bjelovar zastupanog po punomoćniku Boris Blum</item>
    </derivirana_varijabla>
  </DomainObject.Predmet.ProtuStrankaListFormated>
  <DomainObject.Predmet.ProtuStrankaListFormatedOIB>
    <izvorni_sadrzaj>
      <item>INFO TIM društvo s ograničenom odgovornošću za proizvodnju, trgovinu i usluge, Bjelovar, OIB 07097009801 zastupanog po punomoćniku Boris Blum</item>
    </izvorni_sadrzaj>
    <derivirana_varijabla naziv="DomainObject.Predmet.ProtuStrankaListFormatedOIB_1">
      <item>INFO TIM društvo s ograničenom odgovornošću za proizvodnju, trgovinu i usluge, Bjelovar, OIB 07097009801 zastupanog po punomoćniku Boris Blum</item>
    </derivirana_varijabla>
  </DomainObject.Predmet.ProtuStrankaListFormatedOIB>
  <DomainObject.Predmet.ProtuStrankaListFormatedWithAdress>
    <izvorni_sadrzaj>
      <item>INFO TIM društvo s ograničenom odgovornošću za proizvodnju, trgovinu i usluge, Bjelovar, Naselje kralja Zvonimira 2//2, 43000 Bjelovar zastupanog po punomoćniku Boris Blum</item>
    </izvorni_sadrzaj>
    <derivirana_varijabla naziv="DomainObject.Predmet.ProtuStrankaListFormatedWithAdress_1">
      <item>INFO TIM društvo s ograničenom odgovornošću za proizvodnju, trgovinu i usluge, Bjelovar, Naselje kralja Zvonimira 2//2, 43000 Bjelovar zastupanog po punomoćniku Boris Blum</item>
    </derivirana_varijabla>
  </DomainObject.Predmet.ProtuStrankaListFormatedWithAdress>
  <DomainObject.Predmet.ProtuStrankaListFormatedWithAdressOIB>
    <izvorni_sadrzaj>
      <item>INFO TIM društvo s ograničenom odgovornošću za proizvodnju, trgovinu i usluge, Bjelovar, OIB 07097009801, Naselje kralja Zvonimira 2//2, 43000 Bjelovar zastupanog po punomoćniku Boris Blum</item>
    </izvorni_sadrzaj>
    <derivirana_varijabla naziv="DomainObject.Predmet.ProtuStrankaListFormatedWithAdressOIB_1">
      <item>INFO TIM društvo s ograničenom odgovornošću za proizvodnju, trgovinu i usluge, Bjelovar, OIB 07097009801, Naselje kralja Zvonimira 2//2, 43000 Bjelovar zastupanog po punomoćniku Boris Blum</item>
    </derivirana_varijabla>
  </DomainObject.Predmet.ProtuStrankaListFormatedWithAdressOIB>
  <DomainObject.Predmet.ProtuStrankaListNazivFormated>
    <izvorni_sadrzaj>
      <item>INFO TIM društvo s ograničenom odgovornošću za proizvodnju, trgovinu i usluge, Bjelovar</item>
    </izvorni_sadrzaj>
    <derivirana_varijabla naziv="DomainObject.Predmet.ProtuStrankaListNazivFormated_1">
      <item>INFO TIM društvo s ograničenom odgovornošću za proizvodnju, trgovinu i usluge, Bjelovar</item>
    </derivirana_varijabla>
  </DomainObject.Predmet.ProtuStrankaListNazivFormated>
  <DomainObject.Predmet.ProtuStrankaListNazivFormatedOIB>
    <izvorni_sadrzaj>
      <item>INFO TIM društvo s ograničenom odgovornošću za proizvodnju, trgovinu i usluge, Bjelovar, OIB 07097009801</item>
    </izvorni_sadrzaj>
    <derivirana_varijabla naziv="DomainObject.Predmet.ProtuStrankaListNazivFormatedOIB_1">
      <item>INFO TIM društvo s ograničenom odgovornošću za proizvodnju, trgovinu i usluge, Bjelovar, OIB 07097009801</item>
    </derivirana_varijabla>
  </DomainObject.Predmet.ProtuStrankaListNazivFormatedOIB>
  <DomainObject.Predmet.OstaliListFormated>
    <izvorni_sadrzaj>
      <item>Boris Blum punomoćnik sudionika u postupku INFO TIM društvo s ograničenom odgovornošću za proizvodnju, trgovinu i usluge, Bjelovar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d.o.o.</item>
    </izvorni_sadrzaj>
    <derivirana_varijabla naziv="DomainObject.Predmet.OstaliListFormated_1">
      <item>Boris Blum punomoćnik sudionika u postupku INFO TIM društvo s ograničenom odgovornošću za proizvodnju, trgovinu i usluge, Bjelovar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d.o.o.</item>
    </derivirana_varijabla>
  </DomainObject.Predmet.OstaliListFormated>
  <DomainObject.Predmet.OstaliListFormatedOIB>
    <izvorni_sadrzaj>
      <item>Boris Blum, OIB 04257897674 punomoćnik sudionika u postupku INFO TIM društvo s ograničenom odgovornošću za proizvodnju, trgovinu i usluge, Bjelovar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  <item>Mirjana Mihoković, OIB 67252917384</item>
      <item>Odvjetničko društvo Borić &amp; Partneri d.o.o.</item>
    </izvorni_sadrzaj>
    <derivirana_varijabla naziv="DomainObject.Predmet.OstaliListFormatedOIB_1">
      <item>Boris Blum, OIB 04257897674 punomoćnik sudionika u postupku INFO TIM društvo s ograničenom odgovornošću za proizvodnju, trgovinu i usluge, Bjelovar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  <item>Mirjana Mihoković, OIB 67252917384</item>
      <item>Odvjetničko društvo Borić &amp; Partneri d.o.o.</item>
    </derivirana_varijabla>
  </DomainObject.Predmet.OstaliListFormatedOIB>
  <DomainObject.Predmet.OstaliListFormatedWithAdress>
    <izvorni_sadrzaj>
      <item>Boris Blum, Naselje Kralja Zvonimira 2//2, 43000 Bjelovar punomoćnik sudionika u postupku INFO TIM društvo s ograničenom odgovornošću za proizvodnju, trgovinu i usluge, Bjelovar</item>
      <item>MAĐARIĆ &amp; LUI - odvjetničko društvo d.o.o., Zelinska 4, 10000 Zagreb</item>
      <item>ZAGREBAČKA BANKA DIONIČKO DRUŠTVO, Trg bana Josipa Jelačića 10, 10000 Zagreb</item>
      <item>Nenad Homar, Dravska 1, 48000 Koprivnica</item>
      <item>Županijsko državno odvjetništvo u Bjelovaru</item>
      <item>Mirjana Mihoković, Braće Ribara 75, 10437 Bestovje</item>
      <item>Odvjetničko društvo Borić &amp; Partneri d.o.o., Slavonska avenija 6, 10000 Zagreb</item>
    </izvorni_sadrzaj>
    <derivirana_varijabla naziv="DomainObject.Predmet.OstaliListFormatedWithAdress_1">
      <item>Boris Blum, Naselje Kralja Zvonimira 2//2, 43000 Bjelovar punomoćnik sudionika u postupku INFO TIM društvo s ograničenom odgovornošću za proizvodnju, trgovinu i usluge, Bjelovar</item>
      <item>MAĐARIĆ &amp; LUI - odvjetničko društvo d.o.o., Zelinska 4, 10000 Zagreb</item>
      <item>ZAGREBAČKA BANKA DIONIČKO DRUŠTVO, Trg bana Josipa Jelačića 10, 10000 Zagreb</item>
      <item>Nenad Homar, Dravska 1, 48000 Koprivnica</item>
      <item>Županijsko državno odvjetništvo u Bjelovaru</item>
      <item>Mirjana Mihoković, Braće Ribara 75, 10437 Bestovje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Boris Blum, OIB 04257897674, Naselje Kralja Zvonimira 2//2, 43000 Bjelovar punomoćnik sudionika u postupku INFO TIM društvo s ograničenom odgovornošću za proizvodnju, trgovinu i usluge, Bjelovar</item>
      <item>MAĐARIĆ &amp; LUI - odvjetničko društvo d.o.o., OIB 27355904472, Zelinska 4, 10000 Zagreb</item>
      <item>ZAGREBAČKA BANKA DIONIČKO DRUŠTVO, OIB 92963223473, Trg bana Josipa Jelačića 10, 10000 Zagreb</item>
      <item>Nenad Homar, OIB 11719729882, Dravska 1, 48000 Koprivnica</item>
      <item>Županijsko državno odvjetništvo u Bjelovaru, OIB 86821435474</item>
      <item>Mirjana Mihoković, OIB 67252917384, Braće Ribara 75, 10437 Bestovje</item>
      <item>Odvjetničko društvo Borić &amp; Partneri d.o.o., Slavonska avenija 6, 10000 Zagreb</item>
    </izvorni_sadrzaj>
    <derivirana_varijabla naziv="DomainObject.Predmet.OstaliListFormatedWithAdressOIB_1">
      <item>Boris Blum, OIB 04257897674, Naselje Kralja Zvonimira 2//2, 43000 Bjelovar punomoćnik sudionika u postupku INFO TIM društvo s ograničenom odgovornošću za proizvodnju, trgovinu i usluge, Bjelovar</item>
      <item>MAĐARIĆ &amp; LUI - odvjetničko društvo d.o.o., OIB 27355904472, Zelinska 4, 10000 Zagreb</item>
      <item>ZAGREBAČKA BANKA DIONIČKO DRUŠTVO, OIB 92963223473, Trg bana Josipa Jelačića 10, 10000 Zagreb</item>
      <item>Nenad Homar, OIB 11719729882, Dravska 1, 48000 Koprivnica</item>
      <item>Županijsko državno odvjetništvo u Bjelovaru, OIB 86821435474</item>
      <item>Mirjana Mihoković, OIB 67252917384, Braće Ribara 75, 10437 Bestovje</item>
      <item>Odvjetničko društvo Borić &amp; Partneri d.o.o., Slavonska avenija 6, 10000 Zagreb</item>
    </derivirana_varijabla>
  </DomainObject.Predmet.OstaliListFormatedWithAdressOIB>
  <DomainObject.Predmet.OstaliListNazivFormated>
    <izvorni_sadrzaj>
      <item>Boris Blum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d.o.o.</item>
    </izvorni_sadrzaj>
    <derivirana_varijabla naziv="DomainObject.Predmet.OstaliListNazivFormated_1">
      <item>Boris Blum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d.o.o.</item>
    </derivirana_varijabla>
  </DomainObject.Predmet.OstaliListNazivFormated>
  <DomainObject.Predmet.OstaliListNazivFormatedOIB>
    <izvorni_sadrzaj>
      <item>Boris Blum, OIB 04257897674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  <item>Mirjana Mihoković, OIB 67252917384</item>
      <item>Odvjetničko društvo Borić &amp; Partneri d.o.o.</item>
    </izvorni_sadrzaj>
    <derivirana_varijabla naziv="DomainObject.Predmet.OstaliListNazivFormatedOIB_1">
      <item>Boris Blum, OIB 04257897674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  <item>Mirjana Mihoković, OIB 67252917384</item>
      <item>Odvjetničko društvo Borić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St-175/2016-73</izvorni_sadrzaj>
    <derivirana_varijabla naziv="DomainObject.PoslovniBrojDokumenta_1">St-175/2016-73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INFO TIM društvo s ograničenom odgovornošću za proizvodnju, trgovinu i usluge, Bjelovar</izvorni_sadrzaj>
    <derivirana_varijabla naziv="DomainObject.Predmet.ProtustrankaIDrugi_1">INFO TIM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INFO TIM društvo s ograničenom odgovornošću za proizvodnju, trgovinu i usluge, Bjelovar, OIB 07097009801, Naselje kralja Zvonimira 2//2, 43000 Bjelovar</izvorni_sadrzaj>
    <derivirana_varijabla naziv="DomainObject.Predmet.ProtustrankaIDrugiAdressOIB_1">INFO TIM društvo s ograničenom odgovornošću za proizvodnju, trgovinu i usluge, Bjelovar, OIB 07097009801, Naselje kralja Zvonimira 2//2,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INFO TIM društvo s ograničenom odgovornošću za proizvodnju, trgovinu i usluge, Bjelovar</item>
      <item>Boris Blum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d.o.o.</item>
    </izvorni_sadrzaj>
    <derivirana_varijabla naziv="DomainObject.Predmet.SudioniciListNaziv_1">
      <item>FINA, RC ZAGREB, Podružnica Bjelovar</item>
      <item>INFO TIM društvo s ograničenom odgovornošću za proizvodnju, trgovinu i usluge, Bjelovar</item>
      <item>Boris Blum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d.o.o.</item>
    </derivirana_varijabla>
  </DomainObject.Predmet.SudioniciListNaziv>
  <DomainObject.Predmet.SudioniciListAdressOIB>
    <izvorni_sadrzaj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MAĐARIĆ &amp; LUI - odvjetničko društvo d.o.o., OIB 27355904472, Zelinska 4,10000 Zagreb</item>
      <item>ZAGREBAČKA BANKA DIONIČKO DRUŠTVO, OIB 92963223473, Trg bana Josipa Jelačića 10,10000 Zagreb</item>
      <item>Nenad Homar, OIB 11719729882, Dravska 1,48000 Koprivnica</item>
      <item>Županijsko državno odvjetništvo u Bjelovaru, OIB 86821435474</item>
      <item>Mirjana Mihoković, OIB 67252917384, Braće Ribara 75,10437 Bestovje</item>
      <item>Odvjetničko društvo Borić &amp; Partneri d.o.o., Slavonska avenija 6,10000 Zagreb</item>
    </izvorni_sadrzaj>
    <derivirana_varijabla naziv="DomainObject.Predmet.SudioniciListAdressOIB_1"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MAĐARIĆ &amp; LUI - odvjetničko društvo d.o.o., OIB 27355904472, Zelinska 4,10000 Zagreb</item>
      <item>ZAGREBAČKA BANKA DIONIČKO DRUŠTVO, OIB 92963223473, Trg bana Josipa Jelačića 10,10000 Zagreb</item>
      <item>Nenad Homar, OIB 11719729882, Dravska 1,48000 Koprivnica</item>
      <item>Županijsko državno odvjetništvo u Bjelovaru, OIB 86821435474</item>
      <item>Mirjana Mihoković, OIB 67252917384, Braće Ribara 75,10437 Bestovje</item>
      <item>Odvjetničko društvo Borić &amp; Partneri d.o.o.,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0F4F03-0FC5-4C1F-9269-4EC9887753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703</properties:Words>
  <properties:Characters>3979</properties:Characters>
  <properties:Lines>95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2018-11-12T13:50:00Z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St-175/2016-73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