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617B4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EE34A3">
                    <w:rPr>
                      <w:sz w:val="22"/>
                      <w:szCs w:val="22"/>
                    </w:rPr>
                    <w:t>75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EE34A3">
                    <w:rPr>
                      <w:sz w:val="22"/>
                      <w:szCs w:val="22"/>
                    </w:rPr>
                    <w:t>31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77eff5" w14:paraId="a77eff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EE34A3">
        <w:t>ZOR AL j.d.o.o. OIB: 25159045412, MBS: 080942627, Batina, Kutina, Drage 4</w:t>
      </w:r>
      <w:r w:rsidR="00617B49">
        <w:t>, 5</w:t>
      </w:r>
      <w:r w:rsidR="00332C29">
        <w:t>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EE34A3">
        <w:t>ZOR AL j.d.o.o. OIB: 25159045412, MBS: 080942627, Batina, Kutina, Drage 4</w:t>
      </w:r>
      <w:r w:rsidR="00617B49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EE34A3">
        <w:t>75</w:t>
      </w:r>
      <w:r w:rsidRPr="00BB04F8">
        <w:t xml:space="preserve">17 kod Hrvatske poštanske banke iznos od </w:t>
      </w:r>
      <w:r w:rsidR="00EE34A3">
        <w:t>36.745,00</w:t>
      </w:r>
      <w:r w:rsidRPr="00BB04F8">
        <w:t xml:space="preserve"> kn </w:t>
      </w:r>
      <w:r>
        <w:t>(</w:t>
      </w:r>
      <w:proofErr w:type="spellStart"/>
      <w:r w:rsidR="00EE34A3">
        <w:t>tridesetšettisućasedamstočetrdesetpetkuna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EE34A3">
        <w:t>9</w:t>
      </w:r>
      <w:r w:rsidR="00617B49">
        <w:t>. studenog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EE34A3">
        <w:t>390.296,26</w:t>
      </w:r>
      <w:r w:rsidR="00E72A89">
        <w:t xml:space="preserve"> kn, te da ima </w:t>
      </w:r>
      <w:r w:rsidR="00EE34A3">
        <w:t xml:space="preserve">16 </w:t>
      </w:r>
      <w:r w:rsidR="00FB086F">
        <w:t>zaposle</w:t>
      </w:r>
      <w:r w:rsidR="00EE34A3">
        <w:t>nih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EE34A3">
        <w:t>5. travnja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EE34A3">
        <w:t>2. svibnja</w:t>
      </w:r>
      <w:r w:rsidR="00A1737D">
        <w:t xml:space="preserve"> 2018. kao i Izjave s ročišta održanog </w:t>
      </w:r>
      <w:r w:rsidR="00EE34A3">
        <w:t>21. lipnja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EE34A3">
        <w:t>36.745,00</w:t>
      </w:r>
      <w:r>
        <w:t xml:space="preserve"> kn i </w:t>
      </w:r>
      <w:r w:rsidR="00617B49">
        <w:t>to nagrada</w:t>
      </w:r>
      <w:r w:rsidR="00EE34A3">
        <w:t xml:space="preserve"> privremenoj</w:t>
      </w:r>
      <w:r w:rsidR="00617B49">
        <w:t xml:space="preserve"> stečajnoj upraviteljici u iznosu od </w:t>
      </w:r>
      <w:r w:rsidR="00EE34A3">
        <w:t>6</w:t>
      </w:r>
      <w:r w:rsidR="00617B49">
        <w:t xml:space="preserve">.000,00 kn, </w:t>
      </w:r>
      <w:r w:rsidR="00EE34A3">
        <w:t xml:space="preserve">nagrada stečajnom upravitelju u iznosu od 21.000,00 kn, </w:t>
      </w:r>
      <w:r w:rsidR="00A857B6">
        <w:t>materijalni troškovi, otvaranje žiro računa u iznosu od 600,00 kn, izrada pečata u iznosu od 183,00 kn, vođenje knjigovodstva u iznosu od 1.500,00 kn, izrada početne bilance u iznosu od 5.000,00 kn, izrada završne bilance u iznosu od 1.500,00 kn,</w:t>
      </w:r>
      <w:bookmarkStart w:name="_GoBack" w:id="0"/>
      <w:bookmarkEnd w:id="0"/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617B49">
        <w:t>5</w:t>
      </w:r>
      <w:r w:rsidR="004D5C4C">
        <w:t>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7B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EE34A3">
      <w:t>75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17B49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57B6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E34A3"/>
    <w:rsid w:val="00EF1A85"/>
    <w:rsid w:val="00F254BB"/>
    <w:rsid w:val="00F264FF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001FF0D-26F1-468D-ADBF-C522B9E32C4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621</properties:Words>
  <properties:Characters>3542</properties:Characters>
  <properties:Lines>29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2018-07-05T08:00:00Z</dcterms:created>
  <dc:creator>Snježana Andrijanić</dc:creator>
  <cp:lastModifiedBy>Snježana Andrijanić</cp:lastModifiedBy>
  <cp:lastPrinted>2018-07-05T07:59:00Z</cp:lastPrinted>
  <dcterms:modified xmlns:xsi="http://www.w3.org/2001/XMLSchema-instance" xsi:type="dcterms:W3CDTF">2018-07-05T08:00:00Z</dcterms:modified>
  <cp:revision>2</cp:revision>
</cp:coreProperties>
</file>