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4fa0" w14:paraId="b394fa0" w:rsidRDefault="00AE649C" w:rsidP="00FA5B5E" w:rsidR="00AE649C" w:rsidRPr="00B76F3C">
      <w:pPr>
        <w:pStyle w:val="Naslov3"/>
        <w15:collapsed w:val="false"/>
      </w:pPr>
      <w:bookmarkStart w:name="_GoBack" w:id="0"/>
      <w:bookmarkEnd w:id="0"/>
    </w:p>
    <w:p w:rsidRDefault="00937FF9" w:rsidP="00065E12" w:rsidR="00065E12" w:rsidRPr="00065E12">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65E12" w:rsidRPr="00065E12">
        <w:rPr>
          <w:rFonts w:cs="Times New Roman" w:eastAsia="Times New Roman"/>
          <w:bCs/>
        </w:rPr>
        <w:t xml:space="preserve">     REPUBLIKA HRVATSKA                                                   </w:t>
      </w:r>
      <w:r w:rsidR="00065E12" w:rsidRPr="00065E12">
        <w:rPr>
          <w:rFonts w:cs="Times New Roman" w:eastAsia="Times New Roman"/>
        </w:rPr>
        <w:t>Broj: 14. St-1304/2016.</w:t>
      </w:r>
    </w:p>
    <w:p w:rsidRDefault="00065E12" w:rsidP="00065E12" w:rsidR="00065E12" w:rsidRPr="00065E12">
      <w:pPr>
        <w:spacing w:after="0"/>
        <w:rPr>
          <w:rFonts w:cs="Times New Roman" w:eastAsia="Times New Roman"/>
        </w:rPr>
      </w:pPr>
      <w:r w:rsidRPr="00065E12">
        <w:rPr>
          <w:rFonts w:cs="Times New Roman" w:eastAsia="Times New Roman"/>
          <w:b/>
          <w:bCs/>
        </w:rPr>
        <w:t xml:space="preserve">  TRGOVAČKI SUD U SPLITU</w:t>
      </w:r>
    </w:p>
    <w:p w:rsidRDefault="00065E12" w:rsidP="00065E12" w:rsidR="00065E12" w:rsidRPr="00065E12">
      <w:pPr>
        <w:spacing w:after="0"/>
        <w:rPr>
          <w:rFonts w:cs="Times New Roman" w:eastAsia="Times New Roman"/>
          <w:b/>
        </w:rPr>
      </w:pPr>
      <w:proofErr w:type="spellStart"/>
      <w:r w:rsidRPr="00065E12">
        <w:rPr>
          <w:rFonts w:cs="Times New Roman" w:eastAsia="Times New Roman"/>
          <w:b/>
        </w:rPr>
        <w:t>Sukoišanska</w:t>
      </w:r>
      <w:proofErr w:type="spellEnd"/>
      <w:r w:rsidRPr="00065E12">
        <w:rPr>
          <w:rFonts w:cs="Times New Roman" w:eastAsia="Times New Roman"/>
          <w:b/>
        </w:rPr>
        <w:t xml:space="preserve"> 6. - 21 000  S P L I T</w:t>
      </w:r>
    </w:p>
    <w:p w:rsidRDefault="00065E12" w:rsidP="00065E12" w:rsidR="00065E12" w:rsidRPr="00065E12">
      <w:pPr>
        <w:spacing w:after="0"/>
        <w:rPr>
          <w:rFonts w:cs="Times New Roman" w:eastAsia="Times New Roman"/>
          <w:szCs w:val="20"/>
        </w:rPr>
      </w:pPr>
    </w:p>
    <w:p w:rsidRDefault="00065E12" w:rsidP="00065E12" w:rsidR="00065E12" w:rsidRPr="00065E12">
      <w:pPr>
        <w:spacing w:after="0"/>
        <w:rPr>
          <w:rFonts w:cs="Times New Roman" w:eastAsia="Times New Roman"/>
          <w:szCs w:val="20"/>
        </w:rPr>
      </w:pPr>
    </w:p>
    <w:p w:rsidRDefault="00065E12" w:rsidP="00065E12" w:rsidR="00065E12" w:rsidRPr="00065E12">
      <w:pPr>
        <w:spacing w:after="0"/>
        <w:jc w:val="center"/>
        <w:rPr>
          <w:rFonts w:cs="Times New Roman" w:eastAsia="Times New Roman"/>
          <w:b/>
        </w:rPr>
      </w:pPr>
      <w:r w:rsidRPr="00065E12">
        <w:rPr>
          <w:rFonts w:cs="Times New Roman" w:eastAsia="Times New Roman"/>
          <w:b/>
        </w:rPr>
        <w:t>R E P U B L I K A    H R V A T S K A</w:t>
      </w:r>
    </w:p>
    <w:p w:rsidRDefault="00065E12" w:rsidP="00065E12" w:rsidR="00065E12" w:rsidRPr="00065E12">
      <w:pPr>
        <w:spacing w:after="0"/>
        <w:jc w:val="center"/>
        <w:rPr>
          <w:rFonts w:cs="Times New Roman" w:eastAsia="Times New Roman"/>
          <w:b/>
        </w:rPr>
      </w:pPr>
    </w:p>
    <w:p w:rsidRDefault="00065E12" w:rsidP="00065E12" w:rsidR="00065E12" w:rsidRPr="00065E12">
      <w:pPr>
        <w:spacing w:after="0"/>
        <w:jc w:val="center"/>
        <w:rPr>
          <w:rFonts w:cs="Times New Roman" w:eastAsia="Times New Roman"/>
          <w:b/>
        </w:rPr>
      </w:pPr>
      <w:r w:rsidRPr="00065E12">
        <w:rPr>
          <w:rFonts w:cs="Times New Roman" w:eastAsia="Times New Roman"/>
          <w:b/>
        </w:rPr>
        <w:t xml:space="preserve">Z A K L J U Č A K </w:t>
      </w:r>
    </w:p>
    <w:p w:rsidRDefault="00065E12" w:rsidP="00065E12" w:rsidR="00065E12" w:rsidRPr="00065E12">
      <w:pPr>
        <w:spacing w:after="0"/>
        <w:rPr>
          <w:rFonts w:cs="Times New Roman" w:eastAsia="Times New Roman"/>
          <w:szCs w:val="20"/>
          <w:lang w:val="de-DE"/>
        </w:rPr>
      </w:pPr>
    </w:p>
    <w:p w:rsidRDefault="00065E12" w:rsidP="00065E12" w:rsidR="00065E12" w:rsidRPr="00065E12">
      <w:pPr>
        <w:spacing w:after="0"/>
        <w:rPr>
          <w:rFonts w:cs="Times New Roman" w:eastAsia="Times New Roman"/>
          <w:szCs w:val="20"/>
          <w:lang w:val="de-DE"/>
        </w:rPr>
      </w:pPr>
    </w:p>
    <w:p w:rsidRDefault="00065E12" w:rsidP="00065E12" w:rsidR="00065E12" w:rsidRPr="00065E12">
      <w:pPr>
        <w:spacing w:after="0"/>
        <w:jc w:val="both"/>
        <w:rPr>
          <w:rFonts w:cs="Times New Roman" w:eastAsia="Times New Roman"/>
        </w:rPr>
      </w:pPr>
      <w:r w:rsidRPr="00065E12">
        <w:rPr>
          <w:rFonts w:cs="Times New Roman" w:eastAsia="Times New Roman"/>
        </w:rPr>
        <w:tab/>
        <w:t xml:space="preserve">Trgovački sud u Splitu, po sudcu Jozi Ćaleti, u stečajnom postupku nad stečajnim Dužnikom: BANKA SPLITSKO-DALMATINSKA, </w:t>
      </w:r>
      <w:proofErr w:type="spellStart"/>
      <w:r w:rsidRPr="00065E12">
        <w:rPr>
          <w:rFonts w:cs="Times New Roman" w:eastAsia="Times New Roman"/>
        </w:rPr>
        <w:t>d.d</w:t>
      </w:r>
      <w:proofErr w:type="spellEnd"/>
      <w:r w:rsidRPr="00065E12">
        <w:rPr>
          <w:rFonts w:cs="Times New Roman" w:eastAsia="Times New Roman"/>
        </w:rPr>
        <w:t xml:space="preserve">, u stečaju, Split (Grad Split), 114 brigade 9, OIB: 25351138943. (dalje: Dužnik, stečajni Dužnik), koju zastupa stečajni upravitelj Ivan Eterović, iz Splita, </w:t>
      </w:r>
      <w:proofErr w:type="spellStart"/>
      <w:r w:rsidRPr="00065E12">
        <w:rPr>
          <w:rFonts w:cs="Times New Roman" w:eastAsia="Times New Roman"/>
          <w:lang w:val="de-DE"/>
        </w:rPr>
        <w:t>dana</w:t>
      </w:r>
      <w:proofErr w:type="spellEnd"/>
      <w:r w:rsidRPr="00065E12">
        <w:rPr>
          <w:rFonts w:cs="Times New Roman" w:eastAsia="Times New Roman"/>
        </w:rPr>
        <w:t xml:space="preserve"> 19. prosinca 2016. </w:t>
      </w:r>
      <w:proofErr w:type="spellStart"/>
      <w:r w:rsidRPr="00065E12">
        <w:rPr>
          <w:rFonts w:cs="Times New Roman" w:eastAsia="Times New Roman"/>
          <w:lang w:val="de-DE"/>
        </w:rPr>
        <w:t>godine</w:t>
      </w:r>
      <w:proofErr w:type="spellEnd"/>
      <w:r w:rsidRPr="00065E12">
        <w:rPr>
          <w:rFonts w:cs="Times New Roman" w:eastAsia="Times New Roman"/>
          <w:lang w:val="de-DE"/>
        </w:rPr>
        <w:t xml:space="preserve">, </w:t>
      </w:r>
      <w:proofErr w:type="spellStart"/>
      <w:r w:rsidRPr="00065E12">
        <w:rPr>
          <w:rFonts w:cs="Times New Roman" w:eastAsia="Times New Roman"/>
          <w:lang w:val="de-DE"/>
        </w:rPr>
        <w:t>izvanraspravno</w:t>
      </w:r>
      <w:proofErr w:type="spellEnd"/>
      <w:r w:rsidRPr="00065E12">
        <w:rPr>
          <w:rFonts w:cs="Times New Roman" w:eastAsia="Times New Roman"/>
          <w:lang w:val="de-DE"/>
        </w:rPr>
        <w:t xml:space="preserve">, </w:t>
      </w:r>
    </w:p>
    <w:p w:rsidRDefault="00065E12" w:rsidP="00065E12" w:rsidR="00065E12" w:rsidRPr="00065E12">
      <w:pPr>
        <w:spacing w:after="0"/>
        <w:rPr>
          <w:rFonts w:cs="Times New Roman" w:eastAsia="Times New Roman"/>
        </w:rPr>
      </w:pPr>
    </w:p>
    <w:p w:rsidRDefault="00065E12" w:rsidP="00065E12" w:rsidR="00065E12" w:rsidRPr="00065E12">
      <w:pPr>
        <w:spacing w:after="0"/>
        <w:jc w:val="center"/>
        <w:rPr>
          <w:rFonts w:cs="Times New Roman" w:eastAsia="Times New Roman"/>
        </w:rPr>
      </w:pPr>
      <w:r w:rsidRPr="00065E12">
        <w:rPr>
          <w:rFonts w:cs="Times New Roman" w:eastAsia="Times New Roman"/>
        </w:rPr>
        <w:t>z a k l j u č i o     j e</w:t>
      </w:r>
    </w:p>
    <w:p w:rsidRDefault="00065E12" w:rsidP="00065E12" w:rsidR="00065E12" w:rsidRPr="00065E12">
      <w:pPr>
        <w:spacing w:after="0"/>
        <w:jc w:val="both"/>
        <w:rPr>
          <w:rFonts w:cs="Times New Roman" w:eastAsia="Times New Roman"/>
        </w:rPr>
      </w:pPr>
    </w:p>
    <w:p w:rsidRDefault="00065E12" w:rsidP="00065E12" w:rsidR="00065E12" w:rsidRPr="00065E12">
      <w:pPr>
        <w:spacing w:after="0"/>
        <w:jc w:val="both"/>
        <w:rPr>
          <w:rFonts w:cs="Times New Roman" w:eastAsia="Times New Roman"/>
        </w:rPr>
      </w:pPr>
      <w:r w:rsidRPr="00065E12">
        <w:rPr>
          <w:rFonts w:cs="Times New Roman" w:eastAsia="Times New Roman"/>
          <w:b/>
        </w:rPr>
        <w:t>1.</w:t>
      </w:r>
      <w:r w:rsidRPr="00065E12">
        <w:rPr>
          <w:rFonts w:cs="Times New Roman" w:eastAsia="Times New Roman"/>
        </w:rPr>
        <w:t xml:space="preserve"> Stečajnom upravitelje Ivanu Eteroviću, iz Splita, u prilogu se dostavljaju ugovori o ustupu </w:t>
      </w:r>
      <w:proofErr w:type="spellStart"/>
      <w:r w:rsidRPr="00065E12">
        <w:rPr>
          <w:rFonts w:cs="Times New Roman" w:eastAsia="Times New Roman"/>
        </w:rPr>
        <w:t>potražiivanja</w:t>
      </w:r>
      <w:proofErr w:type="spellEnd"/>
      <w:r w:rsidRPr="00065E12">
        <w:rPr>
          <w:rFonts w:cs="Times New Roman" w:eastAsia="Times New Roman"/>
        </w:rPr>
        <w:t xml:space="preserve"> Sandre Vulić, Đurđice Radmilo i Lade Orlić, kojim ugovorima:</w:t>
      </w:r>
    </w:p>
    <w:p w:rsidRDefault="00065E12" w:rsidP="00065E12" w:rsidR="00065E12" w:rsidRPr="00065E12">
      <w:pPr>
        <w:spacing w:after="0"/>
        <w:jc w:val="both"/>
        <w:rPr>
          <w:rFonts w:cs="Times New Roman" w:eastAsia="Times New Roman"/>
        </w:rPr>
      </w:pPr>
    </w:p>
    <w:p w:rsidRDefault="00065E12" w:rsidP="00065E12" w:rsidR="00065E12" w:rsidRPr="00065E12">
      <w:pPr>
        <w:spacing w:after="0"/>
        <w:jc w:val="both"/>
        <w:rPr>
          <w:rFonts w:cs="Times New Roman" w:eastAsia="Times New Roman"/>
        </w:rPr>
      </w:pPr>
      <w:r w:rsidRPr="00065E12">
        <w:rPr>
          <w:rFonts w:cs="Times New Roman" w:eastAsia="Times New Roman"/>
          <w:b/>
        </w:rPr>
        <w:t>a)</w:t>
      </w:r>
      <w:r w:rsidRPr="00065E12">
        <w:rPr>
          <w:rFonts w:cs="Times New Roman" w:eastAsia="Times New Roman"/>
        </w:rPr>
        <w:t xml:space="preserve"> Ugovorom o ustupu potraživanja od 15. prosinca 2016. godine, stečajna vjerovnica Sandra Vulić, OIB: 36903532933, Split, Put </w:t>
      </w:r>
      <w:proofErr w:type="spellStart"/>
      <w:r w:rsidRPr="00065E12">
        <w:rPr>
          <w:rFonts w:cs="Times New Roman" w:eastAsia="Times New Roman"/>
        </w:rPr>
        <w:t>Žnjana</w:t>
      </w:r>
      <w:proofErr w:type="spellEnd"/>
      <w:r w:rsidRPr="00065E12">
        <w:rPr>
          <w:rFonts w:cs="Times New Roman" w:eastAsia="Times New Roman"/>
        </w:rPr>
        <w:t xml:space="preserve"> 17b, potraživanje koje ista kao stečajna vjerovnica ima prema stečajnom Dužniku, ustupa Ani Vulić </w:t>
      </w:r>
      <w:proofErr w:type="spellStart"/>
      <w:r w:rsidRPr="00065E12">
        <w:rPr>
          <w:rFonts w:cs="Times New Roman" w:eastAsia="Times New Roman"/>
        </w:rPr>
        <w:t>Damtare</w:t>
      </w:r>
      <w:proofErr w:type="spellEnd"/>
      <w:r w:rsidRPr="00065E12">
        <w:rPr>
          <w:rFonts w:cs="Times New Roman" w:eastAsia="Times New Roman"/>
        </w:rPr>
        <w:t xml:space="preserve">, OIB: 94524159540,  kao novoj stečajnoj vjerovnici;  </w:t>
      </w:r>
    </w:p>
    <w:p w:rsidRDefault="00065E12" w:rsidP="00065E12" w:rsidR="00065E12" w:rsidRPr="00065E12">
      <w:pPr>
        <w:spacing w:after="0"/>
        <w:jc w:val="both"/>
        <w:rPr>
          <w:rFonts w:cs="Times New Roman" w:eastAsia="Times New Roman"/>
        </w:rPr>
      </w:pPr>
      <w:r w:rsidRPr="00065E12">
        <w:rPr>
          <w:rFonts w:cs="Times New Roman" w:eastAsia="Times New Roman"/>
          <w:b/>
        </w:rPr>
        <w:t>b)</w:t>
      </w:r>
      <w:r w:rsidRPr="00065E12">
        <w:rPr>
          <w:rFonts w:cs="Times New Roman" w:eastAsia="Times New Roman"/>
        </w:rPr>
        <w:t xml:space="preserve"> Ugovorom o ustupu potraživanja od 15. prosinca 2016. godine, stečajna vjerovnica Đurđica Radmilo, OIB: 84951414166, Split, Borisa Papandopula 9, potraživanje koje ista kao stečajna vjerovnica ima prema stečajnom Dužniku, ustupa Đorđu Dobriću, OIB: 56013657538, Split, Borisa Papandopula 9, kao novome stečajnom vjerovniku;  </w:t>
      </w:r>
    </w:p>
    <w:p w:rsidRDefault="00065E12" w:rsidP="00065E12" w:rsidR="00065E12" w:rsidRPr="00065E12">
      <w:pPr>
        <w:spacing w:after="0"/>
        <w:jc w:val="both"/>
        <w:rPr>
          <w:rFonts w:cs="Times New Roman" w:eastAsia="Times New Roman"/>
        </w:rPr>
      </w:pPr>
      <w:r w:rsidRPr="00065E12">
        <w:rPr>
          <w:rFonts w:cs="Times New Roman" w:eastAsia="Times New Roman"/>
          <w:b/>
        </w:rPr>
        <w:t>c)</w:t>
      </w:r>
      <w:r w:rsidRPr="00065E12">
        <w:rPr>
          <w:rFonts w:cs="Times New Roman" w:eastAsia="Times New Roman"/>
        </w:rPr>
        <w:t xml:space="preserve"> Ugovorom o ustupu potraživanja od 16. prosinca 2016. godine, stečajna vjerovnica Lada Orlić, OIB: 40245104031, Split, Biskupa </w:t>
      </w:r>
      <w:proofErr w:type="spellStart"/>
      <w:r w:rsidRPr="00065E12">
        <w:rPr>
          <w:rFonts w:cs="Times New Roman" w:eastAsia="Times New Roman"/>
        </w:rPr>
        <w:t>Jurija</w:t>
      </w:r>
      <w:proofErr w:type="spellEnd"/>
      <w:r w:rsidRPr="00065E12">
        <w:rPr>
          <w:rFonts w:cs="Times New Roman" w:eastAsia="Times New Roman"/>
        </w:rPr>
        <w:t xml:space="preserve"> Dobrile 14, potraživanje koje ista kao stečajna vjerovnica ima prema stečajnom Dužniku, ustupa Ivani Orlić, OIB: 59342145625, iz Splita, Biskupa </w:t>
      </w:r>
      <w:proofErr w:type="spellStart"/>
      <w:r w:rsidRPr="00065E12">
        <w:rPr>
          <w:rFonts w:cs="Times New Roman" w:eastAsia="Times New Roman"/>
        </w:rPr>
        <w:t>Jurija</w:t>
      </w:r>
      <w:proofErr w:type="spellEnd"/>
      <w:r w:rsidRPr="00065E12">
        <w:rPr>
          <w:rFonts w:cs="Times New Roman" w:eastAsia="Times New Roman"/>
        </w:rPr>
        <w:t xml:space="preserve"> Dobrile 14, kao novoj stečajnoj vjerovnici;  </w:t>
      </w:r>
    </w:p>
    <w:p w:rsidRDefault="00065E12" w:rsidP="00065E12" w:rsidR="00065E12" w:rsidRPr="00065E12">
      <w:pPr>
        <w:spacing w:after="0"/>
        <w:jc w:val="both"/>
        <w:rPr>
          <w:rFonts w:cs="Times New Roman" w:eastAsia="Times New Roman"/>
        </w:rPr>
      </w:pPr>
    </w:p>
    <w:p w:rsidRDefault="00065E12" w:rsidP="00065E12" w:rsidR="00065E12" w:rsidRPr="00065E12">
      <w:pPr>
        <w:tabs>
          <w:tab w:pos="142" w:val="left"/>
        </w:tabs>
        <w:spacing w:after="0"/>
        <w:jc w:val="both"/>
        <w:rPr>
          <w:rFonts w:cs="Times New Roman" w:eastAsia="Times New Roman"/>
        </w:rPr>
      </w:pPr>
      <w:r w:rsidRPr="00065E12">
        <w:rPr>
          <w:rFonts w:cs="Times New Roman" w:eastAsia="Times New Roman"/>
          <w:b/>
          <w:bCs/>
          <w:lang w:val="en-US"/>
        </w:rPr>
        <w:t>2.</w:t>
      </w:r>
      <w:r w:rsidRPr="00065E12">
        <w:rPr>
          <w:rFonts w:cs="Times New Roman" w:eastAsia="Times New Roman"/>
          <w:lang w:val="en-US"/>
        </w:rPr>
        <w:t xml:space="preserve"> </w:t>
      </w:r>
      <w:proofErr w:type="spellStart"/>
      <w:r w:rsidRPr="00065E12">
        <w:rPr>
          <w:rFonts w:cs="Times New Roman" w:eastAsia="Times New Roman"/>
          <w:lang w:val="en-US"/>
        </w:rPr>
        <w:t>Upućuje</w:t>
      </w:r>
      <w:proofErr w:type="spellEnd"/>
      <w:r w:rsidRPr="00065E12">
        <w:rPr>
          <w:rFonts w:cs="Times New Roman" w:eastAsia="Times New Roman"/>
          <w:lang w:val="en-US"/>
        </w:rPr>
        <w:t xml:space="preserve"> se </w:t>
      </w:r>
      <w:proofErr w:type="spellStart"/>
      <w:r w:rsidRPr="00065E12">
        <w:rPr>
          <w:rFonts w:cs="Times New Roman" w:eastAsia="Times New Roman"/>
          <w:lang w:val="en-US"/>
        </w:rPr>
        <w:t>Stečajni</w:t>
      </w:r>
      <w:proofErr w:type="spellEnd"/>
      <w:r w:rsidRPr="00065E12">
        <w:rPr>
          <w:rFonts w:cs="Times New Roman" w:eastAsia="Times New Roman"/>
          <w:lang w:val="en-US"/>
        </w:rPr>
        <w:t xml:space="preserve"> </w:t>
      </w:r>
      <w:proofErr w:type="spellStart"/>
      <w:r w:rsidRPr="00065E12">
        <w:rPr>
          <w:rFonts w:cs="Times New Roman" w:eastAsia="Times New Roman"/>
          <w:lang w:val="en-US"/>
        </w:rPr>
        <w:t>upravitelj</w:t>
      </w:r>
      <w:proofErr w:type="spellEnd"/>
      <w:r w:rsidRPr="00065E12">
        <w:rPr>
          <w:rFonts w:cs="Times New Roman" w:eastAsia="Times New Roman"/>
          <w:lang w:val="en-US"/>
        </w:rPr>
        <w:t xml:space="preserve"> </w:t>
      </w:r>
      <w:proofErr w:type="spellStart"/>
      <w:r w:rsidRPr="00065E12">
        <w:rPr>
          <w:rFonts w:cs="Times New Roman" w:eastAsia="Times New Roman"/>
          <w:lang w:val="en-US"/>
        </w:rPr>
        <w:t>prihvatiti</w:t>
      </w:r>
      <w:proofErr w:type="spellEnd"/>
      <w:r w:rsidRPr="00065E12">
        <w:rPr>
          <w:rFonts w:cs="Times New Roman" w:eastAsia="Times New Roman"/>
          <w:lang w:val="en-US"/>
        </w:rPr>
        <w:t xml:space="preserve"> </w:t>
      </w:r>
      <w:proofErr w:type="spellStart"/>
      <w:r w:rsidRPr="00065E12">
        <w:rPr>
          <w:rFonts w:cs="Times New Roman" w:eastAsia="Times New Roman"/>
          <w:lang w:val="en-US"/>
        </w:rPr>
        <w:t>ustup</w:t>
      </w:r>
      <w:proofErr w:type="spellEnd"/>
      <w:r w:rsidRPr="00065E12">
        <w:rPr>
          <w:rFonts w:cs="Times New Roman" w:eastAsia="Times New Roman"/>
          <w:lang w:val="en-US"/>
        </w:rPr>
        <w:t xml:space="preserve"> </w:t>
      </w:r>
      <w:proofErr w:type="spellStart"/>
      <w:r w:rsidRPr="00065E12">
        <w:rPr>
          <w:rFonts w:cs="Times New Roman" w:eastAsia="Times New Roman"/>
          <w:lang w:val="en-US"/>
        </w:rPr>
        <w:t>potraživanja</w:t>
      </w:r>
      <w:proofErr w:type="spellEnd"/>
      <w:r w:rsidRPr="00065E12">
        <w:rPr>
          <w:rFonts w:cs="Times New Roman" w:eastAsia="Times New Roman"/>
          <w:lang w:val="en-US"/>
        </w:rPr>
        <w:t xml:space="preserve"> </w:t>
      </w:r>
      <w:proofErr w:type="spellStart"/>
      <w:r w:rsidRPr="00065E12">
        <w:rPr>
          <w:rFonts w:cs="Times New Roman" w:eastAsia="Times New Roman"/>
          <w:lang w:val="en-US"/>
        </w:rPr>
        <w:t>temeljem</w:t>
      </w:r>
      <w:proofErr w:type="spellEnd"/>
      <w:r w:rsidRPr="00065E12">
        <w:rPr>
          <w:rFonts w:cs="Times New Roman" w:eastAsia="Times New Roman"/>
          <w:lang w:val="en-US"/>
        </w:rPr>
        <w:t xml:space="preserve"> </w:t>
      </w:r>
      <w:proofErr w:type="spellStart"/>
      <w:r w:rsidRPr="00065E12">
        <w:rPr>
          <w:rFonts w:cs="Times New Roman" w:eastAsia="Times New Roman"/>
          <w:lang w:val="en-US"/>
        </w:rPr>
        <w:t>navedenih</w:t>
      </w:r>
      <w:proofErr w:type="spellEnd"/>
      <w:r w:rsidRPr="00065E12">
        <w:rPr>
          <w:rFonts w:cs="Times New Roman" w:eastAsia="Times New Roman"/>
          <w:lang w:val="en-US"/>
        </w:rPr>
        <w:t xml:space="preserve"> </w:t>
      </w:r>
      <w:proofErr w:type="spellStart"/>
      <w:r w:rsidRPr="00065E12">
        <w:rPr>
          <w:rFonts w:cs="Times New Roman" w:eastAsia="Times New Roman"/>
          <w:lang w:val="en-US"/>
        </w:rPr>
        <w:t>ugovora</w:t>
      </w:r>
      <w:proofErr w:type="spellEnd"/>
      <w:r w:rsidRPr="00065E12">
        <w:rPr>
          <w:rFonts w:cs="Times New Roman" w:eastAsia="Times New Roman"/>
          <w:lang w:val="en-US"/>
        </w:rPr>
        <w:t xml:space="preserve"> </w:t>
      </w:r>
      <w:proofErr w:type="spellStart"/>
      <w:r w:rsidRPr="00065E12">
        <w:rPr>
          <w:rFonts w:cs="Times New Roman" w:eastAsia="Times New Roman"/>
          <w:lang w:val="en-US"/>
        </w:rPr>
        <w:t>iz</w:t>
      </w:r>
      <w:proofErr w:type="spellEnd"/>
      <w:r w:rsidRPr="00065E12">
        <w:rPr>
          <w:rFonts w:cs="Times New Roman" w:eastAsia="Times New Roman"/>
          <w:lang w:val="en-US"/>
        </w:rPr>
        <w:t xml:space="preserve"> </w:t>
      </w:r>
      <w:proofErr w:type="spellStart"/>
      <w:r w:rsidRPr="00065E12">
        <w:rPr>
          <w:rFonts w:cs="Times New Roman" w:eastAsia="Times New Roman"/>
          <w:lang w:val="en-US"/>
        </w:rPr>
        <w:t>točke</w:t>
      </w:r>
      <w:proofErr w:type="spellEnd"/>
      <w:r w:rsidRPr="00065E12">
        <w:rPr>
          <w:rFonts w:cs="Times New Roman" w:eastAsia="Times New Roman"/>
          <w:lang w:val="en-US"/>
        </w:rPr>
        <w:t xml:space="preserve"> 1. </w:t>
      </w:r>
      <w:proofErr w:type="spellStart"/>
      <w:r w:rsidRPr="00065E12">
        <w:rPr>
          <w:rFonts w:cs="Times New Roman" w:eastAsia="Times New Roman"/>
          <w:lang w:val="en-US"/>
        </w:rPr>
        <w:t>ovog</w:t>
      </w:r>
      <w:proofErr w:type="spellEnd"/>
      <w:r w:rsidRPr="00065E12">
        <w:rPr>
          <w:rFonts w:cs="Times New Roman" w:eastAsia="Times New Roman"/>
          <w:lang w:val="en-US"/>
        </w:rPr>
        <w:t xml:space="preserve"> </w:t>
      </w:r>
      <w:proofErr w:type="spellStart"/>
      <w:r w:rsidRPr="00065E12">
        <w:rPr>
          <w:rFonts w:cs="Times New Roman" w:eastAsia="Times New Roman"/>
          <w:lang w:val="en-US"/>
        </w:rPr>
        <w:t>Zaključka</w:t>
      </w:r>
      <w:proofErr w:type="spellEnd"/>
      <w:r w:rsidRPr="00065E12">
        <w:rPr>
          <w:rFonts w:cs="Times New Roman" w:eastAsia="Times New Roman"/>
          <w:lang w:val="en-US"/>
        </w:rPr>
        <w:t xml:space="preserve"> </w:t>
      </w:r>
      <w:proofErr w:type="spellStart"/>
      <w:r w:rsidRPr="00065E12">
        <w:rPr>
          <w:rFonts w:cs="Times New Roman" w:eastAsia="Times New Roman"/>
          <w:lang w:val="en-US"/>
        </w:rPr>
        <w:t>te</w:t>
      </w:r>
      <w:proofErr w:type="spellEnd"/>
      <w:r w:rsidRPr="00065E12">
        <w:rPr>
          <w:rFonts w:cs="Times New Roman" w:eastAsia="Times New Roman"/>
          <w:lang w:val="en-US"/>
        </w:rPr>
        <w:t xml:space="preserve"> </w:t>
      </w:r>
      <w:proofErr w:type="spellStart"/>
      <w:r w:rsidRPr="00065E12">
        <w:rPr>
          <w:rFonts w:cs="Times New Roman" w:eastAsia="Times New Roman"/>
          <w:lang w:val="en-US"/>
        </w:rPr>
        <w:t>prilikom</w:t>
      </w:r>
      <w:proofErr w:type="spellEnd"/>
      <w:r w:rsidRPr="00065E12">
        <w:rPr>
          <w:rFonts w:cs="Times New Roman" w:eastAsia="Times New Roman"/>
          <w:lang w:val="en-US"/>
        </w:rPr>
        <w:t xml:space="preserve"> </w:t>
      </w:r>
      <w:proofErr w:type="spellStart"/>
      <w:r w:rsidRPr="00065E12">
        <w:rPr>
          <w:rFonts w:cs="Times New Roman" w:eastAsia="Times New Roman"/>
          <w:lang w:val="en-US"/>
        </w:rPr>
        <w:t>isplate</w:t>
      </w:r>
      <w:proofErr w:type="spellEnd"/>
      <w:r w:rsidRPr="00065E12">
        <w:rPr>
          <w:rFonts w:cs="Times New Roman" w:eastAsia="Times New Roman"/>
          <w:lang w:val="en-US"/>
        </w:rPr>
        <w:t xml:space="preserve"> </w:t>
      </w:r>
      <w:proofErr w:type="spellStart"/>
      <w:r w:rsidRPr="00065E12">
        <w:rPr>
          <w:rFonts w:cs="Times New Roman" w:eastAsia="Times New Roman"/>
          <w:lang w:val="en-US"/>
        </w:rPr>
        <w:t>iz</w:t>
      </w:r>
      <w:proofErr w:type="spellEnd"/>
      <w:r w:rsidRPr="00065E12">
        <w:rPr>
          <w:rFonts w:cs="Times New Roman" w:eastAsia="Times New Roman"/>
          <w:lang w:val="en-US"/>
        </w:rPr>
        <w:t xml:space="preserve"> </w:t>
      </w:r>
      <w:proofErr w:type="spellStart"/>
      <w:r w:rsidRPr="00065E12">
        <w:rPr>
          <w:rFonts w:cs="Times New Roman" w:eastAsia="Times New Roman"/>
          <w:lang w:val="en-US"/>
        </w:rPr>
        <w:t>stečajne</w:t>
      </w:r>
      <w:proofErr w:type="spellEnd"/>
      <w:r w:rsidRPr="00065E12">
        <w:rPr>
          <w:rFonts w:cs="Times New Roman" w:eastAsia="Times New Roman"/>
          <w:lang w:val="en-US"/>
        </w:rPr>
        <w:t xml:space="preserve"> </w:t>
      </w:r>
      <w:proofErr w:type="spellStart"/>
      <w:r w:rsidRPr="00065E12">
        <w:rPr>
          <w:rFonts w:cs="Times New Roman" w:eastAsia="Times New Roman"/>
          <w:lang w:val="en-US"/>
        </w:rPr>
        <w:t>mase</w:t>
      </w:r>
      <w:proofErr w:type="spellEnd"/>
      <w:r w:rsidRPr="00065E12">
        <w:rPr>
          <w:rFonts w:cs="Times New Roman" w:eastAsia="Times New Roman"/>
          <w:lang w:val="en-US"/>
        </w:rPr>
        <w:t xml:space="preserve">, </w:t>
      </w:r>
      <w:proofErr w:type="spellStart"/>
      <w:r w:rsidRPr="00065E12">
        <w:rPr>
          <w:rFonts w:cs="Times New Roman" w:eastAsia="Times New Roman"/>
          <w:lang w:val="en-US"/>
        </w:rPr>
        <w:t>isplatu</w:t>
      </w:r>
      <w:proofErr w:type="spellEnd"/>
      <w:r w:rsidRPr="00065E12">
        <w:rPr>
          <w:rFonts w:cs="Times New Roman" w:eastAsia="Times New Roman"/>
          <w:lang w:val="en-US"/>
        </w:rPr>
        <w:t xml:space="preserve"> </w:t>
      </w:r>
      <w:proofErr w:type="spellStart"/>
      <w:r w:rsidRPr="00065E12">
        <w:rPr>
          <w:rFonts w:cs="Times New Roman" w:eastAsia="Times New Roman"/>
          <w:lang w:val="en-US"/>
        </w:rPr>
        <w:t>izvršiti</w:t>
      </w:r>
      <w:proofErr w:type="spellEnd"/>
      <w:r w:rsidRPr="00065E12">
        <w:rPr>
          <w:rFonts w:cs="Times New Roman" w:eastAsia="Times New Roman"/>
          <w:lang w:val="en-US"/>
        </w:rPr>
        <w:t xml:space="preserve"> </w:t>
      </w:r>
      <w:proofErr w:type="spellStart"/>
      <w:r w:rsidRPr="00065E12">
        <w:rPr>
          <w:rFonts w:cs="Times New Roman" w:eastAsia="Times New Roman"/>
          <w:lang w:val="en-US"/>
        </w:rPr>
        <w:t>stjecateljima</w:t>
      </w:r>
      <w:proofErr w:type="spellEnd"/>
      <w:r w:rsidRPr="00065E12">
        <w:rPr>
          <w:rFonts w:cs="Times New Roman" w:eastAsia="Times New Roman"/>
          <w:lang w:val="en-US"/>
        </w:rPr>
        <w:t xml:space="preserve"> </w:t>
      </w:r>
      <w:proofErr w:type="spellStart"/>
      <w:r w:rsidRPr="00065E12">
        <w:rPr>
          <w:rFonts w:cs="Times New Roman" w:eastAsia="Times New Roman"/>
          <w:lang w:val="en-US"/>
        </w:rPr>
        <w:t>istih</w:t>
      </w:r>
      <w:proofErr w:type="spellEnd"/>
      <w:r w:rsidRPr="00065E12">
        <w:rPr>
          <w:rFonts w:cs="Times New Roman" w:eastAsia="Times New Roman"/>
          <w:lang w:val="en-US"/>
        </w:rPr>
        <w:t xml:space="preserve"> </w:t>
      </w:r>
      <w:proofErr w:type="spellStart"/>
      <w:r w:rsidRPr="00065E12">
        <w:rPr>
          <w:rFonts w:cs="Times New Roman" w:eastAsia="Times New Roman"/>
          <w:lang w:val="en-US"/>
        </w:rPr>
        <w:t>potraživanja</w:t>
      </w:r>
      <w:proofErr w:type="spellEnd"/>
      <w:r w:rsidRPr="00065E12">
        <w:rPr>
          <w:rFonts w:cs="Times New Roman" w:eastAsia="Times New Roman"/>
          <w:lang w:val="en-US"/>
        </w:rPr>
        <w:t xml:space="preserve">, </w:t>
      </w:r>
      <w:proofErr w:type="spellStart"/>
      <w:r w:rsidRPr="00065E12">
        <w:rPr>
          <w:rFonts w:cs="Times New Roman" w:eastAsia="Times New Roman"/>
          <w:lang w:val="en-US"/>
        </w:rPr>
        <w:t>sve</w:t>
      </w:r>
      <w:proofErr w:type="spellEnd"/>
      <w:r w:rsidRPr="00065E12">
        <w:rPr>
          <w:rFonts w:cs="Times New Roman" w:eastAsia="Times New Roman"/>
          <w:lang w:val="en-US"/>
        </w:rPr>
        <w:t xml:space="preserve"> </w:t>
      </w:r>
      <w:proofErr w:type="spellStart"/>
      <w:r w:rsidRPr="00065E12">
        <w:rPr>
          <w:rFonts w:cs="Times New Roman" w:eastAsia="Times New Roman"/>
          <w:lang w:val="en-US"/>
        </w:rPr>
        <w:t>sukladno</w:t>
      </w:r>
      <w:proofErr w:type="spellEnd"/>
      <w:r w:rsidRPr="00065E12">
        <w:rPr>
          <w:rFonts w:cs="Times New Roman" w:eastAsia="Times New Roman"/>
          <w:lang w:val="en-US"/>
        </w:rPr>
        <w:t xml:space="preserve"> </w:t>
      </w:r>
      <w:r w:rsidRPr="00065E12">
        <w:rPr>
          <w:rFonts w:cs="Times New Roman" w:eastAsia="Times New Roman"/>
        </w:rPr>
        <w:t>odredbi članka 146, stavka 2, Stečajnog zakona (</w:t>
      </w:r>
      <w:r w:rsidRPr="00065E12">
        <w:rPr>
          <w:rFonts w:cs="Times New Roman" w:eastAsia="Times New Roman"/>
          <w:i/>
        </w:rPr>
        <w:t>Narodne novine</w:t>
      </w:r>
      <w:r w:rsidRPr="00065E12">
        <w:rPr>
          <w:rFonts w:cs="Times New Roman" w:eastAsia="Times New Roman"/>
        </w:rPr>
        <w:t xml:space="preserve">, br.: 71/15, dalje: SZ). </w:t>
      </w:r>
    </w:p>
    <w:p w:rsidRDefault="00065E12" w:rsidP="00065E12" w:rsidR="00065E12" w:rsidRPr="00065E12">
      <w:pPr>
        <w:spacing w:after="0"/>
        <w:rPr>
          <w:rFonts w:cs="Times New Roman" w:eastAsia="Times New Roman"/>
        </w:rPr>
      </w:pPr>
    </w:p>
    <w:p w:rsidRDefault="00065E12" w:rsidP="00065E12" w:rsidR="00065E12" w:rsidRPr="00065E12">
      <w:pPr>
        <w:spacing w:after="0"/>
        <w:jc w:val="center"/>
        <w:rPr>
          <w:rFonts w:cs="Times New Roman" w:eastAsia="Times New Roman"/>
        </w:rPr>
      </w:pPr>
      <w:r w:rsidRPr="00065E12">
        <w:rPr>
          <w:rFonts w:cs="Times New Roman" w:eastAsia="Times New Roman"/>
        </w:rPr>
        <w:t>Split, 19. prosinca 2016. godine.</w:t>
      </w:r>
    </w:p>
    <w:p w:rsidRDefault="00065E12" w:rsidP="00065E12" w:rsidR="00065E12" w:rsidRPr="00065E12">
      <w:pPr>
        <w:spacing w:after="0"/>
        <w:jc w:val="center"/>
        <w:rPr>
          <w:rFonts w:cs="Times New Roman" w:eastAsia="Times New Roman"/>
        </w:rPr>
      </w:pPr>
    </w:p>
    <w:p w:rsidRDefault="00065E12" w:rsidP="00065E12" w:rsidR="00065E12" w:rsidRPr="00065E12">
      <w:pPr>
        <w:spacing w:after="0"/>
        <w:jc w:val="center"/>
        <w:rPr>
          <w:rFonts w:cs="Times New Roman" w:eastAsia="Times New Roman"/>
        </w:rPr>
      </w:pPr>
    </w:p>
    <w:p w:rsidRDefault="00065E12" w:rsidP="00065E12" w:rsidR="00065E12" w:rsidRPr="00065E12">
      <w:pPr>
        <w:spacing w:after="0"/>
        <w:jc w:val="both"/>
        <w:rPr>
          <w:rFonts w:cs="Times New Roman" w:eastAsia="Times New Roman"/>
          <w:lang w:eastAsia="hr-HR" w:val="en-US"/>
        </w:rPr>
      </w:pP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r>
      <w:r w:rsidRPr="00065E12">
        <w:rPr>
          <w:rFonts w:cs="Times New Roman" w:eastAsia="Times New Roman"/>
          <w:lang w:eastAsia="hr-HR" w:val="en-US"/>
        </w:rPr>
        <w:tab/>
        <w:t>STEČAJNI SUDAC:</w:t>
      </w: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 </w:t>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t xml:space="preserve">       Jozo Ćaleta,</w:t>
      </w:r>
    </w:p>
    <w:p w:rsidRDefault="00065E12" w:rsidP="00065E12" w:rsidR="00065E12" w:rsidRPr="00065E12">
      <w:pPr>
        <w:spacing w:after="0"/>
        <w:jc w:val="both"/>
        <w:rPr>
          <w:rFonts w:cs="Times New Roman" w:eastAsia="Times New Roman"/>
        </w:rPr>
      </w:pP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r w:rsidRPr="00065E12">
        <w:rPr>
          <w:rFonts w:cs="Times New Roman" w:eastAsia="Times New Roman"/>
        </w:rPr>
        <w:tab/>
      </w:r>
    </w:p>
    <w:p w:rsidRDefault="00065E12" w:rsidP="00065E12" w:rsidR="00065E12" w:rsidRPr="00065E12">
      <w:pPr>
        <w:spacing w:after="0"/>
        <w:jc w:val="both"/>
        <w:rPr>
          <w:rFonts w:cs="Times New Roman" w:eastAsia="Times New Roman"/>
        </w:rPr>
      </w:pPr>
      <w:r w:rsidRPr="00065E12">
        <w:rPr>
          <w:rFonts w:cs="Times New Roman" w:eastAsia="Times New Roman"/>
        </w:rPr>
        <w:t>Pravna pouka: Protiv ovog Zaključka nije dopušten pravni lijek.</w:t>
      </w:r>
    </w:p>
    <w:p w:rsidRDefault="00065E12" w:rsidP="00065E12" w:rsidR="00065E12" w:rsidRPr="00065E12">
      <w:pPr>
        <w:spacing w:after="0"/>
        <w:rPr>
          <w:rFonts w:cs="Times New Roman" w:eastAsia="Times New Roman"/>
        </w:rPr>
      </w:pPr>
    </w:p>
    <w:p w:rsidRDefault="00065E12" w:rsidP="00065E12" w:rsidR="00065E12" w:rsidRPr="00065E12">
      <w:pPr>
        <w:spacing w:after="0"/>
        <w:rPr>
          <w:rFonts w:cs="Times New Roman" w:eastAsia="Times New Roman"/>
        </w:rPr>
      </w:pPr>
    </w:p>
    <w:p w:rsidRDefault="00065E12" w:rsidP="00065E12" w:rsidR="00065E12" w:rsidRPr="00065E12">
      <w:pPr>
        <w:spacing w:after="0"/>
        <w:jc w:val="both"/>
        <w:rPr>
          <w:rFonts w:cs="Times New Roman" w:eastAsia="Times New Roman"/>
          <w:b/>
        </w:rPr>
      </w:pPr>
      <w:r w:rsidRPr="00065E12">
        <w:rPr>
          <w:rFonts w:cs="Times New Roman" w:eastAsia="Times New Roman"/>
        </w:rPr>
        <w:t xml:space="preserve">                                                                  </w:t>
      </w:r>
      <w:r w:rsidRPr="00065E12">
        <w:rPr>
          <w:rFonts w:cs="Times New Roman" w:eastAsia="Times New Roman"/>
          <w:b/>
        </w:rPr>
        <w:t xml:space="preserve"> - 2 -</w:t>
      </w:r>
      <w:r w:rsidRPr="00065E12">
        <w:rPr>
          <w:rFonts w:cs="Times New Roman" w:eastAsia="Times New Roman"/>
        </w:rPr>
        <w:t xml:space="preserve">                              </w:t>
      </w:r>
      <w:r w:rsidRPr="00065E12">
        <w:rPr>
          <w:rFonts w:cs="Times New Roman" w:eastAsia="Times New Roman"/>
          <w:b/>
        </w:rPr>
        <w:t>Broj: 14. St-1304/2016.</w:t>
      </w:r>
    </w:p>
    <w:p w:rsidRDefault="00065E12" w:rsidP="00065E12" w:rsidR="00065E12" w:rsidRPr="00065E12">
      <w:pPr>
        <w:spacing w:after="0"/>
        <w:rPr>
          <w:rFonts w:cs="Times New Roman" w:eastAsia="Times New Roman"/>
        </w:rPr>
      </w:pPr>
    </w:p>
    <w:p w:rsidRDefault="00065E12" w:rsidP="00065E12" w:rsidR="00065E12" w:rsidRPr="00065E12">
      <w:pPr>
        <w:spacing w:after="0"/>
        <w:rPr>
          <w:rFonts w:cs="Times New Roman" w:eastAsia="Times New Roman"/>
        </w:rPr>
      </w:pPr>
    </w:p>
    <w:p w:rsidRDefault="00065E12" w:rsidP="00065E12" w:rsidR="00065E12" w:rsidRPr="00065E12">
      <w:pPr>
        <w:spacing w:after="0"/>
        <w:rPr>
          <w:rFonts w:cs="Times New Roman" w:eastAsia="Times New Roman"/>
        </w:rPr>
      </w:pP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DNA:  1.  Stečajni upravitelj: Ivan Eterović, Split, Škrape 40, preko e-Oglasne ploče, </w:t>
      </w: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            2.  Mrežna stranica e-Oglasna ploča sudova – rok 30. dana, ova objava vrijedi</w:t>
      </w: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                 i kao dostava Stečajnom upravitelju,</w:t>
      </w: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            3.  Spis.</w:t>
      </w:r>
    </w:p>
    <w:p w:rsidRDefault="00065E12" w:rsidP="00065E12" w:rsidR="00065E12" w:rsidRPr="00065E12">
      <w:pPr>
        <w:spacing w:after="0"/>
        <w:jc w:val="both"/>
        <w:rPr>
          <w:rFonts w:cs="Times New Roman" w:eastAsia="Times New Roman"/>
        </w:rPr>
      </w:pPr>
    </w:p>
    <w:p w:rsidRDefault="00065E12" w:rsidP="00065E12" w:rsidR="00065E12" w:rsidRPr="00065E12">
      <w:pPr>
        <w:tabs>
          <w:tab w:pos="142" w:val="left"/>
        </w:tabs>
        <w:spacing w:after="0"/>
        <w:jc w:val="both"/>
        <w:rPr>
          <w:rFonts w:cs="Times New Roman" w:eastAsia="Times New Roman"/>
        </w:rPr>
      </w:pP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Split, 19. prosinca 2016. godine.                                                      S U D A C: </w:t>
      </w:r>
    </w:p>
    <w:p w:rsidRDefault="00065E12" w:rsidP="00065E12" w:rsidR="00065E12" w:rsidRPr="00065E12">
      <w:pPr>
        <w:spacing w:after="0"/>
        <w:jc w:val="both"/>
        <w:rPr>
          <w:rFonts w:cs="Times New Roman" w:eastAsia="Times New Roman"/>
        </w:rPr>
      </w:pPr>
      <w:r w:rsidRPr="00065E12">
        <w:rPr>
          <w:rFonts w:cs="Times New Roman" w:eastAsia="Times New Roman"/>
        </w:rPr>
        <w:t xml:space="preserve">                                                                                                           </w:t>
      </w:r>
      <w:smartTag w:element="PersonName" w:uri="urn:schemas-microsoft-com:office:smarttags">
        <w:r w:rsidRPr="00065E12">
          <w:rPr>
            <w:rFonts w:cs="Times New Roman" w:eastAsia="Times New Roman"/>
          </w:rPr>
          <w:t>Jozo Ćaleta</w:t>
        </w:r>
      </w:smartTag>
      <w:r w:rsidRPr="00065E12">
        <w:rPr>
          <w:rFonts w:cs="Times New Roman" w:eastAsia="Times New Roman"/>
        </w:rPr>
        <w:t>,</w:t>
      </w:r>
    </w:p>
    <w:p w:rsidRDefault="00065E12" w:rsidP="00065E12" w:rsidR="00065E12" w:rsidRPr="00065E12">
      <w:pPr>
        <w:tabs>
          <w:tab w:pos="142" w:val="left"/>
        </w:tabs>
        <w:spacing w:after="0"/>
        <w:jc w:val="both"/>
        <w:rPr>
          <w:rFonts w:cs="Times New Roman" w:eastAsia="Times New Roman"/>
        </w:rPr>
      </w:pPr>
    </w:p>
    <w:p w:rsidRDefault="00065E12" w:rsidP="00065E12" w:rsidR="00065E12" w:rsidRPr="00065E12">
      <w:pPr>
        <w:tabs>
          <w:tab w:pos="142" w:val="left"/>
        </w:tabs>
        <w:spacing w:after="0"/>
        <w:jc w:val="both"/>
        <w:rPr>
          <w:rFonts w:cs="Times New Roman" w:eastAsia="Times New Roman"/>
        </w:rPr>
      </w:pPr>
    </w:p>
    <w:p w:rsidRDefault="00065E12" w:rsidP="00065E12" w:rsidR="00065E12" w:rsidRPr="00065E12">
      <w:pPr>
        <w:tabs>
          <w:tab w:pos="142" w:val="left"/>
        </w:tabs>
        <w:spacing w:after="0"/>
        <w:jc w:val="both"/>
        <w:rPr>
          <w:rFonts w:cs="Times New Roman" w:eastAsia="Times New Roman"/>
        </w:rPr>
      </w:pPr>
    </w:p>
    <w:p w:rsidRDefault="00065E12" w:rsidP="00065E12" w:rsidR="00065E12" w:rsidRPr="00065E12">
      <w:pPr>
        <w:tabs>
          <w:tab w:pos="142" w:val="left"/>
        </w:tabs>
        <w:spacing w:after="0"/>
        <w:jc w:val="both"/>
        <w:rPr>
          <w:rFonts w:cs="Times New Roman" w:eastAsia="Times New Roma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5E12"/>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75281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St-1304/2016-134</izvorni_sadrzaj>
    <derivirana_varijabla naziv="DomainObject.Oznaka_1">St-1304/2016-134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2016.</izvorni_sadrzaj>
    <derivirana_varijabla naziv="DomainObject.Predmet.SpisIzvanSuda.DatumIzlazaSpisa_1">29.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St-1304/2016-134</izvorni_sadrzaj>
    <derivirana_varijabla naziv="DomainObject.PoslovniBrojDokumenta_1">St-1304/2016-134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83DEF5-FEFA-48F8-BA08-8F4A808D11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1989</properties:Characters>
  <properties:Lines>68</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2016-12-19T08:42:00Z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St-1304/2016-134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