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f030" w14:paraId="8baf030" w:rsidRDefault="00102531" w:rsidP="009C4195" w:rsidR="009C4195">
      <w:pPr>
        <w:spacing w:after="0"/>
        <w:jc w:val="right"/>
        <w15:collapsed w:val="false"/>
        <w:rPr>
          <w:rFonts w:cs="Times New Roman" w:eastAsia="Times New Roman"/>
          <w:lang w:val="en-US"/>
        </w:rPr>
      </w:pPr>
      <w:bookmarkStart w:name="_GoBack" w:id="0"/>
      <w:bookmarkEnd w:id="0"/>
      <w:r>
        <w:rPr>
          <w:rFonts w:cs="Times New Roman" w:eastAsia="Times New Roman"/>
          <w:lang w:val="en-US"/>
        </w:rPr>
        <w:t>9 St-277</w:t>
      </w:r>
      <w:r w:rsidR="009C4195">
        <w:rPr>
          <w:rFonts w:cs="Times New Roman" w:eastAsia="Times New Roman"/>
          <w:lang w:val="en-US"/>
        </w:rPr>
        <w:t>/2016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REPUBLIKA HRVATSKA</w:t>
      </w: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TRGOVAČKI SUD U ZADRU</w:t>
      </w: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STALNA SLUŽBA U ŠIBENIKU</w:t>
      </w: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R E P U B L I K A  H R V A T S K A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R J E Š E N J E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  <w:lang w:val="en-US"/>
        </w:rPr>
        <w:tab/>
      </w:r>
      <w:r>
        <w:rPr>
          <w:rFonts w:cs="Times New Roman" w:eastAsia="Times New Roman"/>
        </w:rPr>
        <w:t>Trgovački sud u Zadru, Stalna služba u Šibeniku, po sucu Terezija Goreta kao stečajnom sucu, povodom prijedloga za otvaranje stečajnog postupka nad dužnikom</w:t>
      </w:r>
      <w:r w:rsidR="00102531">
        <w:rPr>
          <w:rFonts w:cs="Times New Roman" w:eastAsia="Times New Roman"/>
          <w:lang w:eastAsia="hr-HR" w:val="en-US"/>
        </w:rPr>
        <w:t xml:space="preserve"> </w:t>
      </w:r>
      <w:r w:rsidR="00102531">
        <w:rPr>
          <w:rFonts w:cs="Times New Roman" w:eastAsia="Times New Roman"/>
          <w:lang w:eastAsia="hr-HR"/>
        </w:rPr>
        <w:t>KARUTULA d.o.o. iz Murtera, Hrvatskih vladara 22, OIB: 41621288832</w:t>
      </w:r>
      <w:r>
        <w:rPr>
          <w:rFonts w:cs="Times New Roman" w:eastAsia="Times New Roman"/>
          <w:lang w:val="en-US"/>
        </w:rPr>
        <w:t xml:space="preserve">, </w:t>
      </w:r>
      <w:proofErr w:type="spellStart"/>
      <w:r>
        <w:rPr>
          <w:rFonts w:cs="Times New Roman" w:eastAsia="Times New Roman"/>
          <w:lang w:val="en-US"/>
        </w:rPr>
        <w:t>dana</w:t>
      </w:r>
      <w:proofErr w:type="spellEnd"/>
      <w:r>
        <w:rPr>
          <w:rFonts w:cs="Times New Roman" w:eastAsia="Times New Roman"/>
          <w:lang w:val="en-US"/>
        </w:rPr>
        <w:t xml:space="preserve"> </w:t>
      </w:r>
      <w:r w:rsidR="00102531">
        <w:rPr>
          <w:rFonts w:cs="Times New Roman" w:eastAsia="Times New Roman"/>
          <w:lang w:val="en-US"/>
        </w:rPr>
        <w:t xml:space="preserve">12. </w:t>
      </w:r>
      <w:proofErr w:type="spellStart"/>
      <w:r w:rsidR="00102531">
        <w:rPr>
          <w:rFonts w:cs="Times New Roman" w:eastAsia="Times New Roman"/>
          <w:lang w:val="en-US"/>
        </w:rPr>
        <w:t>svibnja</w:t>
      </w:r>
      <w:proofErr w:type="spellEnd"/>
      <w:r>
        <w:rPr>
          <w:rFonts w:cs="Times New Roman" w:eastAsia="Times New Roman"/>
          <w:lang w:val="en-US"/>
        </w:rPr>
        <w:t xml:space="preserve"> 2016. </w:t>
      </w:r>
      <w:proofErr w:type="spellStart"/>
      <w:r>
        <w:rPr>
          <w:rFonts w:cs="Times New Roman" w:eastAsia="Times New Roman"/>
          <w:lang w:val="en-US"/>
        </w:rPr>
        <w:t>godine</w:t>
      </w:r>
      <w:proofErr w:type="spellEnd"/>
      <w:r>
        <w:rPr>
          <w:rFonts w:cs="Times New Roman" w:eastAsia="Times New Roman"/>
        </w:rPr>
        <w:t xml:space="preserve">,  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r i j e š i o  j e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I.</w:t>
      </w:r>
      <w:r>
        <w:rPr>
          <w:rFonts w:cs="Times New Roman" w:eastAsia="Times New Roman"/>
        </w:rPr>
        <w:tab/>
        <w:t xml:space="preserve">Poziva se zakonski zastupnik </w:t>
      </w:r>
      <w:r w:rsidR="00102531">
        <w:rPr>
          <w:rFonts w:cs="Times New Roman" w:eastAsia="Times New Roman"/>
        </w:rPr>
        <w:t>VERONIKA KOVAČEV, Murter, Hrvatskih vladara 22, OIB: 85144792974</w:t>
      </w:r>
      <w:r>
        <w:rPr>
          <w:rFonts w:cs="Times New Roman" w:eastAsia="Times New Roman"/>
        </w:rPr>
        <w:t>, u roku od 8 dana platiti iznos predujma od 1.000,00 kuna u Fond za namirenje troškova stečajnog postupka na žiro - račun ovog suda kod Hrvatske poštanske banke broj: HR432390001130</w:t>
      </w:r>
      <w:r w:rsidR="00102531">
        <w:rPr>
          <w:rFonts w:cs="Times New Roman" w:eastAsia="Times New Roman"/>
        </w:rPr>
        <w:t>0000857 poziv na broj 05 100-277</w:t>
      </w:r>
      <w:r>
        <w:rPr>
          <w:rFonts w:cs="Times New Roman" w:eastAsia="Times New Roman"/>
        </w:rPr>
        <w:t>-16 te u istom roku dostaviti dokaz o uplati (s naznakom Fond ZP 111. SZ).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II. </w:t>
      </w:r>
      <w:r>
        <w:rPr>
          <w:rFonts w:cs="Times New Roman" w:eastAsia="Times New Roman"/>
        </w:rPr>
        <w:tab/>
        <w:t>Ako osoba iz točke I. ovog rješenja ne plati predujam u propisanom roku, primijenit će se pravila o prisilnoj naplati.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Obrazloženje 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</w:rPr>
        <w:tab/>
        <w:t xml:space="preserve">Kod ovog suda pod gornjim poslovnim brojem zaprimljen je prijedlog predlagatelja Financijske agencije za otvaranje stečajnog postupka nad dužnikom </w:t>
      </w:r>
      <w:r w:rsidR="00102531">
        <w:rPr>
          <w:rFonts w:cs="Times New Roman" w:eastAsia="Times New Roman"/>
          <w:lang w:eastAsia="hr-HR"/>
        </w:rPr>
        <w:t>KARUTULA d.o.o. iz Murtera, Hrvatskih vladara 22, OIB: 41621288832</w:t>
      </w:r>
      <w:r>
        <w:rPr>
          <w:rFonts w:cs="Times New Roman" w:eastAsia="Times New Roman"/>
          <w:lang w:eastAsia="hr-HR" w:val="en-US"/>
        </w:rPr>
        <w:t>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>
        <w:rPr>
          <w:rFonts w:cs="Times New Roman" w:eastAsia="Times New Roman"/>
        </w:rPr>
        <w:t>prijdlog</w:t>
      </w:r>
      <w:proofErr w:type="spellEnd"/>
      <w:r>
        <w:rPr>
          <w:rFonts w:cs="Times New Roman" w:eastAsia="Times New Roman"/>
        </w:rPr>
        <w:t xml:space="preserve"> za otvaranje stečajnog </w:t>
      </w:r>
      <w:proofErr w:type="spellStart"/>
      <w:r>
        <w:rPr>
          <w:rFonts w:cs="Times New Roman" w:eastAsia="Times New Roman"/>
        </w:rPr>
        <w:t>posutpka</w:t>
      </w:r>
      <w:proofErr w:type="spellEnd"/>
      <w:r>
        <w:rPr>
          <w:rFonts w:cs="Times New Roman" w:eastAsia="Times New Roman"/>
        </w:rPr>
        <w:t xml:space="preserve"> platiti predujam u Fond za namirenje troškova stečajnog postupka (čl. 111. SZ-a), uz upozorenje o posljedicama </w:t>
      </w:r>
      <w:proofErr w:type="spellStart"/>
      <w:r>
        <w:rPr>
          <w:rFonts w:cs="Times New Roman" w:eastAsia="Times New Roman"/>
        </w:rPr>
        <w:t>nepostupanja</w:t>
      </w:r>
      <w:proofErr w:type="spellEnd"/>
      <w:r>
        <w:rPr>
          <w:rFonts w:cs="Times New Roman" w:eastAsia="Times New Roman"/>
        </w:rPr>
        <w:t xml:space="preserve"> po nalogu suda.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</w:p>
    <w:p w:rsidRDefault="009C4195" w:rsidP="009C4195" w:rsidR="009C4195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Zbog navedenog, na temelju spomenutih propisa, odlučeno je kao u izreci.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Šibeniku, </w:t>
      </w:r>
      <w:r w:rsidR="00102531">
        <w:rPr>
          <w:rFonts w:cs="Times New Roman" w:eastAsia="Times New Roman"/>
        </w:rPr>
        <w:t>12. svibnja</w:t>
      </w:r>
      <w:r>
        <w:rPr>
          <w:rFonts w:cs="Times New Roman" w:eastAsia="Times New Roman"/>
        </w:rPr>
        <w:t xml:space="preserve"> 2016. godine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  <w:r>
        <w:rPr>
          <w:rFonts w:cs="Times New Roman" w:eastAsia="Times New Roman"/>
        </w:rPr>
        <w:t>STEČAJNI SUDAC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  <w:r>
        <w:rPr>
          <w:rFonts w:cs="Times New Roman" w:eastAsia="Times New Roman"/>
        </w:rPr>
        <w:t>Terezija Goreta, v.r.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2-                   </w:t>
      </w:r>
      <w:r w:rsidR="00102531">
        <w:rPr>
          <w:rFonts w:cs="Times New Roman" w:eastAsia="Times New Roman"/>
        </w:rPr>
        <w:t xml:space="preserve">                        9 St-277</w:t>
      </w:r>
      <w:r>
        <w:rPr>
          <w:rFonts w:cs="Times New Roman" w:eastAsia="Times New Roman"/>
        </w:rPr>
        <w:t>/2016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POUKA O PRAVNOM LIJEKU: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DN-a:</w:t>
      </w:r>
    </w:p>
    <w:p w:rsidRDefault="00102531" w:rsidP="009C4195" w:rsidR="009C4195">
      <w:pPr>
        <w:numPr>
          <w:ilvl w:val="0"/>
          <w:numId w:val="2"/>
        </w:num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Veronika Kovačev</w:t>
      </w:r>
    </w:p>
    <w:p w:rsidRDefault="009C4195" w:rsidP="009C4195" w:rsidR="009C4195">
      <w:pPr>
        <w:numPr>
          <w:ilvl w:val="0"/>
          <w:numId w:val="2"/>
        </w:num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Računovodstvo suda</w:t>
      </w:r>
    </w:p>
    <w:p w:rsidRDefault="009C4195" w:rsidP="009C4195" w:rsidR="009C4195">
      <w:pPr>
        <w:numPr>
          <w:ilvl w:val="0"/>
          <w:numId w:val="2"/>
        </w:num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 spis</w:t>
      </w:r>
    </w:p>
    <w:p w:rsidRDefault="00934F39" w:rsidP="009C4195" w:rsidR="00934F39">
      <w:pPr>
        <w:numPr>
          <w:ilvl w:val="0"/>
          <w:numId w:val="2"/>
        </w:num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e oglasna ploča suda 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rPr>
          <w:rFonts w:cs="Times New Roman" w:eastAsia="Times New Roman"/>
          <w:lang w:val="en-US"/>
        </w:rPr>
      </w:pPr>
    </w:p>
    <w:p w:rsidRDefault="009C4195" w:rsidP="009C4195" w:rsidR="003F6A77">
      <w:r>
        <w:tab/>
      </w:r>
    </w:p>
    <w:sectPr w:rsidR="003F6A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FF10B73"/>
    <w:multiLevelType w:val="hybridMultilevel"/>
    <w:tmpl w:val="8C6C933E"/>
    <w:lvl w:tplc="6D48BC2C" w:ilvl="0">
      <w:start w:val="1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C4C"/>
    <w:rsid w:val="00102531"/>
    <w:rsid w:val="003F6A77"/>
    <w:rsid w:val="00542C4C"/>
    <w:rsid w:val="00934F39"/>
    <w:rsid w:val="009C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19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4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F3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F39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F3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F3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19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4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F3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F39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F3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F3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189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d.o.o. za trgovinu i turizam</izvorni_sadrzaj>
    <derivirana_varijabla naziv="DomainObject.Predmet.ProtustrankaFormated_1">  KARUTULA d.o.o. za trgovinu i turizam</derivirana_varijabla>
  </DomainObject.Predmet.ProtustrankaFormated>
  <DomainObject.Predmet.ProtustrankaFormatedOIB>
    <izvorni_sadrzaj>  KARUTULA d.o.o. za trgovinu i turizam, OIB 41621288832</izvorni_sadrzaj>
    <derivirana_varijabla naziv="DomainObject.Predmet.ProtustrankaFormatedOIB_1">  KARUTULA d.o.o. za trgovinu i turizam, OIB 41621288832</derivirana_varijabla>
  </DomainObject.Predmet.ProtustrankaFormatedOIB>
  <DomainObject.Predmet.ProtustrankaFormatedWithAdress>
    <izvorni_sadrzaj> KARUTULA d.o.o. za trgovinu i turizam, Hrvatskih vladara 22, 22243 Murter</izvorni_sadrzaj>
    <derivirana_varijabla naziv="DomainObject.Predmet.ProtustrankaFormatedWithAdress_1"> KARUTULA d.o.o. za trgovinu i turizam, Hrvatskih vladara 22, 22243 Murter</derivirana_varijabla>
  </DomainObject.Predmet.ProtustrankaFormatedWithAdress>
  <DomainObject.Predmet.ProtustrankaFormatedWithAdressOIB>
    <izvorni_sadrzaj> KARUTULA d.o.o. za trgovinu i turizam, OIB 41621288832, Hrvatskih vladara 22, 22243 Murter</izvorni_sadrzaj>
    <derivirana_varijabla naziv="DomainObject.Predmet.ProtustrankaFormatedWithAdressOIB_1"> KARUTULA d.o.o. za trgovinu i turizam, OIB 41621288832, Hrvatskih vladara 22, 22243 Murter</derivirana_varijabla>
  </DomainObject.Predmet.ProtustrankaFormatedWithAdressOIB>
  <DomainObject.Predmet.ProtustrankaWithAdress>
    <izvorni_sadrzaj>KARUTULA d.o.o. za trgovinu i turizam Hrvatskih vladara 22, 22243 Murter</izvorni_sadrzaj>
    <derivirana_varijabla naziv="DomainObject.Predmet.ProtustrankaWithAdress_1">KARUTULA d.o.o. za trgovinu i turizam Hrvatskih vladara 22, 22243 Murter</derivirana_varijabla>
  </DomainObject.Predmet.ProtustrankaWithAdress>
  <DomainObject.Predmet.ProtustrankaWithAdressOIB>
    <izvorni_sadrzaj>KARUTULA d.o.o. za trgovinu i turizam, OIB 41621288832, Hrvatskih vladara 22, 22243 Murter</izvorni_sadrzaj>
    <derivirana_varijabla naziv="DomainObject.Predmet.ProtustrankaWithAdressOIB_1">KARUTULA d.o.o. za trgovinu i turizam, OIB 41621288832, Hrvatskih vladara 22, 22243 Murter</derivirana_varijabla>
  </DomainObject.Predmet.ProtustrankaWithAdressOIB>
  <DomainObject.Predmet.ProtustrankaNazivFormated>
    <izvorni_sadrzaj>KARUTULA d.o.o. za trgovinu i turizam</izvorni_sadrzaj>
    <derivirana_varijabla naziv="DomainObject.Predmet.ProtustrankaNazivFormated_1">KARUTULA d.o.o. za trgovinu i turizam</derivirana_varijabla>
  </DomainObject.Predmet.ProtustrankaNazivFormated>
  <DomainObject.Predmet.ProtustrankaNazivFormatedOIB>
    <izvorni_sadrzaj>KARUTULA d.o.o. za trgovinu i turizam, OIB 41621288832</izvorni_sadrzaj>
    <derivirana_varijabla naziv="DomainObject.Predmet.ProtustrankaNazivFormatedOIB_1">KARUTULA d.o.o. za trgovinu i turizam, OIB 41621288832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KARUTULA d.o.o. za trgovinu i turizam</item>
    </izvorni_sadrzaj>
    <derivirana_varijabla naziv="DomainObject.Predmet.ProtuStrankaListFormated_1">
      <item>KARUTULA d.o.o. za trgovinu i turizam</item>
    </derivirana_varijabla>
  </DomainObject.Predmet.ProtuStrankaListFormated>
  <DomainObject.Predmet.ProtuStrankaListFormatedOIB>
    <izvorni_sadrzaj>
      <item>KARUTULA d.o.o. za trgovinu i turizam, OIB 41621288832</item>
    </izvorni_sadrzaj>
    <derivirana_varijabla naziv="DomainObject.Predmet.ProtuStrankaListFormatedOIB_1">
      <item>KARUTULA d.o.o. za trgovinu i turizam, OIB 41621288832</item>
    </derivirana_varijabla>
  </DomainObject.Predmet.ProtuStrankaListFormatedOIB>
  <DomainObject.Predmet.ProtuStrankaListFormatedWithAdress>
    <izvorni_sadrzaj>
      <item>KARUTULA d.o.o. za trgovinu i turizam, Hrvatskih vladara 22, 22243 Murter</item>
    </izvorni_sadrzaj>
    <derivirana_varijabla naziv="DomainObject.Predmet.ProtuStrankaListFormatedWithAdress_1">
      <item>KARUTULA d.o.o. za trgovinu i turizam, Hrvatskih vladara 22, 22243 Murter</item>
    </derivirana_varijabla>
  </DomainObject.Predmet.ProtuStrankaListFormatedWithAdress>
  <DomainObject.Predmet.ProtuStrankaListFormatedWithAdressOIB>
    <izvorni_sadrzaj>
      <item>KARUTULA d.o.o. za trgovinu i turizam, OIB 41621288832, Hrvatskih vladara 22, 22243 Murter</item>
    </izvorni_sadrzaj>
    <derivirana_varijabla naziv="DomainObject.Predmet.ProtuStrankaListFormatedWithAdressOIB_1">
      <item>KARUTULA d.o.o. za trgovinu i turizam, OIB 41621288832, Hrvatskih vladara 22, 22243 Murter</item>
    </derivirana_varijabla>
  </DomainObject.Predmet.ProtuStrankaListFormatedWithAdressOIB>
  <DomainObject.Predmet.ProtuStrankaListNazivFormated>
    <izvorni_sadrzaj>
      <item>KARUTULA d.o.o. za trgovinu i turizam</item>
    </izvorni_sadrzaj>
    <derivirana_varijabla naziv="DomainObject.Predmet.ProtuStrankaListNazivFormated_1">
      <item>KARUTULA d.o.o. za trgovinu i turizam</item>
    </derivirana_varijabla>
  </DomainObject.Predmet.ProtuStrankaListNazivFormated>
  <DomainObject.Predmet.ProtuStrankaListNazivFormatedOIB>
    <izvorni_sadrzaj>
      <item>KARUTULA d.o.o. za trgovinu i turizam, OIB 41621288832</item>
    </izvorni_sadrzaj>
    <derivirana_varijabla naziv="DomainObject.Predmet.ProtuStrankaListNazivFormatedOIB_1">
      <item>KARUTULA d.o.o. za trgovinu i turizam, OIB 41621288832</item>
    </derivirana_varijabla>
  </DomainObject.Predmet.ProtuStrankaListNazivFormatedOIB>
  <DomainObject.Predmet.OstaliListFormated>
    <izvorni_sadrzaj>
      <item>Veronika Kovačev</item>
    </izvorni_sadrzaj>
    <derivirana_varijabla naziv="DomainObject.Predmet.OstaliListFormated_1">
      <item>Veronika Kovačev</item>
    </derivirana_varijabla>
  </DomainObject.Predmet.OstaliListFormated>
  <DomainObject.Predmet.OstaliListFormatedOIB>
    <izvorni_sadrzaj>
      <item>Veronika Kovačev</item>
    </izvorni_sadrzaj>
    <derivirana_varijabla naziv="DomainObject.Predmet.OstaliListFormatedOIB_1">
      <item>Veronika Kovačev</item>
    </derivirana_varijabla>
  </DomainObject.Predmet.OstaliListFormatedOIB>
  <DomainObject.Predmet.OstaliListFormatedWithAdress>
    <izvorni_sadrzaj>
      <item>Veronika Kovačev, Hrvatskih vladara 22, 22243 Murter</item>
    </izvorni_sadrzaj>
    <derivirana_varijabla naziv="DomainObject.Predmet.OstaliListFormatedWithAdress_1">
      <item>Veronika Kovačev, Hrvatskih vladara 22, 22243 Murter</item>
    </derivirana_varijabla>
  </DomainObject.Predmet.OstaliListFormatedWithAdress>
  <DomainObject.Predmet.OstaliListFormatedWithAdressOIB>
    <izvorni_sadrzaj>
      <item>Veronika Kovačev, Hrvatskih vladara 22, 22243 Murter</item>
    </izvorni_sadrzaj>
    <derivirana_varijabla naziv="DomainObject.Predmet.OstaliListFormatedWithAdressOIB_1">
      <item>Veronika Kovačev, Hrvatskih vladara 22, 22243 Murter</item>
    </derivirana_varijabla>
  </DomainObject.Predmet.OstaliListFormatedWithAdressOIB>
  <DomainObject.Predmet.OstaliListNazivFormated>
    <izvorni_sadrzaj>
      <item>Veronika Kovačev</item>
    </izvorni_sadrzaj>
    <derivirana_varijabla naziv="DomainObject.Predmet.OstaliListNazivFormated_1">
      <item>Veronika Kovačev</item>
    </derivirana_varijabla>
  </DomainObject.Predmet.OstaliListNazivFormated>
  <DomainObject.Predmet.OstaliListNazivFormatedOIB>
    <izvorni_sadrzaj>
      <item>Veronika Kovačev</item>
    </izvorni_sadrzaj>
    <derivirana_varijabla naziv="DomainObject.Predmet.OstaliListNazivFormatedOIB_1">
      <item>Veronika Kovačev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KARUTULA d.o.o. za trgovinu i turizam</izvorni_sadrzaj>
    <derivirana_varijabla naziv="DomainObject.Predmet.ProtustrankaIDrugi_1">KARUTULA d.o.o. za trgovinu 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KARUTULA d.o.o. za trgovinu i turizam, OIB 41621288832, Hrvatskih vladara 22, 22243 Murter</izvorni_sadrzaj>
    <derivirana_varijabla naziv="DomainObject.Predmet.ProtustrankaIDrugiAdressOIB_1">KARUTULA d.o.o. za trgovinu i turizam, OIB 41621288832,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KARUTULA d.o.o. za trgovinu i turizam</item>
      <item>FINA - RC Split</item>
      <item>Veronika Kovačev</item>
    </izvorni_sadrzaj>
    <derivirana_varijabla naziv="DomainObject.Predmet.SudioniciListNaziv_1">
      <item>KARUTULA d.o.o. za trgovinu i turizam</item>
      <item>FINA - RC Split</item>
      <item>Veronika Kovačev</item>
    </derivirana_varijabla>
  </DomainObject.Predmet.SudioniciListNaziv>
  <DomainObject.Predmet.SudioniciListAdressOIB>
    <izvorni_sadrzaj>
      <item>KARUTULA d.o.o. za trgovinu i turizam, OIB 41621288832, Hrvatskih vladara 22,22243 Murter</item>
      <item>FINA - RC Split, OIB 85821130368, Mažuranićevo šetalište 24 b,21000 Split</item>
      <item>Veronika Kovačev, Hrvatskih vladara 22,22243 Murter</item>
    </izvorni_sadrzaj>
    <derivirana_varijabla naziv="DomainObject.Predmet.SudioniciListAdressOIB_1">
      <item>KARUTULA d.o.o. za trgovinu i turizam, OIB 41621288832, Hrvatskih vladara 22,22243 Murter</item>
      <item>FINA - RC Split, OIB 85821130368, Mažuranićevo šetalište 24 b,21000 Split</item>
      <item>Veronika Kovačev,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41621288832</item>
      <item>, OIB 85821130368</item>
      <item>, OIB null</item>
    </izvorni_sadrzaj>
    <derivirana_varijabla naziv="DomainObject.Predmet.SudioniciListNazivOIB_1">
      <item>, OIB 41621288832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1740</properties:Characters>
  <properties:Lines>72</properties:Lines>
  <properties:Paragraphs>25</properties:Paragraphs>
  <properties:TotalTime>2</properties:TotalTime>
  <properties:ScaleCrop>false</properties:ScaleCrop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2016-05-12T08:34:00Z</dcterms:created>
  <dc:creator>Marina Gulin</dc:creator>
  <dc:description/>
  <cp:keywords/>
  <cp:lastModifiedBy>Marina Gulin</cp:lastModifiedBy>
  <dcterms:modified xmlns:xsi="http://www.w3.org/2001/XMLSchema-instance" xsi:type="dcterms:W3CDTF">2016-05-12T10:09:00Z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