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e254" w14:paraId="0bce254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101A8F" w:rsidP="00DF0DBC" w:rsidR="00DF0DBC">
      <w:pPr>
        <w:jc w:val="right"/>
      </w:pPr>
      <w:r>
        <w:t xml:space="preserve">    13 St-652/16-21</w:t>
      </w:r>
    </w:p>
    <w:p w:rsidRDefault="00DF0DBC" w:rsidP="00DF0DBC" w:rsidR="00DF0DB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BC" w:rsidP="00DF0DBC" w:rsidR="00DF0DBC" w:rsidRPr="00D21A2C"/>
    <w:p w:rsidRDefault="00DF0DBC" w:rsidP="00DF0DBC" w:rsidR="00DF0DB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DBC" w:rsidP="00DF0DBC" w:rsidR="00DF0DB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0DBC" w:rsidP="00DF0DBC" w:rsidR="00DF0DBC" w:rsidRPr="00B82754">
      <w:pPr>
        <w:rPr>
          <w:sz w:val="22"/>
          <w:szCs w:val="22"/>
        </w:rPr>
      </w:pPr>
    </w:p>
    <w:p w:rsidRDefault="00DF0DBC" w:rsidP="00DF0DBC" w:rsidR="00DF0DB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DF0DBC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101A8F">
        <w:t>vitrOs j.d.o.o. za proizvodnju i usluge, u stečaju, Osijek, K.A. Stepinca 36, MBS: 030158918, OIB: 06643170798</w:t>
      </w:r>
      <w:r>
        <w:rPr>
          <w:bCs/>
        </w:rPr>
        <w:t>, dana 2</w:t>
      </w:r>
      <w:r w:rsidR="00101A8F">
        <w:rPr>
          <w:bCs/>
        </w:rPr>
        <w:t>1. ožujka</w:t>
      </w:r>
      <w:r>
        <w:rPr>
          <w:bCs/>
        </w:rPr>
        <w:t xml:space="preserve"> 2018.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154488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Marku Tominac </w:t>
      </w:r>
      <w:r>
        <w:t>dipl. ing., Vinkovci, Vladimira Nazora 3 OIB 98361792494</w:t>
      </w:r>
      <w:r w:rsidR="00DF0DBC">
        <w:t xml:space="preserve">, odobrava se na ime nagrade i na ime naknade troškova iznos od 3.500,00 kn bruto, za obnašanje dužnosti privremenog stečajnog upravitelja nad stečajnim dužnikom </w:t>
      </w:r>
      <w:r w:rsidR="00101A8F">
        <w:t>vitrOs j.d.o.o. za proizvodnju i usluge, Osijek, K.A. Stepinca 36, MBS: 030158918, OIB: 06643170798.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 neto iznos iz točke 1. ovog rješenja isplati na žiro račun stečajnog upravitelja</w:t>
      </w:r>
      <w:r w:rsidR="00101A8F">
        <w:t xml:space="preserve"> Marka Tominac dipl. ing. iz Vinkovaca, Vladimira Nazora 3 OIB 98361792494, I</w:t>
      </w:r>
      <w:r w:rsidR="00C72F84">
        <w:t>BAN: HR</w:t>
      </w:r>
      <w:r w:rsidR="00101A8F">
        <w:t>4323</w:t>
      </w:r>
      <w:r w:rsidR="00363732">
        <w:t>900013102195964</w:t>
      </w:r>
      <w:r>
        <w:t xml:space="preserve">, sa kontovnika dužnika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D13354">
        <w:rPr>
          <w:bCs/>
        </w:rPr>
        <w:t>652/16-10 od 5. prosinca</w:t>
      </w:r>
      <w:r>
        <w:rPr>
          <w:bCs/>
        </w:rPr>
        <w:t xml:space="preserve"> 2017. godine pokrenut je prethodni postupak nad dužnikom</w:t>
      </w:r>
      <w:r>
        <w:rPr>
          <w:color w:val="000000"/>
        </w:rPr>
        <w:t xml:space="preserve"> </w:t>
      </w:r>
      <w:r w:rsidR="00D13354">
        <w:t>vitrOs j.d.o.o. za proizvodnju i usluge, Osijek, K.A. Stepinca 36, MBS: 030158918, OIB: 06643170798</w:t>
      </w:r>
      <w:r>
        <w:rPr>
          <w:bCs/>
        </w:rPr>
        <w:t xml:space="preserve">. Istim rješenjem imenovan  je privremeni stečajni upravitelj </w:t>
      </w:r>
      <w:r w:rsidR="00D13354">
        <w:t>Marko Tominac dipl. ing. iz Vinkovaca</w:t>
      </w:r>
      <w:r>
        <w:rPr>
          <w:bCs/>
        </w:rPr>
        <w:t xml:space="preserve">, 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D13354" w:rsidP="00DF0DBC" w:rsidR="00D13354">
      <w:pPr>
        <w:pStyle w:val="Tijeloteksta"/>
        <w:ind w:firstLine="708"/>
        <w:rPr>
          <w:bCs/>
        </w:rPr>
      </w:pPr>
    </w:p>
    <w:p w:rsidRDefault="00D13354" w:rsidP="00DF0DBC" w:rsidR="00D13354">
      <w:pPr>
        <w:pStyle w:val="Tijeloteksta"/>
        <w:ind w:firstLine="708"/>
        <w:rPr>
          <w:bCs/>
        </w:rPr>
      </w:pPr>
    </w:p>
    <w:p w:rsidRDefault="00D13354" w:rsidP="00DF0DBC" w:rsidR="00D13354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DF0DBC" w:rsidP="00D13354" w:rsidR="00D13354">
      <w:pPr>
        <w:jc w:val="right"/>
      </w:pPr>
      <w:r>
        <w:t xml:space="preserve">    </w:t>
      </w:r>
      <w:r w:rsidR="00D13354">
        <w:t xml:space="preserve">    13 St-652/16-21</w:t>
      </w:r>
    </w:p>
    <w:p w:rsidRDefault="00DF0DBC" w:rsidP="00DF0DBC" w:rsidR="00DF0DBC">
      <w:pPr>
        <w:jc w:val="right"/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D13354">
        <w:rPr>
          <w:bCs/>
        </w:rPr>
        <w:t>28. prosinca</w:t>
      </w:r>
      <w:r>
        <w:rPr>
          <w:bCs/>
        </w:rPr>
        <w:t xml:space="preserve"> 2017. godine te je  nazočio ročištu radi izjašnjenja o prijedlogu i raspravi o pretpostavkama za otvaranje stečajnog postupka održanom dana </w:t>
      </w:r>
      <w:r w:rsidR="00D13354">
        <w:rPr>
          <w:bCs/>
        </w:rPr>
        <w:t xml:space="preserve">24. siječnja 2018. </w:t>
      </w:r>
      <w:r>
        <w:rPr>
          <w:bCs/>
        </w:rPr>
        <w:t xml:space="preserve">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>U Osijeku 2</w:t>
      </w:r>
      <w:r w:rsidR="00625D51">
        <w:t xml:space="preserve">1. ožujak </w:t>
      </w:r>
      <w:r>
        <w:t xml:space="preserve"> 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>UPUTA O PRAVNOM LIJEKU:</w:t>
      </w:r>
    </w:p>
    <w:p w:rsidRDefault="00DF0DBC" w:rsidP="00DF0DBC" w:rsidR="00DF0DBC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625D51">
        <w:t xml:space="preserve">Marko Tominac    </w:t>
      </w:r>
      <w:r>
        <w:t xml:space="preserve">     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DF0DBC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25D51">
        <w:t>23/4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5D51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A79A1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3354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vitrOs jednostavno društvo s ograničenom odgovornošću za proizvodnju i usluge</izvorni_sadrzaj>
    <derivirana_varijabla naziv="DomainObject.Predmet.ProtustrankaFormated_1">  vitrOs jednostavno društvo s ograničenom odgovornošću za proizvodnju i usluge</derivirana_varijabla>
  </DomainObject.Predmet.ProtustrankaFormated>
  <DomainObject.Predmet.ProtustrankaFormatedOIB>
    <izvorni_sadrzaj>  vitrOs jednostavno društvo s ograničenom odgovornošću za proizvodnju i usluge, OIB 06643170798</izvorni_sadrzaj>
    <derivirana_varijabla naziv="DomainObject.Predmet.ProtustrankaFormatedOIB_1">  vitrOs jednostavno društvo s ograničenom odgovornošću za proizvodnju i usluge, OIB 06643170798</derivirana_varijabla>
  </DomainObject.Predmet.ProtustrankaFormatedOIB>
  <DomainObject.Predmet.ProtustrankaFormatedWithAdress>
    <izvorni_sadrzaj> vitrOs jednostavno društvo s ograničenom odgovornošću za proizvodnju i usluge, K.A.Stepinca 36, 31000 Osijek</izvorni_sadrzaj>
    <derivirana_varijabla naziv="DomainObject.Predmet.ProtustrankaFormatedWithAdress_1"> vitrOs jednostavno društvo s ograničenom odgovornošću za proizvodnju i usluge, K.A.Stepinca 36, 31000 Osijek</derivirana_varijabla>
  </DomainObject.Predmet.ProtustrankaFormatedWithAdress>
  <DomainObject.Predmet.ProtustrankaFormatedWithAdressOIB>
    <izvorni_sadrzaj> vitrOs jednostavno društvo s ograničenom odgovornošću za proizvodnju i usluge, OIB 06643170798, K.A.Stepinca 36, 31000 Osijek</izvorni_sadrzaj>
    <derivirana_varijabla naziv="DomainObject.Predmet.ProtustrankaFormatedWithAdressOIB_1"> vitrOs jednostavno društvo s ograničenom odgovornošću za proizvodnju i usluge, OIB 06643170798, K.A.Stepinca 36, 31000 Osijek</derivirana_varijabla>
  </DomainObject.Predmet.ProtustrankaFormatedWithAdressOIB>
  <DomainObject.Predmet.ProtustrankaWithAdress>
    <izvorni_sadrzaj>vitrOs jednostavno društvo s ograničenom odgovornošću za proizvodnju i usluge K.A.Stepinca 36, 31000 Osijek</izvorni_sadrzaj>
    <derivirana_varijabla naziv="DomainObject.Predmet.ProtustrankaWithAdress_1">vitrOs jednostavno društvo s ograničenom odgovornošću za proizvodnju i usluge K.A.Stepinca 36, 31000 Osijek</derivirana_varijabla>
  </DomainObject.Predmet.ProtustrankaWithAdress>
  <DomainObject.Predmet.ProtustrankaWithAdressOIB>
    <izvorni_sadrzaj>vitrOs jednostavno društvo s ograničenom odgovornošću za proizvodnju i usluge, OIB 06643170798, K.A.Stepinca 36, 31000 Osijek</izvorni_sadrzaj>
    <derivirana_varijabla naziv="DomainObject.Predmet.ProtustrankaWithAdressOIB_1">vitrOs jednostavno društvo s ograničenom odgovornošću za proizvodnju i usluge, OIB 06643170798, K.A.Stepinca 36, 31000 Osijek</derivirana_varijabla>
  </DomainObject.Predmet.ProtustrankaWithAdressOIB>
  <DomainObject.Predmet.ProtustrankaNazivFormated>
    <izvorni_sadrzaj>vitrOs jednostavno društvo s ograničenom odgovornošću za proizvodnju i usluge</izvorni_sadrzaj>
    <derivirana_varijabla naziv="DomainObject.Predmet.ProtustrankaNazivFormated_1">vitrOs jednostavno društvo s ograničenom odgovornošću za proizvodnju i usluge</derivirana_varijabla>
  </DomainObject.Predmet.ProtustrankaNazivFormated>
  <DomainObject.Predmet.ProtustrankaNazivFormatedOIB>
    <izvorni_sadrzaj>vitrOs jednostavno društvo s ograničenom odgovornošću za proizvodnju i usluge, OIB 06643170798</izvorni_sadrzaj>
    <derivirana_varijabla naziv="DomainObject.Predmet.ProtustrankaNazivFormatedOIB_1">vitrOs jednostavno društvo s ograničenom odgovornošću za proizvodnju i usluge, OIB 06643170798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vitrOs jednostavno društvo s ograničenom odgovornošću za proizvodnju i usluge</item>
    </izvorni_sadrzaj>
    <derivirana_varijabla naziv="DomainObject.Predmet.ProtuStrankaListFormated_1">
      <item>vitrOs jednostavno društvo s ograničenom odgovornošću za proizvodnju i usluge</item>
    </derivirana_varijabla>
  </DomainObject.Predmet.ProtuStrankaListFormated>
  <DomainObject.Predmet.ProtuStrankaListFormatedOIB>
    <izvorni_sadrzaj>
      <item>vitrOs jednostavno društvo s ograničenom odgovornošću za proizvodnju i usluge, OIB 06643170798</item>
    </izvorni_sadrzaj>
    <derivirana_varijabla naziv="DomainObject.Predmet.ProtuStrankaListFormatedOIB_1">
      <item>vitrOs jednostavno društvo s ograničenom odgovornošću za proizvodnju i usluge, OIB 06643170798</item>
    </derivirana_varijabla>
  </DomainObject.Predmet.ProtuStrankaListFormatedOIB>
  <DomainObject.Predmet.ProtuStrankaListFormatedWithAdress>
    <izvorni_sadrzaj>
      <item>vitrOs jednostavno društvo s ograničenom odgovornošću za proizvodnju i usluge, K.A.Stepinca 36, 31000 Osijek</item>
    </izvorni_sadrzaj>
    <derivirana_varijabla naziv="DomainObject.Predmet.ProtuStrankaListFormatedWithAdress_1">
      <item>vitrOs jednostavno društvo s ograničenom odgovornošću za proizvodnju i usluge, K.A.Stepinca 36, 31000 Osijek</item>
    </derivirana_varijabla>
  </DomainObject.Predmet.ProtuStrankaListFormatedWithAdress>
  <DomainObject.Predmet.ProtuStrankaListFormatedWithAdressOIB>
    <izvorni_sadrzaj>
      <item>vitrOs jednostavno društvo s ograničenom odgovornošću za proizvodnju i usluge, OIB 06643170798, K.A.Stepinca 36, 31000 Osijek</item>
    </izvorni_sadrzaj>
    <derivirana_varijabla naziv="DomainObject.Predmet.ProtuStrankaListFormatedWithAdressOIB_1">
      <item>vitrOs jednostavno društvo s ograničenom odgovornošću za proizvodnju i usluge, OIB 06643170798, K.A.Stepinca 36, 31000 Osijek</item>
    </derivirana_varijabla>
  </DomainObject.Predmet.ProtuStrankaListFormatedWithAdressOIB>
  <DomainObject.Predmet.ProtuStrankaListNazivFormated>
    <izvorni_sadrzaj>
      <item>vitrOs jednostavno društvo s ograničenom odgovornošću za proizvodnju i usluge</item>
    </izvorni_sadrzaj>
    <derivirana_varijabla naziv="DomainObject.Predmet.ProtuStrankaListNazivFormated_1">
      <item>vitrOs jednostavno društvo s ograničenom odgovornošću za proizvodnju i usluge</item>
    </derivirana_varijabla>
  </DomainObject.Predmet.ProtuStrankaListNazivFormated>
  <DomainObject.Predmet.ProtuStrankaListNazivFormatedOIB>
    <izvorni_sadrzaj>
      <item>vitrOs jednostavno društvo s ograničenom odgovornošću za proizvodnju i usluge, OIB 06643170798</item>
    </izvorni_sadrzaj>
    <derivirana_varijabla naziv="DomainObject.Predmet.ProtuStrankaListNazivFormatedOIB_1">
      <item>vitrOs jednostavno društvo s ograničenom odgovornošću za proizvodnju i usluge, OIB 06643170798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vitrOs jednostavno društvo s ograničenom odgovornošću za proizvodnju i usluge</izvorni_sadrzaj>
    <derivirana_varijabla naziv="DomainObject.Predmet.ProtustrankaIDrugi_1">vitrOs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vitrOs jednostavno društvo s ograničenom odgovornošću za proizvodnju i usluge, OIB 06643170798, K.A.Stepinca 36, 31000 Osijek</izvorni_sadrzaj>
    <derivirana_varijabla naziv="DomainObject.Predmet.ProtustrankaIDrugiAdressOIB_1">vitrOs jednostavno društvo s ograničenom odgovornošću za proizvodnju i usluge, OIB 06643170798, K.A.Stepinca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>9. ožujka 2018.</izvorni_sadrzaj>
    <derivirana_varijabla naziv="DomainObject.Predmet.OdlukaRjesenje.DatumPravomocnosti_1">9. ožujka 2018.</derivirana_varijabla>
  </DomainObject.Predmet.OdlukaRjesenje.DatumPravomocnosti>
  <DomainObject.Predmet.OdlukaRjesenje.Oznaka>
    <izvorni_sadrzaj>St-652/2016-19</izvorni_sadrzaj>
    <derivirana_varijabla naziv="DomainObject.Predmet.OdlukaRjesenje.Oznaka_1">St-652/2016-19</derivirana_varijabla>
  </DomainObject.Predmet.OdlukaRjesenje.Oznaka>
  <DomainObject.Predmet.SudioniciListNaziv>
    <izvorni_sadrzaj>
      <item>FINA RC OSIJEK</item>
      <item>vitrOs jednostavno društvo s ograničenom odgovornošću za proizvodnju i usluge</item>
    </izvorni_sadrzaj>
    <derivirana_varijabla naziv="DomainObject.Predmet.SudioniciListNaziv_1">
      <item>FINA RC OSIJEK</item>
      <item>vitrOs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vitrOs jednostavno društvo s ograničenom odgovornošću za proizvodnju i usluge, OIB 06643170798, K.A.Stepinca 36,31000 Osijek</item>
    </izvorni_sadrzaj>
    <derivirana_varijabla naziv="DomainObject.Predmet.SudioniciListAdressOIB_1">
      <item>FINA RC OSIJEK, OIB 85821130368</item>
      <item>vitrOs jednostavno društvo s ograničenom odgovornošću za proizvodnju i usluge, OIB 06643170798, K.A.Stepinca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06643170798</item>
    </izvorni_sadrzaj>
    <derivirana_varijabla naziv="DomainObject.Predmet.SudioniciListNazivOIB_1">
      <item>, OIB 85821130368</item>
      <item>, OIB 06643170798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2029B-77A3-4889-966A-381AB7944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2386</properties:Characters>
  <properties:Lines>89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2018-03-21T08:58:00Z</dcterms:created>
  <dc:creator>hermanj</dc:creator>
  <cp:lastModifiedBy>Maja Kocijan</cp:lastModifiedBy>
  <cp:lastPrinted>2018-03-21T09:35:00Z</cp:lastPrinted>
  <dcterms:modified xmlns:xsi="http://www.w3.org/2001/XMLSchema-instance" xsi:type="dcterms:W3CDTF">2018-03-21T09:36:00Z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(Marko Tominac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