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ea9e" w14:paraId="f2fea9e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F14F2">
        <w:t xml:space="preserve">   87. St-709/2019</w:t>
      </w:r>
    </w:p>
    <w:p w:rsidRDefault="00D6054A" w:rsidP="00D6054A" w:rsidR="00D6054A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proofErr w:type="spellStart"/>
      <w:r w:rsidR="005C4C7F" w:rsidRPr="00FD4648">
        <w:t>OIB</w:t>
      </w:r>
      <w:proofErr w:type="spellEnd"/>
      <w:r w:rsidR="005C4C7F" w:rsidRPr="00FD4648">
        <w:t xml:space="preserve">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proofErr w:type="spellStart"/>
      <w:r w:rsidR="00EF14F2">
        <w:rPr>
          <w:rFonts w:cs="Times New Roman" w:eastAsia="Calibri"/>
          <w:szCs w:val="24"/>
        </w:rPr>
        <w:t>ŠATOVIN</w:t>
      </w:r>
      <w:proofErr w:type="spellEnd"/>
      <w:r w:rsidR="00EF14F2">
        <w:rPr>
          <w:rFonts w:cs="Times New Roman" w:eastAsia="Calibri"/>
          <w:szCs w:val="24"/>
        </w:rPr>
        <w:t xml:space="preserve"> </w:t>
      </w:r>
      <w:proofErr w:type="spellStart"/>
      <w:r w:rsidR="00EF14F2">
        <w:rPr>
          <w:rFonts w:cs="Times New Roman" w:eastAsia="Calibri"/>
          <w:szCs w:val="24"/>
        </w:rPr>
        <w:t>j.d.o.o</w:t>
      </w:r>
      <w:proofErr w:type="spellEnd"/>
      <w:r w:rsidR="00EF14F2">
        <w:rPr>
          <w:rFonts w:cs="Times New Roman" w:eastAsia="Calibri"/>
          <w:szCs w:val="24"/>
        </w:rPr>
        <w:t xml:space="preserve">., </w:t>
      </w:r>
      <w:proofErr w:type="spellStart"/>
      <w:r w:rsidR="00EF14F2">
        <w:rPr>
          <w:rFonts w:cs="Times New Roman" w:eastAsia="Calibri"/>
          <w:szCs w:val="24"/>
        </w:rPr>
        <w:t>OIB</w:t>
      </w:r>
      <w:proofErr w:type="spellEnd"/>
      <w:r w:rsidR="00EF14F2">
        <w:rPr>
          <w:rFonts w:cs="Times New Roman" w:eastAsia="Calibri"/>
          <w:szCs w:val="24"/>
        </w:rPr>
        <w:t xml:space="preserve"> </w:t>
      </w:r>
      <w:r w:rsidR="00EF14F2" w:rsidRPr="002651CB">
        <w:rPr>
          <w:rFonts w:cs="Times New Roman" w:eastAsia="Calibri"/>
          <w:szCs w:val="24"/>
          <w:shd w:fill="F8F8F8" w:color="auto" w:val="clear"/>
        </w:rPr>
        <w:t xml:space="preserve"> 30238873632, Topolovac,</w:t>
      </w:r>
      <w:r w:rsidR="00EF14F2">
        <w:rPr>
          <w:rFonts w:cs="Times New Roman" w:eastAsia="Calibri"/>
          <w:szCs w:val="24"/>
          <w:shd w:fill="F8F8F8" w:color="auto" w:val="clear"/>
        </w:rPr>
        <w:t xml:space="preserve"> </w:t>
      </w:r>
      <w:proofErr w:type="spellStart"/>
      <w:r w:rsidR="00EF14F2">
        <w:rPr>
          <w:rFonts w:cs="Times New Roman" w:eastAsia="Calibri"/>
          <w:szCs w:val="24"/>
          <w:shd w:fill="F8F8F8" w:color="auto" w:val="clear"/>
        </w:rPr>
        <w:t>Jalševačka</w:t>
      </w:r>
      <w:proofErr w:type="spellEnd"/>
      <w:r w:rsidR="00EF14F2">
        <w:rPr>
          <w:rFonts w:cs="Times New Roman" w:eastAsia="Calibri"/>
          <w:szCs w:val="24"/>
          <w:shd w:fill="F8F8F8" w:color="auto" w:val="clear"/>
        </w:rPr>
        <w:t xml:space="preserve"> ulica 16,</w:t>
      </w:r>
      <w:r>
        <w:t xml:space="preserve"> </w:t>
      </w:r>
      <w:r w:rsidR="00EF14F2">
        <w:t>16. svibnja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C64EF8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B404B" w:rsidP="005A0415" w:rsidR="00E13F99">
      <w:pPr>
        <w:ind w:firstLine="708"/>
        <w:jc w:val="both"/>
      </w:pPr>
      <w:r>
        <w:t xml:space="preserve">I. </w:t>
      </w:r>
      <w:r w:rsidR="00666BE2">
        <w:t>Vraća se</w:t>
      </w:r>
      <w:r w:rsidR="00E13F99">
        <w:t xml:space="preserve"> </w:t>
      </w:r>
      <w:r w:rsidR="00481F68">
        <w:t>dužniku</w:t>
      </w:r>
      <w:r w:rsidR="00E13F99">
        <w:t xml:space="preserve"> </w:t>
      </w:r>
      <w:r w:rsidR="00077F60">
        <w:t xml:space="preserve">podnesak od </w:t>
      </w:r>
      <w:r w:rsidR="00EA1924">
        <w:t>11</w:t>
      </w:r>
      <w:r w:rsidR="00481F68">
        <w:t>. travnja</w:t>
      </w:r>
      <w:r w:rsidR="00077F60">
        <w:t xml:space="preserve"> 2019.</w:t>
      </w:r>
      <w:r w:rsidR="001D4A03">
        <w:t xml:space="preserve"> te </w:t>
      </w:r>
      <w:r w:rsidR="00481F68">
        <w:t xml:space="preserve">mu </w:t>
      </w:r>
      <w:r w:rsidR="001D4A03">
        <w:t xml:space="preserve">se nalaže </w:t>
      </w:r>
      <w:r w:rsidR="00E13F99">
        <w:t xml:space="preserve">u roku 3 dana </w:t>
      </w:r>
      <w:r w:rsidR="00481F68">
        <w:t>očitovati</w:t>
      </w:r>
      <w:r w:rsidR="00077F60">
        <w:t xml:space="preserve"> predstavlja li taj podnesak žalbu protiv </w:t>
      </w:r>
      <w:r w:rsidR="00A8182A">
        <w:t xml:space="preserve">rješenja ovog suda od </w:t>
      </w:r>
      <w:r w:rsidR="00EA1924">
        <w:t>26. ožujka</w:t>
      </w:r>
      <w:r w:rsidR="00A8182A">
        <w:t xml:space="preserve"> 2019.</w:t>
      </w:r>
      <w:r w:rsidR="003A6B6D">
        <w:t xml:space="preserve"> u smislu odredbe čl. </w:t>
      </w:r>
      <w:r w:rsidR="005A0415">
        <w:t xml:space="preserve">19. </w:t>
      </w:r>
      <w:r w:rsidR="00E13F99">
        <w:t xml:space="preserve">Stečajnog zakona </w:t>
      </w:r>
      <w:r w:rsidR="00325B56">
        <w:t>(„Naro</w:t>
      </w:r>
      <w:r w:rsidR="003A6B6D">
        <w:t>dne novine“ broj 71/15 i 104/17;</w:t>
      </w:r>
      <w:r w:rsidR="00325B56">
        <w:t xml:space="preserve"> dalje: SZ)</w:t>
      </w:r>
      <w:r w:rsidR="00E13F99">
        <w:t>.</w:t>
      </w:r>
    </w:p>
    <w:p w:rsidRDefault="005A0415" w:rsidP="005A0415" w:rsidR="005A0415">
      <w:pPr>
        <w:ind w:firstLine="708"/>
        <w:jc w:val="both"/>
      </w:pPr>
    </w:p>
    <w:p w:rsidRDefault="00C74568" w:rsidP="00C74568" w:rsidR="00C74568">
      <w:pPr>
        <w:ind w:firstLine="720"/>
        <w:jc w:val="both"/>
      </w:pPr>
      <w:r>
        <w:t>II.</w:t>
      </w:r>
      <w:r w:rsidRPr="005420F2">
        <w:t xml:space="preserve"> </w:t>
      </w:r>
      <w:r>
        <w:t>Ako podnesak</w:t>
      </w:r>
      <w:r w:rsidRPr="005420F2">
        <w:t xml:space="preserve"> </w:t>
      </w:r>
      <w:r w:rsidR="009D1F8B">
        <w:t xml:space="preserve">u tom dijelu </w:t>
      </w:r>
      <w:r w:rsidRPr="005420F2">
        <w:t xml:space="preserve">bude </w:t>
      </w:r>
      <w:r>
        <w:t>dopunjen</w:t>
      </w:r>
      <w:r w:rsidRPr="005420F2">
        <w:t xml:space="preserve"> u danom rok</w:t>
      </w:r>
      <w:r>
        <w:t>u, smatrat će se da je podnesen</w:t>
      </w:r>
      <w:r w:rsidRPr="005420F2">
        <w:t xml:space="preserve"> sudu</w:t>
      </w:r>
      <w:r>
        <w:t xml:space="preserve"> onog dana kada je prvi put bio podnesen</w:t>
      </w:r>
      <w:r w:rsidRPr="005420F2">
        <w:t>.</w:t>
      </w:r>
      <w:r>
        <w:t xml:space="preserve"> </w:t>
      </w:r>
      <w:r w:rsidRPr="005420F2">
        <w:t xml:space="preserve">Ako </w:t>
      </w:r>
      <w:r>
        <w:t xml:space="preserve">podnesak ne bude </w:t>
      </w:r>
      <w:r w:rsidR="00181F92">
        <w:t>dopunjen</w:t>
      </w:r>
      <w:r>
        <w:t xml:space="preserve"> i vraćen</w:t>
      </w:r>
      <w:r w:rsidRPr="005420F2">
        <w:t xml:space="preserve"> u danom ro</w:t>
      </w:r>
      <w:r>
        <w:t>ku, smatrat će se da je povučen</w:t>
      </w:r>
      <w:r w:rsidRPr="005420F2">
        <w:t>.</w:t>
      </w:r>
      <w:r>
        <w:t xml:space="preserve"> </w:t>
      </w:r>
      <w:r w:rsidRPr="005420F2">
        <w:t xml:space="preserve">Ako </w:t>
      </w:r>
      <w:r w:rsidR="00181F92">
        <w:t>podnesak bude vraćen</w:t>
      </w:r>
      <w:r w:rsidRPr="005420F2">
        <w:t xml:space="preserve"> bez </w:t>
      </w:r>
      <w:r w:rsidR="00181F92">
        <w:t>dopune</w:t>
      </w:r>
      <w:r w:rsidRPr="005420F2">
        <w:t xml:space="preserve">, sud će </w:t>
      </w:r>
      <w:r w:rsidR="00181F92">
        <w:t xml:space="preserve">ga </w:t>
      </w:r>
      <w:r w:rsidRPr="005420F2">
        <w:t xml:space="preserve">odbaciti. </w:t>
      </w:r>
    </w:p>
    <w:p w:rsidRDefault="00A8182A" w:rsidP="00C64EF8" w:rsidR="00A8182A">
      <w:pPr>
        <w:jc w:val="both"/>
      </w:pPr>
    </w:p>
    <w:p w:rsidRDefault="005A0415" w:rsidP="005A0415" w:rsidR="005A0415">
      <w:pPr>
        <w:jc w:val="center"/>
      </w:pPr>
      <w:r>
        <w:t>Obrazloženje</w:t>
      </w:r>
    </w:p>
    <w:p w:rsidRDefault="005A0415" w:rsidP="005A0415" w:rsidR="005A0415">
      <w:pPr>
        <w:jc w:val="center"/>
      </w:pPr>
    </w:p>
    <w:p w:rsidRDefault="00F56364" w:rsidP="00043F4A" w:rsidR="00E13F99">
      <w:pPr>
        <w:jc w:val="both"/>
      </w:pPr>
      <w:r>
        <w:tab/>
        <w:t xml:space="preserve">Budući da iz sadržaja podneska </w:t>
      </w:r>
      <w:r w:rsidR="00EA1924">
        <w:t>dužnika od 11. travnja</w:t>
      </w:r>
      <w:r>
        <w:t xml:space="preserve"> 2019. nije jasno podnosi li </w:t>
      </w:r>
      <w:r w:rsidR="00EA1924">
        <w:t>dužnik</w:t>
      </w:r>
      <w:r w:rsidR="00043F4A">
        <w:t xml:space="preserve"> žalbu protiv </w:t>
      </w:r>
      <w:r w:rsidR="00EA1924">
        <w:t>rješenja ovog suda od 26. ožujka 2019</w:t>
      </w:r>
      <w:r w:rsidR="00043F4A">
        <w:t>.</w:t>
      </w:r>
      <w:r w:rsidR="004F682D">
        <w:t xml:space="preserve"> </w:t>
      </w:r>
      <w:r w:rsidR="00EA1924">
        <w:t>(kojim</w:t>
      </w:r>
      <w:r w:rsidR="00043F4A">
        <w:t xml:space="preserve"> je </w:t>
      </w:r>
      <w:r w:rsidR="00EA1924">
        <w:t>pokrenut prethodni postupak</w:t>
      </w:r>
      <w:r w:rsidR="006C4B44">
        <w:t>, a protiv kojeg nije dopuštena posebna žalba</w:t>
      </w:r>
      <w:r w:rsidR="004F682D">
        <w:t>)</w:t>
      </w:r>
      <w:r w:rsidR="00A573EE">
        <w:t>, jer u tom podnesku moli "rješenje staviti van snage"</w:t>
      </w:r>
      <w:r w:rsidR="006959C1">
        <w:t xml:space="preserve">, ovaj sud je </w:t>
      </w:r>
      <w:r w:rsidR="009D1F8B">
        <w:t xml:space="preserve">sukladno odredbi čl. 109. </w:t>
      </w:r>
      <w:r w:rsidR="009D1F8B" w:rsidRPr="005420F2">
        <w:t>Zakona o parničnom postupku („Narodne novine“ broj 53/91, 91/92, 112/99, 88/01, 117/03, 88/05, 2/0</w:t>
      </w:r>
      <w:r w:rsidR="009D1F8B">
        <w:t>7, 84/08, 96/08, 123/08, 57/11,</w:t>
      </w:r>
      <w:r w:rsidR="009D1F8B" w:rsidRPr="005420F2">
        <w:t xml:space="preserve"> 25/13</w:t>
      </w:r>
      <w:r w:rsidR="009D1F8B">
        <w:t xml:space="preserve"> i 89/14; dalje</w:t>
      </w:r>
      <w:r w:rsidR="009D1F8B" w:rsidRPr="005420F2">
        <w:t xml:space="preserve">: </w:t>
      </w:r>
      <w:proofErr w:type="spellStart"/>
      <w:r w:rsidR="009D1F8B" w:rsidRPr="005420F2">
        <w:t>ZPP</w:t>
      </w:r>
      <w:proofErr w:type="spellEnd"/>
      <w:r w:rsidR="009D1F8B" w:rsidRPr="005420F2">
        <w:t>)</w:t>
      </w:r>
      <w:r w:rsidR="009D1F8B">
        <w:t xml:space="preserve"> u vezi čl. 10. SZ-a </w:t>
      </w:r>
      <w:r w:rsidR="006959C1">
        <w:t xml:space="preserve">riješio kao u izreci. </w:t>
      </w:r>
    </w:p>
    <w:p w:rsidRDefault="006959C1" w:rsidP="00043F4A" w:rsidR="006959C1">
      <w:pPr>
        <w:jc w:val="both"/>
      </w:pPr>
    </w:p>
    <w:p w:rsidRDefault="009B4E32" w:rsidP="00EF14F2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EF14F2">
        <w:t>16. svibnja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8239EC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C64EF8" w:rsidP="00E13F99" w:rsidR="00C64EF8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EF14F2" w:rsidP="00E13F99" w:rsidR="00A24E67">
      <w:pPr>
        <w:pStyle w:val="Odlomakpopisa"/>
        <w:numPr>
          <w:ilvl w:val="0"/>
          <w:numId w:val="1"/>
        </w:numPr>
        <w:jc w:val="both"/>
      </w:pPr>
      <w:r>
        <w:t>dužniku</w:t>
      </w:r>
      <w:r w:rsidR="003D69FC">
        <w:t xml:space="preserve"> uz presliku podneska od 11. travnja 2019. (list 9)</w:t>
      </w:r>
    </w:p>
    <w:p w:rsidRDefault="00EF14F2" w:rsidP="00E13F99" w:rsidR="00EF14F2">
      <w:pPr>
        <w:pStyle w:val="Odlomakpopisa"/>
        <w:numPr>
          <w:ilvl w:val="0"/>
          <w:numId w:val="1"/>
        </w:numPr>
        <w:jc w:val="both"/>
      </w:pPr>
      <w:r>
        <w:t>e-oglasna</w:t>
      </w:r>
      <w:r w:rsidR="00481F68">
        <w:t xml:space="preserve"> ploča suda</w:t>
      </w:r>
    </w:p>
    <w:sectPr w:rsidR="00EF14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43F4A"/>
    <w:rsid w:val="00077F60"/>
    <w:rsid w:val="000853EA"/>
    <w:rsid w:val="00181F92"/>
    <w:rsid w:val="001D4A03"/>
    <w:rsid w:val="001E4977"/>
    <w:rsid w:val="00244010"/>
    <w:rsid w:val="00325B56"/>
    <w:rsid w:val="00350BBC"/>
    <w:rsid w:val="00371E92"/>
    <w:rsid w:val="003A6B6D"/>
    <w:rsid w:val="003D69FC"/>
    <w:rsid w:val="00481F68"/>
    <w:rsid w:val="004F682D"/>
    <w:rsid w:val="005A0415"/>
    <w:rsid w:val="005B1D56"/>
    <w:rsid w:val="005C4C7F"/>
    <w:rsid w:val="00666BE2"/>
    <w:rsid w:val="006959C1"/>
    <w:rsid w:val="006C4B44"/>
    <w:rsid w:val="007A20DD"/>
    <w:rsid w:val="008239EC"/>
    <w:rsid w:val="009B4E32"/>
    <w:rsid w:val="009D1F8B"/>
    <w:rsid w:val="00A108F3"/>
    <w:rsid w:val="00A24E67"/>
    <w:rsid w:val="00A573EE"/>
    <w:rsid w:val="00A8182A"/>
    <w:rsid w:val="00B2480F"/>
    <w:rsid w:val="00B43929"/>
    <w:rsid w:val="00B97DBD"/>
    <w:rsid w:val="00BC3073"/>
    <w:rsid w:val="00C64EF8"/>
    <w:rsid w:val="00C74568"/>
    <w:rsid w:val="00D6054A"/>
    <w:rsid w:val="00E13F99"/>
    <w:rsid w:val="00EA1924"/>
    <w:rsid w:val="00EB404B"/>
    <w:rsid w:val="00EF14F2"/>
    <w:rsid w:val="00F274CB"/>
    <w:rsid w:val="00F35D8C"/>
    <w:rsid w:val="00F56364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D5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56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56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56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40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ŠATOVIN j.d.o.o. za proizvodnju, trgovinu i usluge zastupanog po punomoćniku Silvio Šatović</izvorni_sadrzaj>
    <derivirana_varijabla naziv="DomainObject.Predmet.ProtustrankaFormated_1">  ŠATOVIN j.d.o.o. za proizvodnju, trgovinu i usluge zastupanog po punomoćniku Silvio Šatović</derivirana_varijabla>
  </DomainObject.Predmet.ProtustrankaFormated>
  <DomainObject.Predmet.ProtustrankaFormatedOIB>
    <izvorni_sadrzaj>  ŠATOVIN j.d.o.o. za proizvodnju, trgovinu i usluge, OIB 30238873632 zastupanog po punomoćniku Silvio Šatović</izvorni_sadrzaj>
    <derivirana_varijabla naziv="DomainObject.Predmet.ProtustrankaFormatedOIB_1">  ŠATOVIN j.d.o.o. za proizvodnju, trgovinu i usluge, OIB 30238873632 zastupanog po punomoćniku Silvio Šatović</derivirana_varijabla>
  </DomainObject.Predmet.ProtustrankaFormatedOIB>
  <DomainObject.Predmet.ProtustrankaFormatedWithAdress>
    <izvorni_sadrzaj> ŠATOVIN j.d.o.o. za proizvodnju, trgovinu i usluge, Jalševačka ulica 16, 44000 Topolovac zastupanog po punomoćniku Silvio Šatović</izvorni_sadrzaj>
    <derivirana_varijabla naziv="DomainObject.Predmet.ProtustrankaFormatedWithAdress_1"> ŠATOVIN j.d.o.o. za proizvodnju, trgovinu i usluge, Jalševačka ulica 16, 44000 Topolovac zastupanog po punomoćniku Silvio Šatović</derivirana_varijabla>
  </DomainObject.Predmet.ProtustrankaFormatedWithAdress>
  <DomainObject.Predmet.ProtustrankaFormatedWithAdressOIB>
    <izvorni_sadrzaj> ŠATOVIN j.d.o.o. za proizvodnju, trgovinu i usluge, OIB 30238873632, Jalševačka ulica 16, 44000 Topolovac zastupanog po punomoćniku Silvio Šatović</izvorni_sadrzaj>
    <derivirana_varijabla naziv="DomainObject.Predmet.ProtustrankaFormatedWithAdressOIB_1"> ŠATOVIN j.d.o.o. za proizvodnju, trgovinu i usluge, OIB 30238873632, Jalševačka ulica 16, 44000 Topolovac zastupanog po punomoćniku Silvio Šatović</derivirana_varijabla>
  </DomainObject.Predmet.ProtustrankaFormatedWithAdressOIB>
  <DomainObject.Predmet.ProtustrankaWithAdress>
    <izvorni_sadrzaj>ŠATOVIN j.d.o.o. za proizvodnju, trgovinu i usluge Jalševačka ulica 16, 44000 Topolovac</izvorni_sadrzaj>
    <derivirana_varijabla naziv="DomainObject.Predmet.ProtustrankaWithAdress_1">ŠATOVIN j.d.o.o. za proizvodnju, trgovinu i usluge Jalševačka ulica 16, 44000 Topolovac</derivirana_varijabla>
  </DomainObject.Predmet.ProtustrankaWithAdress>
  <DomainObject.Predmet.ProtustrankaWithAdressOIB>
    <izvorni_sadrzaj>ŠATOVIN j.d.o.o. za proizvodnju, trgovinu i usluge, OIB 30238873632, Jalševačka ulica 16, 44000 Topolovac</izvorni_sadrzaj>
    <derivirana_varijabla naziv="DomainObject.Predmet.ProtustrankaWithAdressOIB_1">ŠATOVIN j.d.o.o. za proizvodnju, trgovinu i usluge, OIB 30238873632, Jalševačka ulica 16, 44000 Topolovac</derivirana_varijabla>
  </DomainObject.Predmet.ProtustrankaWithAdressOIB>
  <DomainObject.Predmet.ProtustrankaNazivFormated>
    <izvorni_sadrzaj>ŠATOVIN j.d.o.o. za proizvodnju, trgovinu i usluge</izvorni_sadrzaj>
    <derivirana_varijabla naziv="DomainObject.Predmet.ProtustrankaNazivFormated_1">ŠATOVIN j.d.o.o. za proizvodnju, trgovinu i usluge</derivirana_varijabla>
  </DomainObject.Predmet.ProtustrankaNazivFormated>
  <DomainObject.Predmet.ProtustrankaNazivFormatedOIB>
    <izvorni_sadrzaj>ŠATOVIN j.d.o.o. za proizvodnju, trgovinu i usluge, OIB 30238873632</izvorni_sadrzaj>
    <derivirana_varijabla naziv="DomainObject.Predmet.ProtustrankaNazivFormatedOIB_1">ŠATOVIN j.d.o.o. za proizvodnju, trgovinu i usluge, OIB 30238873632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ŠATOVIN j.d.o.o. za proizvodnju, trgovinu i usluge zastupanog po punomoćniku Silvio Šatović</item>
    </izvorni_sadrzaj>
    <derivirana_varijabla naziv="DomainObject.Predmet.ProtuStrankaListFormated_1">
      <item>ŠATOVIN j.d.o.o. za proizvodnju, trgovinu i usluge zastupanog po punomoćniku Silvio Šatović</item>
    </derivirana_varijabla>
  </DomainObject.Predmet.ProtuStrankaListFormated>
  <DomainObject.Predmet.ProtuStrankaListFormatedOIB>
    <izvorni_sadrzaj>
      <item>ŠATOVIN j.d.o.o. za proizvodnju, trgovinu i usluge, OIB 30238873632 zastupanog po punomoćniku Silvio Šatović</item>
    </izvorni_sadrzaj>
    <derivirana_varijabla naziv="DomainObject.Predmet.ProtuStrankaListFormatedOIB_1">
      <item>ŠATOVIN j.d.o.o. za proizvodnju, trgovinu i usluge, OIB 30238873632 zastupanog po punomoćniku Silvio Šatović</item>
    </derivirana_varijabla>
  </DomainObject.Predmet.ProtuStrankaListFormatedOIB>
  <DomainObject.Predmet.ProtuStrankaListFormatedWithAdress>
    <izvorni_sadrzaj>
      <item>ŠATOVIN j.d.o.o. za proizvodnju, trgovinu i usluge, Jalševačka ulica 16, 44000 Topolovac zastupanog po punomoćniku Silvio Šatović</item>
    </izvorni_sadrzaj>
    <derivirana_varijabla naziv="DomainObject.Predmet.ProtuStrankaListFormatedWithAdress_1">
      <item>ŠATOVIN j.d.o.o. za proizvodnju, trgovinu i usluge, Jalševačka ulica 16, 44000 Topolovac zastupanog po punomoćniku Silvio Šatović</item>
    </derivirana_varijabla>
  </DomainObject.Predmet.ProtuStrankaListFormatedWithAdress>
  <DomainObject.Predmet.ProtuStrankaListFormatedWithAdressOIB>
    <izvorni_sadrzaj>
      <item>ŠATOVIN j.d.o.o. za proizvodnju, trgovinu i usluge, OIB 30238873632, Jalševačka ulica 16, 44000 Topolovac zastupanog po punomoćniku Silvio Šatović</item>
    </izvorni_sadrzaj>
    <derivirana_varijabla naziv="DomainObject.Predmet.ProtuStrankaListFormatedWithAdressOIB_1">
      <item>ŠATOVIN j.d.o.o. za proizvodnju, trgovinu i usluge, OIB 30238873632, Jalševačka ulica 16, 44000 Topolovac zastupanog po punomoćniku Silvio Šatović</item>
    </derivirana_varijabla>
  </DomainObject.Predmet.ProtuStrankaListFormatedWithAdressOIB>
  <DomainObject.Predmet.ProtuStrankaListNazivFormated>
    <izvorni_sadrzaj>
      <item>ŠATOVIN j.d.o.o. za proizvodnju, trgovinu i usluge</item>
    </izvorni_sadrzaj>
    <derivirana_varijabla naziv="DomainObject.Predmet.ProtuStrankaListNazivFormated_1">
      <item>ŠATOVIN j.d.o.o. za proizvodnju, trgovinu i usluge</item>
    </derivirana_varijabla>
  </DomainObject.Predmet.ProtuStrankaListNazivFormated>
  <DomainObject.Predmet.ProtuStrankaListNazivFormatedOIB>
    <izvorni_sadrzaj>
      <item>ŠATOVIN j.d.o.o. za proizvodnju, trgovinu i usluge, OIB 30238873632</item>
    </izvorni_sadrzaj>
    <derivirana_varijabla naziv="DomainObject.Predmet.ProtuStrankaListNazivFormatedOIB_1">
      <item>ŠATOVIN j.d.o.o. za proizvodnju, trgovinu i usluge, OIB 30238873632</item>
    </derivirana_varijabla>
  </DomainObject.Predmet.ProtuStrankaListNazivFormatedOIB>
  <DomainObject.Predmet.OstaliListFormated>
    <izvorni_sadrzaj>
      <item>Silvio Šatović punomoćnik sudionika u postupku ŠATOVIN j.d.o.o. za proizvodnju, trgovinu i usluge</item>
      <item>ERSTE&amp;STEIERMÄRKISCHE BANKA dioničko društvo</item>
    </izvorni_sadrzaj>
    <derivirana_varijabla naziv="DomainObject.Predmet.OstaliListFormated_1">
      <item>Silvio Šatović punomoćnik sudionika u postupku ŠATOVIN j.d.o.o. za proizvodnju, trgovinu i usluge</item>
      <item>ERSTE&amp;STEIERMÄRKISCHE BANKA dioničko društvo</item>
    </derivirana_varijabla>
  </DomainObject.Predmet.OstaliListFormated>
  <DomainObject.Predmet.OstaliListFormatedOIB>
    <izvorni_sadrzaj>
      <item>Silvio Šatović, OIB 60746731841 punomoćnik sudionika u postupku ŠATOVIN j.d.o.o. za proizvodnju, trgovinu i usluge</item>
      <item>ERSTE&amp;STEIERMÄRKISCHE BANKA dioničko društvo, OIB 23057039320</item>
    </izvorni_sadrzaj>
    <derivirana_varijabla naziv="DomainObject.Predmet.OstaliListFormatedOIB_1">
      <item>Silvio Šatović, OIB 60746731841 punomoćnik sudionika u postupku ŠATOVIN j.d.o.o. za proizvodnju, trgovinu i usluge</item>
      <item>ERSTE&amp;STEIERMÄRKISCHE BANKA dioničko društvo, OIB 23057039320</item>
    </derivirana_varijabla>
  </DomainObject.Predmet.OstaliListFormatedOIB>
  <DomainObject.Predmet.OstaliListFormatedWithAdress>
    <izvorni_sadrzaj>
      <item>Silvio Šatović, Jalševačka Ulica 16, 44000 Topolovac punomoćnik sudionika u postupku ŠATOVIN j.d.o.o. za proizvodnju, trgovinu i usluge</item>
      <item>ERSTE&amp;STEIERMÄRKISCHE BANKA dioničko društvo, Jadranski Trg 3/a, 51000 Rijeka</item>
    </izvorni_sadrzaj>
    <derivirana_varijabla naziv="DomainObject.Predmet.OstaliListFormatedWithAdress_1">
      <item>Silvio Šatović, Jalševačka Ulica 16, 44000 Topolovac punomoćnik sudionika u postupku ŠATOVIN j.d.o.o. za proizvodnju, trgovinu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izvorni_sadrzaj>
    <derivirana_varijabla naziv="DomainObject.Predmet.OstaliListFormatedWithAdressOIB_1"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Silvio Šatović</item>
      <item>ERSTE&amp;STEIERMÄRKISCHE BANKA dioničko društvo</item>
    </izvorni_sadrzaj>
    <derivirana_varijabla naziv="DomainObject.Predmet.OstaliListNazivFormated_1">
      <item>Silvio Šatović</item>
      <item>ERSTE&amp;STEIERMÄRKISCHE BANKA dioničko društvo</item>
    </derivirana_varijabla>
  </DomainObject.Predmet.OstaliListNazivFormated>
  <DomainObject.Predmet.OstaliListNazivFormatedOIB>
    <izvorni_sadrzaj>
      <item>Silvio Šatović, OIB 60746731841</item>
      <item>ERSTE&amp;STEIERMÄRKISCHE BANKA dioničko društvo, OIB 23057039320</item>
    </izvorni_sadrzaj>
    <derivirana_varijabla naziv="DomainObject.Predmet.OstaliListNazivFormatedOIB_1">
      <item>Silvio Šatović, OIB 60746731841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ŠATOVIN j.d.o.o. za proizvodnju, trgovinu i usluge</izvorni_sadrzaj>
    <derivirana_varijabla naziv="DomainObject.Predmet.ProtustrankaIDrugi_1">ŠATOVIN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ŠATOVIN j.d.o.o. za proizvodnju, trgovinu i usluge, OIB 30238873632, Jalševačka ulica 16, 44000 Topolovac</izvorni_sadrzaj>
    <derivirana_varijabla naziv="DomainObject.Predmet.ProtustrankaIDrugiAdressOIB_1">ŠATOVIN j.d.o.o. za proizvodnju, trgovinu i usluge, OIB 30238873632, Jalševačka ulica 16,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ŠATOVIN j.d.o.o. za proizvodnju, trgovinu i usluge</item>
      <item>FINANCIJSKA AGENCIJA, RC Zagreb</item>
      <item>Silvio Šatović</item>
      <item>ERSTE&amp;STEIERMÄRKISCHE BANKA dioničko društvo</item>
    </izvorni_sadrzaj>
    <derivirana_varijabla naziv="DomainObject.Predmet.SudioniciListNaziv_1">
      <item>ŠATOVIN j.d.o.o. za proizvodnju, trgovinu i usluge</item>
      <item>FINANCIJSKA AGENCIJA, RC Zagreb</item>
      <item>Silvio Šatović</item>
      <item>ERSTE&amp;STEIERMÄRKISCHE BANKA dioničko društvo</item>
    </derivirana_varijabla>
  </DomainObject.Predmet.SudioniciListNaziv>
  <DomainObject.Predmet.SudioniciListAdressOIB>
    <izvorni_sadrzaj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izvorni_sadrzaj>
    <derivirana_varijabla naziv="DomainObject.Predmet.SudioniciListAdressOIB_1"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30238873632</item>
      <item>, OIB 85821130368</item>
      <item>, OIB 60746731841</item>
      <item>, OIB 23057039320</item>
    </izvorni_sadrzaj>
    <derivirana_varijabla naziv="DomainObject.Predmet.SudioniciListNazivOIB_1">
      <item>, OIB 30238873632</item>
      <item>, OIB 85821130368</item>
      <item>, OIB 60746731841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St-709/2019-4</izvorni_sadrzaj>
    <derivirana_varijabla naziv="DomainObject.PredzadnjaOdlukaIzPredmeta.Oznaka_1">St-709/2019-4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310</properties:Words>
  <properties:Characters>1462</properties:Characters>
  <properties:Lines>45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2019-02-12T09:41:00Z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2019-05-16T11:35:00Z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očitovanje je li žalba.docx)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