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3730a" w14:paraId="963730a"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rsidRPr="000373BF">
      <w:pPr>
        <w:jc w:val="right"/>
        <w:rPr>
          <w:b/>
          <w:sz w:val="22"/>
          <w:szCs w:val="22"/>
          <w:lang w:eastAsia="hr-HR" w:val="hr-HR"/>
        </w:rPr>
      </w:pPr>
      <w:r w:rsidRPr="000373BF">
        <w:rPr>
          <w:b/>
          <w:sz w:val="22"/>
          <w:szCs w:val="22"/>
          <w:lang w:eastAsia="hr-HR" w:val="hr-HR"/>
        </w:rPr>
        <w:t>Posl. br. 6-St.</w:t>
      </w:r>
      <w:r w:rsidR="003515A1">
        <w:rPr>
          <w:b/>
          <w:sz w:val="22"/>
          <w:szCs w:val="22"/>
          <w:lang w:eastAsia="hr-HR" w:val="hr-HR"/>
        </w:rPr>
        <w:t>717</w:t>
      </w:r>
      <w:r w:rsidRPr="000373BF">
        <w:rPr>
          <w:b/>
          <w:sz w:val="22"/>
          <w:szCs w:val="22"/>
          <w:lang w:eastAsia="hr-HR" w:val="hr-HR"/>
        </w:rPr>
        <w:t>/201</w:t>
      </w:r>
      <w:r w:rsidR="00E76CEC">
        <w:rPr>
          <w:b/>
          <w:sz w:val="22"/>
          <w:szCs w:val="22"/>
          <w:lang w:eastAsia="hr-HR" w:val="hr-HR"/>
        </w:rPr>
        <w:t>6</w:t>
      </w:r>
      <w:r w:rsidRPr="000373BF">
        <w:rPr>
          <w:b/>
          <w:sz w:val="22"/>
          <w:szCs w:val="22"/>
          <w:lang w:eastAsia="hr-HR" w:val="hr-HR"/>
        </w:rPr>
        <w:t>-</w:t>
      </w:r>
      <w:r w:rsidR="003515A1">
        <w:rPr>
          <w:b/>
          <w:sz w:val="22"/>
          <w:szCs w:val="22"/>
          <w:lang w:eastAsia="hr-HR" w:val="hr-HR"/>
        </w:rPr>
        <w:t>23</w:t>
      </w:r>
    </w:p>
    <w:p w:rsidRDefault="000373BF" w:rsidP="000373BF" w:rsidR="000373BF">
      <w:pPr>
        <w:jc w:val="right"/>
        <w:rPr>
          <w:b/>
          <w:sz w:val="22"/>
          <w:szCs w:val="22"/>
          <w:lang w:eastAsia="hr-HR" w:val="hr-HR"/>
        </w:rPr>
      </w:pPr>
    </w:p>
    <w:p w:rsidRDefault="004A6FB7" w:rsidP="000373BF" w:rsidR="004A6FB7" w:rsidRPr="000373BF">
      <w:pPr>
        <w:jc w:val="right"/>
        <w:rPr>
          <w:b/>
          <w:sz w:val="22"/>
          <w:szCs w:val="22"/>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E P U B L I K A   H R V A T S K A</w:t>
      </w:r>
    </w:p>
    <w:p w:rsidRDefault="000373BF" w:rsidP="000373BF" w:rsidR="000373BF" w:rsidRPr="000373BF">
      <w:pPr>
        <w:keepNext/>
        <w:jc w:val="center"/>
        <w:outlineLvl w:val="0"/>
        <w:rPr>
          <w:b/>
          <w:sz w:val="16"/>
          <w:szCs w:val="16"/>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0373BF">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w:t>
      </w:r>
      <w:r w:rsidR="003515A1" w:rsidRPr="003515A1">
        <w:rPr>
          <w:sz w:val="22"/>
          <w:szCs w:val="22"/>
          <w:lang w:eastAsia="hr-HR" w:val="hr-HR"/>
        </w:rPr>
        <w:t>Podružnica Split, za otvaranje stečajnog postupka nad</w:t>
      </w:r>
      <w:r w:rsidR="003515A1" w:rsidRPr="003515A1">
        <w:rPr>
          <w:b/>
          <w:sz w:val="22"/>
          <w:szCs w:val="22"/>
          <w:lang w:eastAsia="hr-HR" w:val="hr-HR"/>
        </w:rPr>
        <w:t xml:space="preserve"> </w:t>
      </w:r>
      <w:r w:rsidR="003515A1" w:rsidRPr="003515A1">
        <w:rPr>
          <w:sz w:val="22"/>
          <w:szCs w:val="22"/>
          <w:lang w:eastAsia="hr-HR" w:val="hr-HR"/>
        </w:rPr>
        <w:t xml:space="preserve">dužnikom </w:t>
      </w:r>
      <w:r w:rsidR="003515A1" w:rsidRPr="003515A1">
        <w:rPr>
          <w:sz w:val="22"/>
          <w:szCs w:val="22"/>
          <w:lang w:eastAsia="hr-HR" w:val="en-AU"/>
        </w:rPr>
        <w:t>BELEROFONT jednostavno društvo s ograničenom odgovornošću za turizam i usluge, Blizina Donja, Cesta br. 6, MBS: 060292850, OIB: 15637536639</w:t>
      </w:r>
      <w:r w:rsidR="00983196" w:rsidRPr="00983196">
        <w:rPr>
          <w:sz w:val="22"/>
          <w:szCs w:val="22"/>
          <w:lang w:eastAsia="hr-HR" w:val="hr-HR"/>
        </w:rPr>
        <w:t>, izvan ročišta</w:t>
      </w:r>
      <w:r w:rsidR="00D2685B" w:rsidRPr="00D2685B">
        <w:rPr>
          <w:sz w:val="22"/>
          <w:szCs w:val="22"/>
          <w:lang w:eastAsia="hr-HR" w:val="en-AU"/>
        </w:rPr>
        <w:t>, izvan ročišta,</w:t>
      </w:r>
      <w:r w:rsidRPr="000373BF">
        <w:rPr>
          <w:sz w:val="22"/>
          <w:szCs w:val="22"/>
          <w:lang w:eastAsia="hr-HR" w:val="hr-HR"/>
        </w:rPr>
        <w:t xml:space="preserve"> dana </w:t>
      </w:r>
      <w:r w:rsidR="00D2685B">
        <w:rPr>
          <w:sz w:val="22"/>
          <w:szCs w:val="22"/>
          <w:lang w:eastAsia="hr-HR" w:val="hr-HR"/>
        </w:rPr>
        <w:t>3</w:t>
      </w:r>
      <w:r w:rsidR="003515A1">
        <w:rPr>
          <w:sz w:val="22"/>
          <w:szCs w:val="22"/>
          <w:lang w:eastAsia="hr-HR" w:val="hr-HR"/>
        </w:rPr>
        <w:t>0</w:t>
      </w:r>
      <w:r w:rsidRPr="000373BF">
        <w:rPr>
          <w:sz w:val="22"/>
          <w:szCs w:val="22"/>
          <w:lang w:eastAsia="hr-HR" w:val="hr-HR"/>
        </w:rPr>
        <w:t xml:space="preserve">. </w:t>
      </w:r>
      <w:r w:rsidR="003515A1">
        <w:rPr>
          <w:sz w:val="22"/>
          <w:szCs w:val="22"/>
          <w:lang w:eastAsia="hr-HR" w:val="hr-HR"/>
        </w:rPr>
        <w:t>kolovoza</w:t>
      </w:r>
      <w:r w:rsidRPr="000373BF">
        <w:rPr>
          <w:sz w:val="22"/>
          <w:szCs w:val="22"/>
          <w:lang w:eastAsia="hr-HR" w:val="hr-HR"/>
        </w:rPr>
        <w:t xml:space="preserve"> 2016. godine</w:t>
      </w:r>
    </w:p>
    <w:p w:rsidRDefault="00CF597E" w:rsidP="00CF597E" w:rsidR="00CF597E">
      <w:pPr>
        <w:jc w:val="both"/>
        <w:rPr>
          <w:lang w:val="hr-HR"/>
        </w:rPr>
      </w:pPr>
    </w:p>
    <w:p w:rsidRDefault="004A6FB7" w:rsidP="00CF597E" w:rsidR="004A6FB7" w:rsidRPr="00F73428">
      <w:pPr>
        <w:jc w:val="both"/>
        <w:rPr>
          <w:lang w:val="hr-HR"/>
        </w:rPr>
      </w:pPr>
    </w:p>
    <w:p w:rsidRDefault="00CF597E" w:rsidP="00CF597E" w:rsidR="00CF597E" w:rsidRPr="00D579D1">
      <w:pPr>
        <w:jc w:val="center"/>
        <w:rPr>
          <w:b/>
          <w:lang w:val="hr-HR"/>
        </w:rPr>
      </w:pPr>
      <w:r w:rsidRPr="00D579D1">
        <w:rPr>
          <w:b/>
          <w:lang w:val="hr-HR"/>
        </w:rPr>
        <w:t>r i j e š i o   j e</w:t>
      </w:r>
    </w:p>
    <w:p w:rsidRDefault="00CF597E" w:rsidP="00CF597E" w:rsidR="00CF597E" w:rsidRPr="00F73428">
      <w:pPr>
        <w:jc w:val="both"/>
        <w:rPr>
          <w:b/>
          <w:lang w:val="hr-HR"/>
        </w:rPr>
      </w:pPr>
    </w:p>
    <w:p w:rsidRDefault="0028576F" w:rsidP="0028576F" w:rsidR="00547E32">
      <w:pPr>
        <w:jc w:val="both"/>
        <w:rPr>
          <w:sz w:val="22"/>
          <w:szCs w:val="22"/>
          <w:lang w:val="hr-HR"/>
        </w:rPr>
      </w:pPr>
      <w:r>
        <w:rPr>
          <w:sz w:val="22"/>
          <w:szCs w:val="22"/>
          <w:lang w:val="hr-HR"/>
        </w:rPr>
        <w:tab/>
      </w:r>
      <w:r w:rsidR="00547E32" w:rsidRPr="00547E32">
        <w:rPr>
          <w:sz w:val="22"/>
          <w:szCs w:val="22"/>
          <w:lang w:val="hr-HR"/>
        </w:rPr>
        <w:t xml:space="preserve">Obustavlja se stečajni postupak nad dužnikom </w:t>
      </w:r>
      <w:r w:rsidR="00326B0E" w:rsidRPr="00326B0E">
        <w:rPr>
          <w:sz w:val="22"/>
          <w:szCs w:val="22"/>
          <w:lang w:val="en-AU"/>
        </w:rPr>
        <w:t>BELEROFONT jednostavno društvo s ograničenom odgovornošću za turizam i usluge, Blizina Donja, Cesta br. 6, MBS: 060292850, OIB: 15637536639</w:t>
      </w:r>
      <w:r w:rsidR="00547E32" w:rsidRPr="00547E32">
        <w:rPr>
          <w:sz w:val="22"/>
          <w:szCs w:val="22"/>
          <w:lang w:val="hr-HR"/>
        </w:rPr>
        <w:t>.</w:t>
      </w:r>
    </w:p>
    <w:p w:rsidRDefault="00547E32" w:rsidP="00547E32" w:rsidR="00547E32" w:rsidRPr="00547E32">
      <w:pPr>
        <w:jc w:val="center"/>
        <w:rPr>
          <w:b/>
          <w:sz w:val="22"/>
          <w:szCs w:val="22"/>
          <w:lang w:val="hr-HR"/>
        </w:rPr>
      </w:pPr>
    </w:p>
    <w:p w:rsidRDefault="00547E32" w:rsidP="00547E32" w:rsidR="00547E32" w:rsidRPr="00547E32">
      <w:pPr>
        <w:jc w:val="center"/>
        <w:rPr>
          <w:b/>
          <w:sz w:val="22"/>
          <w:szCs w:val="22"/>
          <w:lang w:val="hr-HR"/>
        </w:rPr>
      </w:pPr>
    </w:p>
    <w:p w:rsidRDefault="00547E32" w:rsidP="00547E32" w:rsidR="00547E32" w:rsidRPr="00547E32">
      <w:pPr>
        <w:jc w:val="center"/>
        <w:rPr>
          <w:b/>
          <w:sz w:val="22"/>
          <w:szCs w:val="22"/>
          <w:lang w:val="hr-HR"/>
        </w:rPr>
      </w:pPr>
      <w:r w:rsidRPr="00547E32">
        <w:rPr>
          <w:b/>
          <w:sz w:val="22"/>
          <w:szCs w:val="22"/>
          <w:lang w:val="hr-HR"/>
        </w:rPr>
        <w:t>Obrazloženje</w:t>
      </w:r>
    </w:p>
    <w:p w:rsidRDefault="00547E32" w:rsidP="00547E32" w:rsidR="00547E32" w:rsidRPr="00547E32">
      <w:pPr>
        <w:jc w:val="center"/>
        <w:rPr>
          <w:b/>
          <w:sz w:val="22"/>
          <w:szCs w:val="22"/>
          <w:lang w:val="hr-HR"/>
        </w:rPr>
      </w:pPr>
    </w:p>
    <w:p w:rsidRDefault="00547E32" w:rsidP="0063257F" w:rsidR="0063257F" w:rsidRPr="0063257F">
      <w:pPr>
        <w:jc w:val="both"/>
        <w:rPr>
          <w:sz w:val="22"/>
          <w:szCs w:val="22"/>
          <w:lang w:val="hr-HR"/>
        </w:rPr>
      </w:pPr>
      <w:r w:rsidRPr="00547E32">
        <w:rPr>
          <w:sz w:val="22"/>
          <w:szCs w:val="22"/>
          <w:lang w:val="hr-HR"/>
        </w:rPr>
        <w:tab/>
      </w:r>
      <w:r w:rsidR="0063257F" w:rsidRPr="0063257F">
        <w:rPr>
          <w:sz w:val="22"/>
          <w:szCs w:val="22"/>
          <w:lang w:val="hr-HR"/>
        </w:rPr>
        <w:t>Financijska agencija RC Split, Podružnica Split je podnijela ovom sudu 10. ožujka 2016. godine prijedlog za otvaranje stečajnog postupka nad dužnikom. U prijedlogu se u bitnome navodi da na dan 1. rujna 2015. godine dužnik u Očevidniku redoslijeda osnova za plaćanje ima evidentirane neizvršene osnove za plaćanje u neprekinutom razdoblju od 597 dana u ukupnom iznosu od 8.159,41 kuna, da ima 1 zaposlenog, da nema račun, da ne raspolaže drugim podacima o imovini, te da nema zaplijenjenih sredstava na ime predujma za namirenje troškova stečajnog postupka.</w:t>
      </w:r>
    </w:p>
    <w:p w:rsidRDefault="00547E32" w:rsidP="00547E32" w:rsidR="00547E32" w:rsidRPr="00547E32">
      <w:pPr>
        <w:jc w:val="both"/>
        <w:rPr>
          <w:sz w:val="22"/>
          <w:szCs w:val="22"/>
          <w:lang w:val="hr-HR"/>
        </w:rPr>
      </w:pPr>
    </w:p>
    <w:p w:rsidRDefault="00547E32" w:rsidP="00547E32" w:rsidR="00547E32" w:rsidRPr="00547E32">
      <w:pPr>
        <w:jc w:val="both"/>
        <w:rPr>
          <w:sz w:val="22"/>
          <w:szCs w:val="22"/>
          <w:lang w:val="hr-HR"/>
        </w:rPr>
      </w:pPr>
      <w:r w:rsidRPr="00547E32">
        <w:rPr>
          <w:sz w:val="22"/>
          <w:szCs w:val="22"/>
          <w:lang w:val="hr-HR"/>
        </w:rPr>
        <w:tab/>
        <w:t xml:space="preserve">Sukladno čl. 110. Stečajnog zakona (NN 71/15, dalje u tekstu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 </w:t>
      </w:r>
    </w:p>
    <w:p w:rsidRDefault="00547E32" w:rsidP="00547E32" w:rsidR="00547E32" w:rsidRPr="00547E32">
      <w:pPr>
        <w:jc w:val="center"/>
        <w:rPr>
          <w:sz w:val="22"/>
          <w:szCs w:val="22"/>
          <w:lang w:val="hr-HR"/>
        </w:rPr>
      </w:pPr>
    </w:p>
    <w:p w:rsidRDefault="00547E32" w:rsidP="00547E32" w:rsidR="00547E32" w:rsidRPr="00547E32">
      <w:pPr>
        <w:jc w:val="both"/>
        <w:rPr>
          <w:sz w:val="22"/>
          <w:szCs w:val="22"/>
          <w:lang w:val="hr-HR"/>
        </w:rPr>
      </w:pPr>
      <w:r w:rsidRPr="00547E32">
        <w:rPr>
          <w:sz w:val="22"/>
          <w:szCs w:val="22"/>
          <w:lang w:val="hr-HR"/>
        </w:rPr>
        <w:tab/>
        <w:t xml:space="preserve">Tijekom prethodnog postupka </w:t>
      </w:r>
      <w:r w:rsidR="00256286">
        <w:rPr>
          <w:sz w:val="22"/>
          <w:szCs w:val="22"/>
          <w:lang w:val="hr-HR"/>
        </w:rPr>
        <w:t xml:space="preserve">dužnik navodi da nisu ostvareni stečajni razlozi budući da račun dužnika nije blokiran. Sud je pribavio </w:t>
      </w:r>
      <w:r w:rsidRPr="00547E32">
        <w:rPr>
          <w:sz w:val="22"/>
          <w:szCs w:val="22"/>
          <w:lang w:val="hr-HR"/>
        </w:rPr>
        <w:t>potvrd</w:t>
      </w:r>
      <w:r w:rsidR="00256286">
        <w:rPr>
          <w:sz w:val="22"/>
          <w:szCs w:val="22"/>
          <w:lang w:val="hr-HR"/>
        </w:rPr>
        <w:t>u</w:t>
      </w:r>
      <w:r w:rsidRPr="00547E32">
        <w:rPr>
          <w:sz w:val="22"/>
          <w:szCs w:val="22"/>
          <w:lang w:val="hr-HR"/>
        </w:rPr>
        <w:t xml:space="preserve"> FINA</w:t>
      </w:r>
      <w:r w:rsidR="00256286">
        <w:rPr>
          <w:sz w:val="22"/>
          <w:szCs w:val="22"/>
          <w:lang w:val="hr-HR"/>
        </w:rPr>
        <w:t>-e</w:t>
      </w:r>
      <w:r w:rsidRPr="00547E32">
        <w:rPr>
          <w:sz w:val="22"/>
          <w:szCs w:val="22"/>
          <w:lang w:val="hr-HR"/>
        </w:rPr>
        <w:t xml:space="preserve"> o blokadi računa i novčanih sredstava ovršenika od </w:t>
      </w:r>
      <w:r w:rsidR="0063257F">
        <w:rPr>
          <w:sz w:val="22"/>
          <w:szCs w:val="22"/>
          <w:lang w:val="hr-HR"/>
        </w:rPr>
        <w:t>30</w:t>
      </w:r>
      <w:r w:rsidRPr="00547E32">
        <w:rPr>
          <w:sz w:val="22"/>
          <w:szCs w:val="22"/>
          <w:lang w:val="hr-HR"/>
        </w:rPr>
        <w:t xml:space="preserve">. </w:t>
      </w:r>
      <w:r w:rsidR="0063257F">
        <w:rPr>
          <w:sz w:val="22"/>
          <w:szCs w:val="22"/>
          <w:lang w:val="hr-HR"/>
        </w:rPr>
        <w:t>kolovoza</w:t>
      </w:r>
      <w:r w:rsidRPr="00547E32">
        <w:rPr>
          <w:sz w:val="22"/>
          <w:szCs w:val="22"/>
          <w:lang w:val="hr-HR"/>
        </w:rPr>
        <w:t xml:space="preserve"> 2016. godine (list spisa </w:t>
      </w:r>
      <w:r w:rsidR="00031AA6">
        <w:rPr>
          <w:sz w:val="22"/>
          <w:szCs w:val="22"/>
          <w:lang w:val="hr-HR"/>
        </w:rPr>
        <w:t>44-45</w:t>
      </w:r>
      <w:r w:rsidRPr="00547E32">
        <w:rPr>
          <w:sz w:val="22"/>
          <w:szCs w:val="22"/>
          <w:lang w:val="hr-HR"/>
        </w:rPr>
        <w:t>) iz koje proizlazi da dužnik nema blokiran račun.</w:t>
      </w:r>
      <w:r w:rsidR="00105E9C">
        <w:rPr>
          <w:sz w:val="22"/>
          <w:szCs w:val="22"/>
          <w:lang w:val="hr-HR"/>
        </w:rPr>
        <w:t xml:space="preserve">  </w:t>
      </w:r>
    </w:p>
    <w:p w:rsidRDefault="00547E32" w:rsidP="00547E32" w:rsidR="00547E32" w:rsidRPr="00547E32">
      <w:pPr>
        <w:jc w:val="center"/>
        <w:rPr>
          <w:sz w:val="22"/>
          <w:szCs w:val="22"/>
          <w:lang w:val="hr-HR"/>
        </w:rPr>
      </w:pPr>
    </w:p>
    <w:p w:rsidRDefault="00547E32" w:rsidP="00CB58E0" w:rsidR="00CB58E0">
      <w:pPr>
        <w:jc w:val="both"/>
        <w:rPr>
          <w:sz w:val="22"/>
          <w:szCs w:val="22"/>
          <w:lang w:val="hr-HR"/>
        </w:rPr>
      </w:pPr>
      <w:r w:rsidRPr="00547E32">
        <w:rPr>
          <w:sz w:val="22"/>
          <w:szCs w:val="22"/>
          <w:lang w:val="hr-HR"/>
        </w:rPr>
        <w:tab/>
        <w:t>Temeljem čl. 128. St. 9. SZ, ako dužnik do završetka prethodnog postupka postane sposoban za plaćanje, sud će postupak obustaviti.</w:t>
      </w:r>
      <w:r w:rsidR="00CB58E0">
        <w:rPr>
          <w:sz w:val="22"/>
          <w:szCs w:val="22"/>
          <w:lang w:val="hr-HR"/>
        </w:rPr>
        <w:t xml:space="preserve"> D</w:t>
      </w:r>
      <w:r w:rsidRPr="00547E32">
        <w:rPr>
          <w:sz w:val="22"/>
          <w:szCs w:val="22"/>
          <w:lang w:val="hr-HR"/>
        </w:rPr>
        <w:t>užnik</w:t>
      </w:r>
      <w:r w:rsidR="00CB58E0">
        <w:rPr>
          <w:sz w:val="22"/>
          <w:szCs w:val="22"/>
          <w:lang w:val="hr-HR"/>
        </w:rPr>
        <w:t xml:space="preserve"> je</w:t>
      </w:r>
      <w:r w:rsidRPr="00547E32">
        <w:rPr>
          <w:sz w:val="22"/>
          <w:szCs w:val="22"/>
          <w:lang w:val="hr-HR"/>
        </w:rPr>
        <w:t xml:space="preserve"> tijekom prethodnog postup</w:t>
      </w:r>
      <w:r w:rsidR="00CB58E0">
        <w:rPr>
          <w:sz w:val="22"/>
          <w:szCs w:val="22"/>
          <w:lang w:val="hr-HR"/>
        </w:rPr>
        <w:t xml:space="preserve">ka postao sposoban za plaćanje. </w:t>
      </w:r>
    </w:p>
    <w:p w:rsidRDefault="00CB58E0" w:rsidP="00CB58E0" w:rsidR="00CB58E0" w:rsidRPr="0074155A">
      <w:pPr>
        <w:jc w:val="both"/>
        <w:rPr>
          <w:sz w:val="22"/>
          <w:szCs w:val="22"/>
          <w:lang w:val="hr-HR"/>
        </w:rPr>
      </w:pPr>
      <w:r>
        <w:rPr>
          <w:sz w:val="22"/>
          <w:szCs w:val="22"/>
          <w:lang w:val="hr-HR"/>
        </w:rPr>
        <w:lastRenderedPageBreak/>
        <w:tab/>
        <w:t>Zbog navedenog, na temelju</w:t>
      </w:r>
      <w:r w:rsidR="0074155A">
        <w:rPr>
          <w:sz w:val="22"/>
          <w:szCs w:val="22"/>
          <w:lang w:val="hr-HR"/>
        </w:rPr>
        <w:t xml:space="preserve"> </w:t>
      </w:r>
      <w:r>
        <w:rPr>
          <w:sz w:val="22"/>
          <w:szCs w:val="22"/>
          <w:lang w:val="hr-HR"/>
        </w:rPr>
        <w:t xml:space="preserve">spomenutih propisa, </w:t>
      </w:r>
      <w:r w:rsidR="0074155A" w:rsidRPr="0074155A">
        <w:rPr>
          <w:sz w:val="22"/>
          <w:szCs w:val="22"/>
          <w:lang w:val="hr-HR"/>
        </w:rPr>
        <w:t>odlučeno je kao u izreci</w:t>
      </w:r>
      <w:r w:rsidRPr="0074155A">
        <w:rPr>
          <w:sz w:val="22"/>
          <w:szCs w:val="22"/>
          <w:lang w:val="hr-HR"/>
        </w:rPr>
        <w:t xml:space="preserve">. </w:t>
      </w:r>
    </w:p>
    <w:p w:rsidRDefault="00CB58E0" w:rsidP="00CB58E0" w:rsidR="00CB58E0" w:rsidRPr="00476859">
      <w:pPr>
        <w:ind w:firstLine="708"/>
        <w:jc w:val="both"/>
        <w:rPr>
          <w:sz w:val="22"/>
          <w:szCs w:val="22"/>
        </w:rPr>
      </w:pPr>
    </w:p>
    <w:p w:rsidRDefault="00D579D1" w:rsidP="00D579D1" w:rsidR="00D579D1" w:rsidRPr="00333915">
      <w:pPr>
        <w:jc w:val="center"/>
        <w:rPr>
          <w:b/>
          <w:sz w:val="22"/>
          <w:szCs w:val="22"/>
          <w:lang w:val="hr-HR"/>
        </w:rPr>
      </w:pPr>
      <w:r w:rsidRPr="00333915">
        <w:rPr>
          <w:b/>
          <w:sz w:val="22"/>
          <w:szCs w:val="22"/>
          <w:lang w:val="hr-HR"/>
        </w:rPr>
        <w:t xml:space="preserve">U Dubrovniku, </w:t>
      </w:r>
      <w:r w:rsidR="004A6FB7">
        <w:rPr>
          <w:b/>
          <w:sz w:val="22"/>
          <w:szCs w:val="22"/>
          <w:lang w:val="hr-HR"/>
        </w:rPr>
        <w:t>3</w:t>
      </w:r>
      <w:r w:rsidR="00031AA6">
        <w:rPr>
          <w:b/>
          <w:sz w:val="22"/>
          <w:szCs w:val="22"/>
          <w:lang w:val="hr-HR"/>
        </w:rPr>
        <w:t>0</w:t>
      </w:r>
      <w:r w:rsidR="001F6E0F">
        <w:rPr>
          <w:b/>
          <w:sz w:val="22"/>
          <w:szCs w:val="22"/>
          <w:lang w:val="hr-HR"/>
        </w:rPr>
        <w:t xml:space="preserve">. </w:t>
      </w:r>
      <w:r w:rsidR="00031AA6">
        <w:rPr>
          <w:b/>
          <w:sz w:val="22"/>
          <w:szCs w:val="22"/>
          <w:lang w:val="hr-HR"/>
        </w:rPr>
        <w:t>kolovoza</w:t>
      </w:r>
      <w:r w:rsidRPr="00333915">
        <w:rPr>
          <w:b/>
          <w:sz w:val="22"/>
          <w:szCs w:val="22"/>
          <w:lang w:val="hr-HR"/>
        </w:rPr>
        <w:t xml:space="preserve"> 201</w:t>
      </w:r>
      <w:r w:rsidR="001F6E0F">
        <w:rPr>
          <w:b/>
          <w:sz w:val="22"/>
          <w:szCs w:val="22"/>
          <w:lang w:val="hr-HR"/>
        </w:rPr>
        <w:t>6</w:t>
      </w:r>
      <w:r w:rsidRPr="00333915">
        <w:rPr>
          <w:b/>
          <w:sz w:val="22"/>
          <w:szCs w:val="22"/>
          <w:lang w:val="hr-HR"/>
        </w:rPr>
        <w:t>. godine</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0074155A">
        <w:rPr>
          <w:b/>
          <w:sz w:val="22"/>
          <w:szCs w:val="22"/>
          <w:lang w:val="hr-HR"/>
        </w:rPr>
        <w:tab/>
      </w:r>
      <w:r w:rsidR="0074155A">
        <w:rPr>
          <w:b/>
          <w:sz w:val="22"/>
          <w:szCs w:val="22"/>
          <w:lang w:val="hr-HR"/>
        </w:rPr>
        <w:tab/>
      </w:r>
      <w:r w:rsidRPr="00333915">
        <w:rPr>
          <w:b/>
          <w:sz w:val="22"/>
          <w:szCs w:val="22"/>
          <w:lang w:val="hr-HR"/>
        </w:rPr>
        <w:t>Stečajni sudac:</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0074155A">
        <w:rPr>
          <w:b/>
          <w:sz w:val="22"/>
          <w:szCs w:val="22"/>
          <w:lang w:val="hr-HR"/>
        </w:rPr>
        <w:tab/>
      </w:r>
      <w:r w:rsidR="0074155A">
        <w:rPr>
          <w:b/>
          <w:sz w:val="22"/>
          <w:szCs w:val="22"/>
          <w:lang w:val="hr-HR"/>
        </w:rPr>
        <w:tab/>
      </w:r>
      <w:r w:rsidRPr="00333915">
        <w:rPr>
          <w:b/>
          <w:sz w:val="22"/>
          <w:szCs w:val="22"/>
          <w:lang w:val="hr-HR"/>
        </w:rPr>
        <w:t>Srđan Gavranić</w:t>
      </w:r>
    </w:p>
    <w:p w:rsidRDefault="00D579D1" w:rsidP="00D579D1" w:rsidR="00D579D1" w:rsidRPr="00333915">
      <w:pPr>
        <w:jc w:val="both"/>
        <w:rPr>
          <w:b/>
          <w:sz w:val="22"/>
          <w:szCs w:val="22"/>
          <w:lang w:val="hr-HR"/>
        </w:rPr>
      </w:pPr>
      <w:r w:rsidRPr="00333915">
        <w:rPr>
          <w:b/>
          <w:sz w:val="22"/>
          <w:szCs w:val="22"/>
          <w:lang w:val="hr-HR"/>
        </w:rPr>
        <w:t xml:space="preserve"> </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POUKA O PRAVNOM LIJEKU</w:t>
      </w:r>
    </w:p>
    <w:p w:rsidRDefault="00CA0377" w:rsidP="00CA0377" w:rsidR="00CA0377" w:rsidRPr="00CA0377">
      <w:pPr>
        <w:jc w:val="both"/>
        <w:rPr>
          <w:sz w:val="22"/>
          <w:szCs w:val="22"/>
          <w:lang w:val="hr-HR"/>
        </w:rPr>
      </w:pPr>
      <w:r w:rsidRPr="00CA0377">
        <w:rPr>
          <w:sz w:val="22"/>
          <w:szCs w:val="22"/>
          <w:lang w:val="hr-HR"/>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CA0377">
          <w:rPr>
            <w:sz w:val="22"/>
            <w:szCs w:val="22"/>
            <w:lang w:val="hr-HR"/>
          </w:rPr>
          <w:t>11. st</w:t>
        </w:r>
      </w:smartTag>
      <w:r w:rsidRPr="00CA0377">
        <w:rPr>
          <w:sz w:val="22"/>
          <w:szCs w:val="22"/>
          <w:lang w:val="hr-HR"/>
        </w:rPr>
        <w:t xml:space="preserve">. </w:t>
      </w:r>
      <w:smartTag w:element="metricconverter" w:uri="urn:schemas-microsoft-com:office:smarttags">
        <w:smartTagPr>
          <w:attr w:val="4. OZ" w:name="ProductID"/>
        </w:smartTagPr>
        <w:r w:rsidRPr="00CA0377">
          <w:rPr>
            <w:sz w:val="22"/>
            <w:szCs w:val="22"/>
            <w:lang w:val="hr-HR"/>
          </w:rPr>
          <w:t>4. OZ</w:t>
        </w:r>
      </w:smartTag>
      <w:r w:rsidRPr="00CA0377">
        <w:rPr>
          <w:sz w:val="22"/>
          <w:szCs w:val="22"/>
          <w:lang w:val="hr-HR"/>
        </w:rPr>
        <w:t>).</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 xml:space="preserve">DN-a </w:t>
      </w:r>
      <w:r w:rsidRPr="00333915">
        <w:rPr>
          <w:sz w:val="22"/>
          <w:szCs w:val="22"/>
          <w:lang w:val="hr-HR"/>
        </w:rPr>
        <w:t>(</w:t>
      </w:r>
      <w:r w:rsidR="004A6FB7">
        <w:rPr>
          <w:sz w:val="22"/>
          <w:szCs w:val="22"/>
          <w:lang w:val="hr-HR"/>
        </w:rPr>
        <w:t>3</w:t>
      </w:r>
      <w:r w:rsidR="00031AA6">
        <w:rPr>
          <w:sz w:val="22"/>
          <w:szCs w:val="22"/>
          <w:lang w:val="hr-HR"/>
        </w:rPr>
        <w:t>0</w:t>
      </w:r>
      <w:r w:rsidRPr="00333915">
        <w:rPr>
          <w:sz w:val="22"/>
          <w:szCs w:val="22"/>
          <w:lang w:val="hr-HR"/>
        </w:rPr>
        <w:t>.0</w:t>
      </w:r>
      <w:r w:rsidR="00031AA6">
        <w:rPr>
          <w:sz w:val="22"/>
          <w:szCs w:val="22"/>
          <w:lang w:val="hr-HR"/>
        </w:rPr>
        <w:t>8</w:t>
      </w:r>
      <w:r w:rsidRPr="00333915">
        <w:rPr>
          <w:sz w:val="22"/>
          <w:szCs w:val="22"/>
          <w:lang w:val="hr-HR"/>
        </w:rPr>
        <w:t>.201</w:t>
      </w:r>
      <w:r w:rsidR="001F6E0F">
        <w:rPr>
          <w:sz w:val="22"/>
          <w:szCs w:val="22"/>
          <w:lang w:val="hr-HR"/>
        </w:rPr>
        <w:t>6</w:t>
      </w:r>
      <w:r w:rsidRPr="00333915">
        <w:rPr>
          <w:sz w:val="22"/>
          <w:szCs w:val="22"/>
          <w:lang w:val="hr-HR"/>
        </w:rPr>
        <w:t>.g.)</w:t>
      </w:r>
      <w:r w:rsidRPr="00333915">
        <w:rPr>
          <w:b/>
          <w:sz w:val="22"/>
          <w:szCs w:val="22"/>
          <w:lang w:val="hr-HR"/>
        </w:rPr>
        <w:t>:</w:t>
      </w:r>
    </w:p>
    <w:p w:rsidRDefault="00A52300" w:rsidP="00A52300" w:rsidR="0018462A">
      <w:pPr>
        <w:rPr>
          <w:sz w:val="22"/>
          <w:szCs w:val="22"/>
          <w:lang w:val="hr-HR"/>
        </w:rPr>
      </w:pPr>
      <w:r w:rsidRPr="00A52300">
        <w:rPr>
          <w:sz w:val="22"/>
          <w:szCs w:val="22"/>
          <w:lang w:val="hr-HR"/>
        </w:rPr>
        <w:t xml:space="preserve">- </w:t>
      </w:r>
      <w:r w:rsidR="0018462A">
        <w:rPr>
          <w:sz w:val="22"/>
          <w:szCs w:val="22"/>
          <w:lang w:val="hr-HR"/>
        </w:rPr>
        <w:t>predlagatelju,</w:t>
      </w:r>
      <w:r w:rsidR="0048291B">
        <w:rPr>
          <w:sz w:val="22"/>
          <w:szCs w:val="22"/>
          <w:lang w:val="hr-HR"/>
        </w:rPr>
        <w:t xml:space="preserve"> putem elektroničke pošte i e oglasne ploče,</w:t>
      </w:r>
    </w:p>
    <w:p w:rsidRDefault="00CA0377" w:rsidP="00A52300" w:rsidR="004849B1">
      <w:pPr>
        <w:rPr>
          <w:sz w:val="22"/>
          <w:szCs w:val="22"/>
          <w:lang w:val="hr-HR"/>
        </w:rPr>
      </w:pPr>
      <w:r>
        <w:rPr>
          <w:sz w:val="22"/>
          <w:szCs w:val="22"/>
          <w:lang w:val="hr-HR"/>
        </w:rPr>
        <w:t xml:space="preserve">- dužniku, </w:t>
      </w:r>
      <w:r w:rsidR="004849B1">
        <w:rPr>
          <w:sz w:val="22"/>
          <w:szCs w:val="22"/>
          <w:lang w:val="hr-HR"/>
        </w:rPr>
        <w:t>putem e oglasne ploče,</w:t>
      </w:r>
    </w:p>
    <w:p w:rsidRDefault="00A52300" w:rsidP="00A52300" w:rsidR="00A52300" w:rsidRPr="00A52300">
      <w:pPr>
        <w:rPr>
          <w:sz w:val="22"/>
          <w:szCs w:val="22"/>
          <w:lang w:val="hr-HR"/>
        </w:rPr>
      </w:pPr>
      <w:r w:rsidRPr="00A52300">
        <w:rPr>
          <w:sz w:val="22"/>
          <w:szCs w:val="22"/>
          <w:lang w:val="hr-HR"/>
        </w:rPr>
        <w:t xml:space="preserve">- mrežna stranica e oglasna ploča. </w:t>
      </w:r>
    </w:p>
    <w:p w:rsidRDefault="00214D07" w:rsidR="00214D07" w:rsidRPr="00333915">
      <w:pPr>
        <w:rPr>
          <w:lang w:val="hr-HR"/>
        </w:rPr>
      </w:pPr>
    </w:p>
    <w:sectPr w:rsidSect="00F73428" w:rsidR="00214D07" w:rsidRPr="0033391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4A6FB7" w:rsidR="00F73428" w:rsidRPr="004A6FB7">
        <w:pPr>
          <w:pStyle w:val="Zaglavlje"/>
          <w:ind w:firstLine="4248"/>
          <w:jc w:val="center"/>
          <w:rPr>
            <w:b/>
            <w:sz w:val="22"/>
            <w:szCs w:val="22"/>
            <w:lang w:val="hr-HR"/>
          </w:rPr>
        </w:pPr>
        <w:r>
          <w:fldChar w:fldCharType="begin"/>
        </w:r>
        <w:r>
          <w:instrText>PAGE   \* MERGEFORMAT</w:instrText>
        </w:r>
        <w:r>
          <w:fldChar w:fldCharType="separate"/>
        </w:r>
        <w:r w:rsidR="003B35E7" w:rsidRPr="003B35E7">
          <w:rPr>
            <w:noProof/>
            <w:lang w:val="hr-HR"/>
          </w:rPr>
          <w:t>2</w:t>
        </w:r>
        <w:r>
          <w:fldChar w:fldCharType="end"/>
        </w:r>
        <w:r>
          <w:t xml:space="preserve"> </w:t>
        </w:r>
        <w:r>
          <w:tab/>
        </w:r>
        <w:r>
          <w:tab/>
        </w:r>
        <w:r w:rsidR="004A6FB7" w:rsidRPr="004A6FB7">
          <w:rPr>
            <w:b/>
            <w:sz w:val="22"/>
            <w:szCs w:val="22"/>
            <w:lang w:val="hr-HR"/>
          </w:rPr>
          <w:t>Posl. br. 6-St.</w:t>
        </w:r>
        <w:r w:rsidR="00031AA6">
          <w:rPr>
            <w:b/>
            <w:sz w:val="22"/>
            <w:szCs w:val="22"/>
            <w:lang w:val="hr-HR"/>
          </w:rPr>
          <w:t>717</w:t>
        </w:r>
        <w:r w:rsidR="004A6FB7" w:rsidRPr="004A6FB7">
          <w:rPr>
            <w:b/>
            <w:sz w:val="22"/>
            <w:szCs w:val="22"/>
            <w:lang w:val="hr-HR"/>
          </w:rPr>
          <w:t>/201</w:t>
        </w:r>
        <w:r w:rsidR="00E76CEC">
          <w:rPr>
            <w:b/>
            <w:sz w:val="22"/>
            <w:szCs w:val="22"/>
            <w:lang w:val="hr-HR"/>
          </w:rPr>
          <w:t>6</w:t>
        </w:r>
        <w:r w:rsidR="004A6FB7" w:rsidRPr="004A6FB7">
          <w:rPr>
            <w:b/>
            <w:sz w:val="22"/>
            <w:szCs w:val="22"/>
            <w:lang w:val="hr-HR"/>
          </w:rPr>
          <w:t>-</w:t>
        </w:r>
        <w:r w:rsidR="00031AA6">
          <w:rPr>
            <w:b/>
            <w:sz w:val="22"/>
            <w:szCs w:val="22"/>
            <w:lang w:val="hr-HR"/>
          </w:rPr>
          <w:t>23</w:t>
        </w: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31AA6"/>
    <w:rsid w:val="000373BF"/>
    <w:rsid w:val="00070293"/>
    <w:rsid w:val="00105E9C"/>
    <w:rsid w:val="00121163"/>
    <w:rsid w:val="0018462A"/>
    <w:rsid w:val="00197905"/>
    <w:rsid w:val="001F6E0F"/>
    <w:rsid w:val="002033F6"/>
    <w:rsid w:val="00214D07"/>
    <w:rsid w:val="00235267"/>
    <w:rsid w:val="0025350A"/>
    <w:rsid w:val="00256286"/>
    <w:rsid w:val="002724D2"/>
    <w:rsid w:val="00275619"/>
    <w:rsid w:val="0028576F"/>
    <w:rsid w:val="002914EC"/>
    <w:rsid w:val="002B69F4"/>
    <w:rsid w:val="00326B0E"/>
    <w:rsid w:val="00333915"/>
    <w:rsid w:val="003515A1"/>
    <w:rsid w:val="003A4331"/>
    <w:rsid w:val="003B35E7"/>
    <w:rsid w:val="003B5D2C"/>
    <w:rsid w:val="00421CA8"/>
    <w:rsid w:val="0042610C"/>
    <w:rsid w:val="0048291B"/>
    <w:rsid w:val="004849B1"/>
    <w:rsid w:val="004A6FB7"/>
    <w:rsid w:val="004E780F"/>
    <w:rsid w:val="00540445"/>
    <w:rsid w:val="00547E32"/>
    <w:rsid w:val="005713B9"/>
    <w:rsid w:val="0059418E"/>
    <w:rsid w:val="005B2627"/>
    <w:rsid w:val="00632159"/>
    <w:rsid w:val="0063257F"/>
    <w:rsid w:val="00675D76"/>
    <w:rsid w:val="006F3EF3"/>
    <w:rsid w:val="00734617"/>
    <w:rsid w:val="00740790"/>
    <w:rsid w:val="0074155A"/>
    <w:rsid w:val="007F3F05"/>
    <w:rsid w:val="008329D3"/>
    <w:rsid w:val="00892C09"/>
    <w:rsid w:val="008D1D02"/>
    <w:rsid w:val="009279E0"/>
    <w:rsid w:val="009419AC"/>
    <w:rsid w:val="009446F5"/>
    <w:rsid w:val="00983196"/>
    <w:rsid w:val="009A2A70"/>
    <w:rsid w:val="009B555A"/>
    <w:rsid w:val="009D6E41"/>
    <w:rsid w:val="00A52300"/>
    <w:rsid w:val="00AD0900"/>
    <w:rsid w:val="00AD5A2D"/>
    <w:rsid w:val="00BA4483"/>
    <w:rsid w:val="00BC1899"/>
    <w:rsid w:val="00BD077B"/>
    <w:rsid w:val="00BF7980"/>
    <w:rsid w:val="00C02B7D"/>
    <w:rsid w:val="00C1514D"/>
    <w:rsid w:val="00CA0377"/>
    <w:rsid w:val="00CB3325"/>
    <w:rsid w:val="00CB58E0"/>
    <w:rsid w:val="00CE1B53"/>
    <w:rsid w:val="00CF597E"/>
    <w:rsid w:val="00D2685B"/>
    <w:rsid w:val="00D42952"/>
    <w:rsid w:val="00D579D1"/>
    <w:rsid w:val="00D95091"/>
    <w:rsid w:val="00E0754F"/>
    <w:rsid w:val="00E76CEC"/>
    <w:rsid w:val="00EF77BC"/>
    <w:rsid w:val="00F47360"/>
    <w:rsid w:val="00F50BEA"/>
    <w:rsid w:val="00F73428"/>
    <w:rsid w:val="00FB1D34"/>
    <w:rsid w:val="00FB4AB0"/>
    <w:rsid w:val="00FC157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ekstrezerviranogmjesta" w:type="character">
    <w:name w:val="Placeholder Text"/>
    <w:basedOn w:val="Zadanifontodlomka"/>
    <w:uiPriority w:val="99"/>
    <w:semiHidden/>
    <w:rsid w:val="003B35E7"/>
    <w:rPr>
      <w:color w:val="808080"/>
      <w:bdr w:space="0" w:sz="0" w:color="auto" w:val="none"/>
      <w:shd w:fill="auto" w:color="auto" w:val="clear"/>
    </w:rPr>
  </w:style>
  <w:style w:customStyle="true" w:styleId="eSPISCCParagraphDefaultFont" w:type="character">
    <w:name w:val="eSPIS_CC_Paragraph Default Font"/>
    <w:basedOn w:val="Zadanifontodlomka"/>
    <w:rsid w:val="003B35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B35E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B35E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B35E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ekstrezerviranogmjesta" w:type="character">
    <w:name w:val="Placeholder Text"/>
    <w:basedOn w:val="Zadanifontodlomka"/>
    <w:uiPriority w:val="99"/>
    <w:semiHidden/>
    <w:rsid w:val="003B35E7"/>
    <w:rPr>
      <w:color w:val="808080"/>
      <w:bdr w:color="auto" w:space="0" w:sz="0" w:val="none"/>
      <w:shd w:color="auto" w:fill="auto" w:val="clear"/>
    </w:rPr>
  </w:style>
  <w:style w:customStyle="1" w:styleId="eSPISCCParagraphDefaultFont" w:type="character">
    <w:name w:val="eSPIS_CC_Paragraph Default Font"/>
    <w:basedOn w:val="Zadanifontodlomka"/>
    <w:rsid w:val="003B35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B35E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B35E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B35E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spis kroz aplikaciju poslan VTS-u
spis u suca od 02.08.2016.</izvorni_sadrzaj>
    <derivirana_varijabla naziv="DomainObject.Predmet.PrimjedbaSuca_1">Čl. 444. st. 2. SZ
spis kroz aplikaciju poslan VTS-u
spis u suca od 02.08.2016.</derivirana_varijabla>
  </DomainObject.Predmet.PrimjedbaSuca>
  <DomainObject.Predmet.PrimjedbaUpisnicara>
    <izvorni_sadrzaj/>
    <derivirana_varijabla naziv="DomainObject.Predmet.PrimjedbaUpisnicara_1"/>
  </DomainObject.Predmet.PrimjedbaUpisnicara>
  <DomainObject.Predmet.ProtustrankaFormated>
    <izvorni_sadrzaj>  BELEROFONT jednostavno društvo s ograničenom odgovornošću za trgovinu i usluge zastupanog po punomoćniku Mislav Milas</izvorni_sadrzaj>
    <derivirana_varijabla naziv="DomainObject.Predmet.ProtustrankaFormated_1">  BELEROFONT jednostavno društvo s ograničenom odgovornošću za trgovinu i usluge zastupanog po punomoćniku Mislav Milas</derivirana_varijabla>
  </DomainObject.Predmet.ProtustrankaFormated>
  <DomainObject.Predmet.ProtustrankaFormatedOIB>
    <izvorni_sadrzaj>  BELEROFONT jednostavno društvo s ograničenom odgovornošću za trgovinu i usluge, OIB 15637536639 zastupanog po punomoćniku Mislav Milas</izvorni_sadrzaj>
    <derivirana_varijabla naziv="DomainObject.Predmet.ProtustrankaFormatedOIB_1">  BELEROFONT jednostavno društvo s ograničenom odgovornošću za trgovinu i usluge, OIB 15637536639 zastupanog po punomoćniku Mislav Milas</derivirana_varijabla>
  </DomainObject.Predmet.ProtustrankaFormatedOIB>
  <DomainObject.Predmet.ProtustrankaFormatedWithAdress>
    <izvorni_sadrzaj> BELEROFONT jednostavno društvo s ograničenom odgovornošću za trgovinu i usluge, Cesta br. 6., 21222 Blizna Donja zastupanog po punomoćniku Mislav Milas</izvorni_sadrzaj>
    <derivirana_varijabla naziv="DomainObject.Predmet.ProtustrankaFormatedWithAdress_1"> BELEROFONT jednostavno društvo s ograničenom odgovornošću za trgovinu i usluge, Cesta br. 6., 21222 Blizna Donja zastupanog po punomoćniku Mislav Milas</derivirana_varijabla>
  </DomainObject.Predmet.ProtustrankaFormatedWithAdress>
  <DomainObject.Predmet.ProtustrankaFormatedWithAdressOIB>
    <izvorni_sadrzaj> BELEROFONT jednostavno društvo s ograničenom odgovornošću za trgovinu i usluge, OIB 15637536639, Cesta br. 6., 21222 Blizna Donja zastupanog po punomoćniku Mislav Milas</izvorni_sadrzaj>
    <derivirana_varijabla naziv="DomainObject.Predmet.ProtustrankaFormatedWithAdressOIB_1"> BELEROFONT jednostavno društvo s ograničenom odgovornošću za trgovinu i usluge, OIB 15637536639, Cesta br. 6., 21222 Blizna Donja zastupanog po punomoćniku Mislav Milas</derivirana_varijabla>
  </DomainObject.Predmet.ProtustrankaFormatedWithAdressOIB>
  <DomainObject.Predmet.ProtustrankaWithAdress>
    <izvorni_sadrzaj>BELEROFONT jednostavno društvo s ograničenom odgovornošću za trgovinu i usluge Cesta br. 6., 21222 Blizna Donja</izvorni_sadrzaj>
    <derivirana_varijabla naziv="DomainObject.Predmet.ProtustrankaWithAdress_1">BELEROFONT jednostavno društvo s ograničenom odgovornošću za trgovinu i usluge Cesta br. 6., 21222 Blizna Donja</derivirana_varijabla>
  </DomainObject.Predmet.ProtustrankaWithAdress>
  <DomainObject.Predmet.ProtustrankaWithAdressOIB>
    <izvorni_sadrzaj>BELEROFONT jednostavno društvo s ograničenom odgovornošću za trgovinu i usluge, OIB 15637536639, Cesta br. 6., 21222 Blizna Donja</izvorni_sadrzaj>
    <derivirana_varijabla naziv="DomainObject.Predmet.ProtustrankaWithAdressOIB_1">BELEROFONT jednostavno društvo s ograničenom odgovornošću za trgovinu i usluge, OIB 15637536639, Cesta br. 6., 21222 Blizna Donja</derivirana_varijabla>
  </DomainObject.Predmet.ProtustrankaWithAdressOIB>
  <DomainObject.Predmet.ProtustrankaNazivFormated>
    <izvorni_sadrzaj>BELEROFONT jednostavno društvo s ograničenom odgovornošću za trgovinu i usluge</izvorni_sadrzaj>
    <derivirana_varijabla naziv="DomainObject.Predmet.ProtustrankaNazivFormated_1">BELEROFONT jednostavno društvo s ograničenom odgovornošću za trgovinu i usluge</derivirana_varijabla>
  </DomainObject.Predmet.ProtustrankaNazivFormated>
  <DomainObject.Predmet.ProtustrankaNazivFormatedOIB>
    <izvorni_sadrzaj>BELEROFONT jednostavno društvo s ograničenom odgovornošću za trgovinu i usluge, OIB 15637536639</izvorni_sadrzaj>
    <derivirana_varijabla naziv="DomainObject.Predmet.ProtustrankaNazivFormatedOIB_1">BELEROFONT jednostavno društvo s ograničenom odgovornošću za trgovinu i usluge, OIB 15637536639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srpnja 2016.</izvorni_sadrzaj>
    <derivirana_varijabla naziv="DomainObject.Predmet.SpisIzvanSuda.DatumIzlazaSpisa_1">21.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8159.41</izvorni_sadrzaj>
    <derivirana_varijabla naziv="DomainObject.Predmet.TrenutnaVrijednost_1">8159.41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BELEROFONT jednostavno društvo s ograničenom odgovornošću za trgovinu i usluge zastupanog po punomoćniku Mislav Milas</item>
    </izvorni_sadrzaj>
    <derivirana_varijabla naziv="DomainObject.Predmet.ProtuStrankaListFormated_1">
      <item>BELEROFONT jednostavno društvo s ograničenom odgovornošću za trgovinu i usluge zastupanog po punomoćniku Mislav Milas</item>
    </derivirana_varijabla>
  </DomainObject.Predmet.ProtuStrankaListFormated>
  <DomainObject.Predmet.ProtuStrankaListFormatedOIB>
    <izvorni_sadrzaj>
      <item>BELEROFONT jednostavno društvo s ograničenom odgovornošću za trgovinu i usluge, OIB 15637536639 zastupanog po punomoćniku Mislav Milas</item>
    </izvorni_sadrzaj>
    <derivirana_varijabla naziv="DomainObject.Predmet.ProtuStrankaListFormatedOIB_1">
      <item>BELEROFONT jednostavno društvo s ograničenom odgovornošću za trgovinu i usluge, OIB 15637536639 zastupanog po punomoćniku Mislav Milas</item>
    </derivirana_varijabla>
  </DomainObject.Predmet.ProtuStrankaListFormatedOIB>
  <DomainObject.Predmet.ProtuStrankaListFormatedWithAdress>
    <izvorni_sadrzaj>
      <item>BELEROFONT jednostavno društvo s ograničenom odgovornošću za trgovinu i usluge, Cesta br. 6., 21222 Blizna Donja zastupanog po punomoćniku Mislav Milas</item>
    </izvorni_sadrzaj>
    <derivirana_varijabla naziv="DomainObject.Predmet.ProtuStrankaListFormatedWithAdress_1">
      <item>BELEROFONT jednostavno društvo s ograničenom odgovornošću za trgovinu i usluge, Cesta br. 6., 21222 Blizna Donja zastupanog po punomoćniku Mislav Milas</item>
    </derivirana_varijabla>
  </DomainObject.Predmet.ProtuStrankaListFormatedWithAdress>
  <DomainObject.Predmet.ProtuStrankaListFormatedWithAdressOIB>
    <izvorni_sadrzaj>
      <item>BELEROFONT jednostavno društvo s ograničenom odgovornošću za trgovinu i usluge, OIB 15637536639, Cesta br. 6., 21222 Blizna Donja zastupanog po punomoćniku Mislav Milas</item>
    </izvorni_sadrzaj>
    <derivirana_varijabla naziv="DomainObject.Predmet.ProtuStrankaListFormatedWithAdressOIB_1">
      <item>BELEROFONT jednostavno društvo s ograničenom odgovornošću za trgovinu i usluge, OIB 15637536639, Cesta br. 6., 21222 Blizna Donja zastupanog po punomoćniku Mislav Milas</item>
    </derivirana_varijabla>
  </DomainObject.Predmet.ProtuStrankaListFormatedWithAdressOIB>
  <DomainObject.Predmet.ProtuStrankaListNazivFormated>
    <izvorni_sadrzaj>
      <item>BELEROFONT jednostavno društvo s ograničenom odgovornošću za trgovinu i usluge</item>
    </izvorni_sadrzaj>
    <derivirana_varijabla naziv="DomainObject.Predmet.ProtuStrankaListNazivFormated_1">
      <item>BELEROFONT jednostavno društvo s ograničenom odgovornošću za trgovinu i usluge</item>
    </derivirana_varijabla>
  </DomainObject.Predmet.ProtuStrankaListNazivFormated>
  <DomainObject.Predmet.ProtuStrankaListNazivFormatedOIB>
    <izvorni_sadrzaj>
      <item>BELEROFONT jednostavno društvo s ograničenom odgovornošću za trgovinu i usluge, OIB 15637536639</item>
    </izvorni_sadrzaj>
    <derivirana_varijabla naziv="DomainObject.Predmet.ProtuStrankaListNazivFormatedOIB_1">
      <item>BELEROFONT jednostavno društvo s ograničenom odgovornošću za trgovinu i usluge, OIB 15637536639</item>
    </derivirana_varijabla>
  </DomainObject.Predmet.ProtuStrankaListNazivFormatedOIB>
  <DomainObject.Predmet.OstaliListFormated>
    <izvorni_sadrzaj>
      <item>Mislav Milas punomoćnik sudionika u postupku BELEROFONT jednostavno društvo s ograničenom odgovornošću za trgovinu i usluge</item>
    </izvorni_sadrzaj>
    <derivirana_varijabla naziv="DomainObject.Predmet.OstaliListFormated_1">
      <item>Mislav Milas punomoćnik sudionika u postupku BELEROFONT jednostavno društvo s ograničenom odgovornošću za trgovinu i usluge</item>
    </derivirana_varijabla>
  </DomainObject.Predmet.OstaliListFormated>
  <DomainObject.Predmet.OstaliListFormatedOIB>
    <izvorni_sadrzaj>
      <item>Mislav Milas, OIB 87552707608 punomoćnik sudionika u postupku BELEROFONT jednostavno društvo s ograničenom odgovornošću za trgovinu i usluge</item>
    </izvorni_sadrzaj>
    <derivirana_varijabla naziv="DomainObject.Predmet.OstaliListFormatedOIB_1">
      <item>Mislav Milas, OIB 87552707608 punomoćnik sudionika u postupku BELEROFONT jednostavno društvo s ograničenom odgovornošću za trgovinu i usluge</item>
    </derivirana_varijabla>
  </DomainObject.Predmet.OstaliListFormatedOIB>
  <DomainObject.Predmet.OstaliListFormatedWithAdress>
    <izvorni_sadrzaj>
      <item>Mislav Milas, Gundulićeva 26a/III, 21000 Split punomoćnik sudionika u postupku BELEROFONT jednostavno društvo s ograničenom odgovornošću za trgovinu i usluge</item>
    </izvorni_sadrzaj>
    <derivirana_varijabla naziv="DomainObject.Predmet.OstaliListFormatedWithAdress_1">
      <item>Mislav Milas, Gundulićeva 26a/III, 21000 Split punomoćnik sudionika u postupku BELEROFONT jednostavno društvo s ograničenom odgovornošću za trgovinu i usluge</item>
    </derivirana_varijabla>
  </DomainObject.Predmet.OstaliListFormatedWithAdress>
  <DomainObject.Predmet.OstaliListFormatedWithAdressOIB>
    <izvorni_sadrzaj>
      <item>Mislav Milas, OIB 87552707608, Gundulićeva 26a/III, 21000 Split punomoćnik sudionika u postupku BELEROFONT jednostavno društvo s ograničenom odgovornošću za trgovinu i usluge</item>
    </izvorni_sadrzaj>
    <derivirana_varijabla naziv="DomainObject.Predmet.OstaliListFormatedWithAdressOIB_1">
      <item>Mislav Milas, OIB 87552707608, Gundulićeva 26a/III, 21000 Split punomoćnik sudionika u postupku BELEROFONT jednostavno društvo s ograničenom odgovornošću za trgovinu i usluge</item>
    </derivirana_varijabla>
  </DomainObject.Predmet.OstaliListFormatedWithAdressOIB>
  <DomainObject.Predmet.OstaliListNazivFormated>
    <izvorni_sadrzaj>
      <item>Mislav Milas</item>
    </izvorni_sadrzaj>
    <derivirana_varijabla naziv="DomainObject.Predmet.OstaliListNazivFormated_1">
      <item>Mislav Milas</item>
    </derivirana_varijabla>
  </DomainObject.Predmet.OstaliListNazivFormated>
  <DomainObject.Predmet.OstaliListNazivFormatedOIB>
    <izvorni_sadrzaj>
      <item>Mislav Milas, OIB 87552707608</item>
    </izvorni_sadrzaj>
    <derivirana_varijabla naziv="DomainObject.Predmet.OstaliListNazivFormatedOIB_1">
      <item>Mislav Milas, OIB 87552707608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BELEROFONT jednostavno društvo s ograničenom odgovornošću za trgovinu i usluge</izvorni_sadrzaj>
    <derivirana_varijabla naziv="DomainObject.Predmet.ProtustrankaIDrugi_1">BELEROFONT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BELEROFONT jednostavno društvo s ograničenom odgovornošću za trgovinu i usluge, OIB 15637536639, Cesta br. 6., 21222 Blizna Donja</izvorni_sadrzaj>
    <derivirana_varijabla naziv="DomainObject.Predmet.ProtustrankaIDrugiAdressOIB_1">BELEROFONT jednostavno društvo s ograničenom odgovornošću za trgovinu i usluge, OIB 15637536639, Cesta br. 6., 21222 Blizna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BELEROFONT jednostavno društvo s ograničenom odgovornošću za trgovinu i usluge</item>
      <item>FINANCIJSKA AGENCIJA, RC SPLIT</item>
      <item>Mislav Milas</item>
    </izvorni_sadrzaj>
    <derivirana_varijabla naziv="DomainObject.Predmet.SudioniciListNaziv_1">
      <item>BELEROFONT jednostavno društvo s ograničenom odgovornošću za trgovinu i usluge</item>
      <item>FINANCIJSKA AGENCIJA, RC SPLIT</item>
      <item>Mislav Milas</item>
    </derivirana_varijabla>
  </DomainObject.Predmet.SudioniciListNaziv>
  <DomainObject.Predmet.SudioniciListAdressOIB>
    <izvorni_sadrzaj>
      <item>BELEROFONT jednostavno društvo s ograničenom odgovornošću za trgovinu i usluge, OIB 15637536639, Cesta br. 6.,21222 Blizna Donja</item>
      <item>FINANCIJSKA AGENCIJA, RC SPLIT, OIB 85821130368, Mažuranićevo šetalište 24 b,21000 Split</item>
      <item>Mislav Milas, OIB 87552707608, Gundulićeva 26a/III,21000 Split</item>
    </izvorni_sadrzaj>
    <derivirana_varijabla naziv="DomainObject.Predmet.SudioniciListAdressOIB_1">
      <item>BELEROFONT jednostavno društvo s ograničenom odgovornošću za trgovinu i usluge, OIB 15637536639, Cesta br. 6.,21222 Blizna Donja</item>
      <item>FINANCIJSKA AGENCIJA, RC SPLIT, OIB 85821130368, Mažuranićevo šetalište 24 b,21000 Split</item>
      <item>Mislav Milas, OIB 87552707608, Gundulićeva 26a/III,21000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15637536639</item>
      <item>, OIB 85821130368</item>
      <item>, OIB 87552707608</item>
    </izvorni_sadrzaj>
    <derivirana_varijabla naziv="DomainObject.Predmet.SudioniciListNazivOIB_1">
      <item>, OIB 15637536639</item>
      <item>, OIB 85821130368</item>
      <item>, OIB 87552707608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2725</properties:Characters>
  <properties:Lines>73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2016-08-30T12:18:00Z</dcterms:created>
  <dc:creator>Diana Butigan Granić</dc:creator>
  <cp:lastModifiedBy>Srđan Gavranić</cp:lastModifiedBy>
  <cp:lastPrinted>2016-06-23T12:18:00Z</cp:lastPrinted>
  <dcterms:modified xmlns:xsi="http://www.w3.org/2001/XMLSchema-instance" xsi:type="dcterms:W3CDTF">2016-08-30T12:23:00Z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