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7811" w14:paraId="8277811" w:rsidRDefault="0096565F" w:rsidR="0096565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6565F" w:rsidP="0070027B" w:rsidR="0096565F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F24636">
        <w:t xml:space="preserve">                     67. St-131/15</w:t>
      </w:r>
      <w:r w:rsidR="00F06825">
        <w:t>-20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830ADC" w:rsidP="0070027B" w:rsidR="00EB51F8" w:rsidRPr="003A7D16">
      <w:pPr>
        <w:jc w:val="both"/>
      </w:pPr>
      <w:r w:rsidRPr="00830ADC">
        <w:rPr>
          <w:lang w:val="pt-BR"/>
        </w:rPr>
        <w:t xml:space="preserve">Trgovački sud u Zagrebu, po sucu Gordanu Zubaku, u stečajnom predmetu u </w:t>
      </w:r>
      <w:r w:rsidR="00F24636">
        <w:rPr>
          <w:lang w:val="pt-BR"/>
        </w:rPr>
        <w:t>povodu prijedloga predlagatelja</w:t>
      </w:r>
      <w:r w:rsidR="00F24636" w:rsidRPr="005543BD">
        <w:rPr>
          <w:lang w:val="pt-BR"/>
        </w:rPr>
        <w:t xml:space="preserve"> MARIJAN</w:t>
      </w:r>
      <w:r w:rsidR="00F24636">
        <w:rPr>
          <w:lang w:val="pt-BR"/>
        </w:rPr>
        <w:t>A</w:t>
      </w:r>
      <w:r w:rsidR="00F24636" w:rsidRPr="005543BD">
        <w:rPr>
          <w:lang w:val="pt-BR"/>
        </w:rPr>
        <w:t xml:space="preserve"> LOVRINIĆ</w:t>
      </w:r>
      <w:r w:rsidR="00F24636">
        <w:rPr>
          <w:lang w:val="pt-BR"/>
        </w:rPr>
        <w:t>A</w:t>
      </w:r>
      <w:r w:rsidR="00F24636" w:rsidRPr="005543BD">
        <w:rPr>
          <w:lang w:val="pt-BR"/>
        </w:rPr>
        <w:t xml:space="preserve"> iz Zagreba, Prilaz Gjure Deželića 38, OIB: 99876787803, za otvaranje stečajnog postupka nad dužnikom LOVRINIĆ d.o.o., Zagreb, Remetinečki gaj 15ª, OIB: </w:t>
      </w:r>
      <w:r w:rsidR="00F24636" w:rsidRPr="00372077">
        <w:rPr>
          <w:lang w:val="pt-BR"/>
        </w:rPr>
        <w:t>91438142621</w:t>
      </w:r>
      <w:r w:rsidR="00DC268C" w:rsidRPr="00372077">
        <w:t xml:space="preserve">, </w:t>
      </w:r>
      <w:r w:rsidR="00372077" w:rsidRPr="00372077">
        <w:rPr>
          <w:lang w:val="pt-BR"/>
        </w:rPr>
        <w:t>29. veljače</w:t>
      </w:r>
      <w:r w:rsidR="00F24636" w:rsidRPr="00372077">
        <w:rPr>
          <w:lang w:val="pt-BR"/>
        </w:rPr>
        <w:t xml:space="preserve"> 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D85CC6" w:rsidR="00C12410" w:rsidRPr="003A7D16">
      <w:pPr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F24636" w:rsidRPr="005543BD">
        <w:rPr>
          <w:lang w:val="pt-BR"/>
        </w:rPr>
        <w:t xml:space="preserve">LOVRINIĆ d.o.o., Zagreb, Remetinečki gaj 15ª, OIB: </w:t>
      </w:r>
      <w:r w:rsidR="00F24636" w:rsidRPr="00372077">
        <w:rPr>
          <w:lang w:val="pt-BR"/>
        </w:rPr>
        <w:t>91438142621</w:t>
      </w:r>
      <w:r w:rsidR="00AE30AB" w:rsidRPr="00372077">
        <w:rPr>
          <w:lang w:val="pt-BR"/>
        </w:rPr>
        <w:t xml:space="preserve">, MBS: </w:t>
      </w:r>
      <w:r w:rsidR="00372077" w:rsidRPr="00372077">
        <w:t>080362720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 je na </w:t>
      </w:r>
      <w:r w:rsidR="009B52EA">
        <w:t>e-</w:t>
      </w:r>
      <w:r w:rsidRPr="003A7D16">
        <w:t xml:space="preserve">oglasnoj ploči Trgovačkog suda u Zagrebu </w:t>
      </w:r>
      <w:r w:rsidRPr="00372077">
        <w:t>dan</w:t>
      </w:r>
      <w:r w:rsidR="00347CA4" w:rsidRPr="00372077">
        <w:t xml:space="preserve">a </w:t>
      </w:r>
      <w:r w:rsidR="00372077" w:rsidRPr="00372077">
        <w:t>29. veljače</w:t>
      </w:r>
      <w:r w:rsidR="00C6375B" w:rsidRPr="00372077">
        <w:t xml:space="preserve"> </w:t>
      </w:r>
      <w:r w:rsidR="00F24636" w:rsidRPr="00372077">
        <w:t>2016</w:t>
      </w:r>
      <w:r w:rsidR="009C6B90" w:rsidRPr="003A7D16">
        <w:t xml:space="preserve">. u </w:t>
      </w:r>
      <w:r w:rsidR="0096565F">
        <w:t>13,30</w:t>
      </w:r>
      <w:r w:rsidRPr="003A7D16">
        <w:t xml:space="preserve"> sati.</w:t>
      </w:r>
    </w:p>
    <w:p w:rsidRDefault="00C12410" w:rsidP="00D85CC6" w:rsidR="009C6B90" w:rsidRPr="003A7D16">
      <w:pPr>
        <w:jc w:val="both"/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F24636" w:rsidRPr="006F4AFC">
        <w:t>Duško Koruga iz Zagreb, Ilica 129, OIB: 40565203589</w:t>
      </w:r>
      <w:r w:rsidR="00CC6A3E" w:rsidRPr="003A7D16">
        <w:t>.</w:t>
      </w:r>
    </w:p>
    <w:p w:rsidRDefault="00C12410" w:rsidP="00D85CC6" w:rsidR="00FE65B8" w:rsidRPr="003A7D16">
      <w:pPr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F24636" w:rsidRPr="005543BD">
        <w:rPr>
          <w:lang w:val="pt-BR"/>
        </w:rPr>
        <w:t>LOVRINIĆ d.o.o., Zagreb, Remetinečki gaj 15ª, OIB: 91438142621</w:t>
      </w:r>
      <w:r w:rsidR="00F24636" w:rsidRPr="00AE30AB">
        <w:rPr>
          <w:lang w:val="pt-BR"/>
        </w:rPr>
        <w:t xml:space="preserve">, </w:t>
      </w:r>
      <w:r w:rsidR="00372077" w:rsidRPr="00372077">
        <w:rPr>
          <w:lang w:val="pt-BR"/>
        </w:rPr>
        <w:t xml:space="preserve">MBS: </w:t>
      </w:r>
      <w:r w:rsidR="00372077" w:rsidRPr="00372077">
        <w:t>080362720</w:t>
      </w:r>
    </w:p>
    <w:p w:rsidRDefault="00E46026" w:rsidP="00D85CC6" w:rsidR="00E46026" w:rsidRPr="003A7D16">
      <w:pPr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23149C" w:rsidR="00C12410" w:rsidRPr="003A7D16">
      <w:pPr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F24636" w:rsidP="00F24636" w:rsidR="00F24636" w:rsidRPr="005543BD">
      <w:pPr>
        <w:pStyle w:val="Tijeloteksta"/>
        <w:ind w:firstLine="708"/>
        <w:rPr>
          <w:lang w:val="pt-BR"/>
        </w:rPr>
      </w:pPr>
      <w:r w:rsidRPr="005543BD">
        <w:t xml:space="preserve">Predlagatelj je kao dužnikov radnik podnio prijedlog da se nad društvom </w:t>
      </w:r>
      <w:r w:rsidRPr="005543BD">
        <w:rPr>
          <w:lang w:val="pt-BR"/>
        </w:rPr>
        <w:t>LOVRINIĆ d.o.o., Zagreb, Remetinečki gaj 15ª, OIB: 91438142621, otvori stečaj. U prijedlogu je naveo da prema dužniku ima novčanu tražbinu u iznosu od 38.336,00 kn, među ostalim, po osnovi neisplaćene otpremnine, kao i da je u odnosu na dužnika ostvaren stečajni razlog – nesposobnost za plaćanje te je u prilogu dostavio podatke iz jedinstvenog registra računa iz kojeg proizlazi da je dužnikov račun ugašen, čime je učinio vjerojatnim postojanje tražbine i postojanje stečajnog razloga.</w:t>
      </w:r>
    </w:p>
    <w:p w:rsidRDefault="00F24636" w:rsidP="00F24636" w:rsidR="00F24636" w:rsidRPr="00B9015B">
      <w:pPr>
        <w:pStyle w:val="Tijeloteksta"/>
      </w:pPr>
    </w:p>
    <w:p w:rsidRDefault="00F24636" w:rsidP="00F24636" w:rsidR="00F24636" w:rsidRPr="00B9015B">
      <w:pPr>
        <w:ind w:firstLine="708"/>
        <w:jc w:val="both"/>
      </w:pPr>
      <w:r w:rsidRPr="00B9015B">
        <w:t>U smislu čl. 39. Stečajnog  zakona („Narodne novine“ broj 44/96, 29/99, 129/00, 123/03, 82/06, 116/10, 25/12 i 133/12, dalje: SZ)</w:t>
      </w:r>
      <w:r>
        <w:t>, koji se primjenjuje na temelju odredbe čl 441. Stečajnog zakona („Narodne novine“ broj 71/15),</w:t>
      </w:r>
      <w:r w:rsidRPr="00B9015B">
        <w:t xml:space="preserve"> vjerovnik je ovlašten podnijeti prijedlog za otvaranje stečajnog postupka ako učini vjerojatnim postojanje svoje tražbine i kojega od stečajnih razloga. Smatrat će se da je vjerovnik učinio vjerojatnim postojanje svoje </w:t>
      </w:r>
      <w:r w:rsidRPr="00B9015B">
        <w:lastRenderedPageBreak/>
        <w:t>tražbine ako njezino postojanje temelji na ovršnoj ispravi ili nepravomoćnoj sudskoj ili upravnoj odluci.</w:t>
      </w:r>
    </w:p>
    <w:p w:rsidRDefault="00F24636" w:rsidP="00F24636" w:rsidR="00F24636" w:rsidRPr="00B9015B">
      <w:pPr>
        <w:jc w:val="both"/>
      </w:pPr>
    </w:p>
    <w:p w:rsidRDefault="00F24636" w:rsidP="00F24636" w:rsidR="00F24636" w:rsidRPr="00B9015B">
      <w:pPr>
        <w:jc w:val="both"/>
      </w:pPr>
      <w:r w:rsidRPr="00B9015B">
        <w:tab/>
        <w:t xml:space="preserve">Imajući u vidu navedeno, predlagatelj je u smislu čl. 39. SZ-a ovlašten podnijeti prijedlog za otvaranje stečajnog postupka. Slijedom navedenog, sud je na temelju odredbe čl. </w:t>
      </w:r>
      <w:smartTag w:element="metricconverter" w:uri="urn:schemas-microsoft-com:office:smarttags">
        <w:smartTagPr>
          <w:attr w:val="42. st" w:name="ProductID"/>
        </w:smartTagPr>
        <w:r w:rsidRPr="00B9015B">
          <w:t>42. st</w:t>
        </w:r>
      </w:smartTag>
      <w:r w:rsidRPr="00B9015B">
        <w:t>. 1. SZ-a donio rješenje o pokretanju prethodnog postupka radi utvrđivanja uvjeta za otvaranje stečajnog postupka nad dužnikom.</w:t>
      </w:r>
    </w:p>
    <w:p w:rsidRDefault="00F24636" w:rsidP="00F24636" w:rsidR="00F24636" w:rsidRPr="00B9015B">
      <w:pPr>
        <w:jc w:val="both"/>
      </w:pPr>
    </w:p>
    <w:p w:rsidRDefault="00F24636" w:rsidP="00F24636" w:rsidR="00F24636" w:rsidRPr="00B9015B">
      <w:pPr>
        <w:pStyle w:val="Tijeloteksta"/>
        <w:ind w:firstLine="708"/>
      </w:pPr>
      <w:r w:rsidRPr="00B9015B">
        <w:t xml:space="preserve">Rješenjem od </w:t>
      </w:r>
      <w:r>
        <w:t>16. veljače 2015</w:t>
      </w:r>
      <w:r w:rsidRPr="00B9015B">
        <w:t xml:space="preserve">. imenovan je </w:t>
      </w:r>
      <w:r>
        <w:t>Duško Koruga privremenim stečajnim upraviteljem</w:t>
      </w:r>
      <w:r w:rsidRPr="00B9015B">
        <w:t xml:space="preserve"> u ovom predmetu, čija je dužnost bila utvrditi imovinu stečajnog dužnika, stanje obveza stečajnog dužnika, zatim  je li imovina stečajnog dužnika dovoljna za namirenje troškova stečajnog postupka, kao i iznos predvidivih troškova prethodnog i stečajnog postupka.</w:t>
      </w:r>
    </w:p>
    <w:p w:rsidRDefault="00830ADC" w:rsidP="00830ADC" w:rsidR="00830ADC" w:rsidRPr="00830ADC">
      <w:pPr>
        <w:jc w:val="both"/>
      </w:pPr>
    </w:p>
    <w:p w:rsidRDefault="00F24636" w:rsidP="00350F72" w:rsidR="00350F72">
      <w:pPr>
        <w:ind w:firstLine="708"/>
        <w:jc w:val="both"/>
      </w:pPr>
      <w:r>
        <w:t xml:space="preserve">Tijekom prethodnog postupka održano je ročište radi izjašnjenja o prijedlogu za otvaranje stečajnog postupka. </w:t>
      </w:r>
    </w:p>
    <w:p w:rsidRDefault="00350F72" w:rsidP="00350F72" w:rsidR="00350F72">
      <w:pPr>
        <w:ind w:firstLine="708"/>
        <w:jc w:val="both"/>
      </w:pPr>
    </w:p>
    <w:p w:rsidRDefault="00830ADC" w:rsidP="00350F72" w:rsidR="00350F72">
      <w:pPr>
        <w:ind w:firstLine="708"/>
        <w:jc w:val="both"/>
      </w:pPr>
      <w:r w:rsidRPr="00830ADC">
        <w:t xml:space="preserve"> </w:t>
      </w:r>
      <w:r w:rsidR="00350F72" w:rsidRPr="00B9015B">
        <w:t>Iz izvješća privrem</w:t>
      </w:r>
      <w:r w:rsidR="00350F72">
        <w:t>enog</w:t>
      </w:r>
      <w:r w:rsidR="00350F72" w:rsidRPr="00B9015B">
        <w:t xml:space="preserve"> </w:t>
      </w:r>
      <w:r w:rsidR="00350F72">
        <w:t>stečajnog upravitelja, kao i njegovog</w:t>
      </w:r>
      <w:r w:rsidR="00350F72" w:rsidRPr="00B9015B">
        <w:t xml:space="preserve"> iskaza na</w:t>
      </w:r>
      <w:r w:rsidR="00350F72">
        <w:t xml:space="preserve"> navedenom </w:t>
      </w:r>
      <w:r w:rsidR="00350F72" w:rsidRPr="00B9015B">
        <w:t xml:space="preserve"> ročištu, proizlazi da kod dužnika po</w:t>
      </w:r>
      <w:r w:rsidR="00350F72">
        <w:t>stoje</w:t>
      </w:r>
      <w:r w:rsidR="00350F72" w:rsidRPr="00B9015B">
        <w:t xml:space="preserve"> stečajni razlozi i to: nesposobnost za plaćanje</w:t>
      </w:r>
      <w:r w:rsidR="00350F72">
        <w:t xml:space="preserve"> i prezaduženost</w:t>
      </w:r>
      <w:r w:rsidR="00350F72" w:rsidRPr="00B9015B">
        <w:t xml:space="preserve">. </w:t>
      </w:r>
      <w:r w:rsidR="00350F72">
        <w:t xml:space="preserve">Nadalje, naveo je kako </w:t>
      </w:r>
      <w:r w:rsidR="00350F72" w:rsidRPr="00B9015B">
        <w:t>dužnik nema imovinu koja bi bila dostatna pokriće troškova prethodnog i stečajnog postupka</w:t>
      </w:r>
      <w:r w:rsidR="00350F72" w:rsidRPr="00B9015B">
        <w:rPr>
          <w:bCs/>
        </w:rPr>
        <w:t>.</w:t>
      </w:r>
      <w:r w:rsidR="00350F72">
        <w:t xml:space="preserve"> Slijedom navedenog, predložio</w:t>
      </w:r>
      <w:r w:rsidR="00350F72" w:rsidRPr="00B9015B">
        <w:t xml:space="preserve"> je da se vjerovnici pozovu na </w:t>
      </w:r>
      <w:r w:rsidR="00350F72">
        <w:t>uplatu predujma na vođenje stečajnog postupka u iznosu od 42.00</w:t>
      </w:r>
      <w:r w:rsidR="00350F72" w:rsidRPr="00B9015B">
        <w:t>0,00 kn pa ako taj p</w:t>
      </w:r>
      <w:r w:rsidR="00350F72">
        <w:t>redujam ne bude uplaćen predložio je</w:t>
      </w:r>
      <w:r w:rsidR="00350F72" w:rsidRPr="00B9015B">
        <w:t xml:space="preserve"> stečaj istovremeno otvoriti i zaključiti sukladno čl. 63 SZ.</w:t>
      </w:r>
    </w:p>
    <w:p w:rsidRDefault="00350F72" w:rsidP="00350F72" w:rsidR="00350F72">
      <w:pPr>
        <w:ind w:firstLine="708"/>
        <w:jc w:val="both"/>
      </w:pPr>
    </w:p>
    <w:p w:rsidRDefault="00350F72" w:rsidP="00350F72" w:rsidR="00350F72">
      <w:pPr>
        <w:ind w:firstLine="708"/>
        <w:jc w:val="both"/>
      </w:pPr>
      <w:r>
        <w:t>Predlagatelj i zastupnik po zakonu dužnika nisu imali primjedbi na izvješće privremenog stečajnog upravitelja.</w:t>
      </w:r>
    </w:p>
    <w:p w:rsidRDefault="00830ADC" w:rsidP="00830ADC" w:rsidR="00830ADC" w:rsidRPr="00830ADC">
      <w:pPr>
        <w:jc w:val="both"/>
      </w:pPr>
    </w:p>
    <w:p w:rsidRDefault="00830ADC" w:rsidP="00830ADC" w:rsidR="00350F72">
      <w:pPr>
        <w:ind w:firstLine="708"/>
        <w:jc w:val="both"/>
      </w:pPr>
      <w:r w:rsidRPr="00830ADC">
        <w:t>Financijsk</w:t>
      </w:r>
      <w:r w:rsidR="00350F72">
        <w:t>a agencija</w:t>
      </w:r>
      <w:r w:rsidRPr="00830ADC">
        <w:t xml:space="preserve"> dostavila je Očevidnik</w:t>
      </w:r>
      <w:r w:rsidR="00350F72">
        <w:t xml:space="preserve"> o</w:t>
      </w:r>
      <w:r w:rsidRPr="00830ADC">
        <w:t xml:space="preserve"> redoslijeda plaćanja</w:t>
      </w:r>
      <w:r w:rsidR="00350F72">
        <w:t xml:space="preserve"> iz kojeg proizlazi kako su dužnikovi računi ugašeni ali su prethodno bili blokirani od 15. kolovoza 2011.</w:t>
      </w:r>
    </w:p>
    <w:p w:rsidRDefault="005A2B10" w:rsidP="00AE30AB" w:rsidR="005A2B10">
      <w:pPr>
        <w:jc w:val="both"/>
      </w:pPr>
    </w:p>
    <w:p w:rsidRDefault="005224DC" w:rsidP="00363447" w:rsidR="00C12410" w:rsidRPr="003A7D16">
      <w:pPr>
        <w:ind w:firstLine="708"/>
        <w:jc w:val="both"/>
      </w:pPr>
      <w:r w:rsidRPr="003A7D16">
        <w:t xml:space="preserve">Sud je rješenjem od </w:t>
      </w:r>
      <w:r w:rsidR="00350F72">
        <w:t>25. ožujka</w:t>
      </w:r>
      <w:r w:rsidR="00AE30AB">
        <w:t xml:space="preserve"> 2015</w:t>
      </w:r>
      <w:r w:rsidR="0023149C" w:rsidRPr="003A7D16">
        <w:t>. pozvao vjerovnike</w:t>
      </w:r>
      <w:r w:rsidR="007A570C" w:rsidRPr="003A7D16">
        <w:t xml:space="preserve"> stečajnog dužnika u roku od 15</w:t>
      </w:r>
      <w:r w:rsidR="009C6B90" w:rsidRPr="003A7D16">
        <w:t xml:space="preserve"> dana predujmiti iznos od </w:t>
      </w:r>
      <w:r w:rsidR="00350F72">
        <w:t>42</w:t>
      </w:r>
      <w:r w:rsidR="008F76E8">
        <w:t>.000</w:t>
      </w:r>
      <w:r w:rsidR="0038259F" w:rsidRPr="003A7D16">
        <w:t>,00</w:t>
      </w:r>
      <w:r w:rsidR="00D85CC6" w:rsidRPr="003A7D16">
        <w:t xml:space="preserve"> kn </w:t>
      </w:r>
      <w:r w:rsidR="00C12410" w:rsidRPr="003A7D16">
        <w:t xml:space="preserve">za pokriće troškova </w:t>
      </w:r>
      <w:r w:rsidR="00D85CC6" w:rsidRPr="003A7D16">
        <w:t>prethodnog i stečajnog postupka. Navedeno rješenje objavljeno j</w:t>
      </w:r>
      <w:r w:rsidR="004C5B58" w:rsidRPr="003A7D16">
        <w:t xml:space="preserve">e u „Narodnim novinama“ broj </w:t>
      </w:r>
      <w:r w:rsidR="00830ADC">
        <w:t>16</w:t>
      </w:r>
      <w:r w:rsidR="00AE30AB">
        <w:t>/15</w:t>
      </w:r>
      <w:r w:rsidR="00392E4D" w:rsidRPr="003A7D16">
        <w:t xml:space="preserve"> od </w:t>
      </w:r>
      <w:r w:rsidR="00CA4E71" w:rsidRPr="003A7D16">
        <w:br/>
      </w:r>
      <w:r w:rsidR="00830ADC">
        <w:t>11</w:t>
      </w:r>
      <w:r w:rsidR="00AE30AB">
        <w:t>. veljače 2015</w:t>
      </w:r>
      <w:r w:rsidR="00D85CC6" w:rsidRPr="003A7D16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350F72">
        <w:t>42</w:t>
      </w:r>
      <w:r w:rsidR="008F76E8">
        <w:t>.000</w:t>
      </w:r>
      <w:r w:rsidR="0093392E" w:rsidRPr="0093392E">
        <w:t>,00</w:t>
      </w:r>
      <w:r w:rsidR="0093392E">
        <w:t xml:space="preserve"> </w:t>
      </w:r>
      <w:r w:rsidR="00C12410" w:rsidRPr="003A7D16">
        <w:t xml:space="preserve">kn za pokriće troškova prethodnog i stečajnog postupka. </w:t>
      </w:r>
    </w:p>
    <w:p w:rsidRDefault="00C12410" w:rsidP="00D85CC6" w:rsidR="00C12410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3A7D16">
          <w:t>4. st</w:t>
        </w:r>
      </w:smartTag>
      <w:r w:rsidRPr="003A7D16">
        <w:t>,</w:t>
      </w:r>
      <w:r w:rsidR="00C12410" w:rsidRPr="003A7D16">
        <w:t xml:space="preserve"> 1. i 2. SZ-a, stečajni postupak se može otvoriti samo ako se utvrdi postojanje kojeg od zakonom predviđenih </w:t>
      </w:r>
      <w:r w:rsidR="00C6375B" w:rsidRPr="003A7D16">
        <w:t>stečajnih razloga, a stečajni je razlog</w:t>
      </w:r>
      <w:r w:rsidR="00350F72">
        <w:t>, u konkretnom slučaju,</w:t>
      </w:r>
      <w:r w:rsidR="00C12410" w:rsidRPr="003A7D16">
        <w:t xml:space="preserve"> </w:t>
      </w:r>
      <w:r w:rsidR="004963DC" w:rsidRPr="003A7D16">
        <w:t>nesposobnost za plaćanje</w:t>
      </w:r>
      <w:r w:rsidR="00C12410" w:rsidRPr="003A7D16">
        <w:t>.</w:t>
      </w:r>
    </w:p>
    <w:p w:rsidRDefault="00363447" w:rsidP="00D85CC6" w:rsidR="00363447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3A7D16">
          <w:t>63. st</w:t>
        </w:r>
      </w:smartTag>
      <w:r w:rsidRPr="003A7D16">
        <w:t>.</w:t>
      </w:r>
      <w:r w:rsidR="00C12410" w:rsidRPr="003A7D16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</w:t>
      </w:r>
      <w:r w:rsidRPr="003A7D16">
        <w:t>način primijeniti odredbe čl.</w:t>
      </w:r>
      <w:r w:rsidR="00C12410" w:rsidRPr="003A7D16">
        <w:t xml:space="preserve"> 196. do 202. SZ-a. Postupak se neće zaključiti, ako se u roku koji rješenjem odredi stečajni sudac predujmi dostatan iznos novca za pokriće troškova kako prethodnog, tako i otvorenog stečajnog postupka. </w:t>
      </w:r>
    </w:p>
    <w:p w:rsidRDefault="00B6336F" w:rsidP="00B6336F" w:rsidR="00B6336F">
      <w:pPr>
        <w:ind w:firstLine="708"/>
        <w:jc w:val="both"/>
      </w:pPr>
    </w:p>
    <w:p w:rsidRDefault="00B6336F" w:rsidP="00B6336F" w:rsidR="00B6336F" w:rsidRPr="00CD3E07">
      <w:pPr>
        <w:ind w:firstLine="708"/>
        <w:jc w:val="both"/>
      </w:pPr>
      <w:r w:rsidRPr="00CD3E07">
        <w:lastRenderedPageBreak/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CD3E07">
          <w:t>63. st</w:t>
        </w:r>
      </w:smartTag>
      <w:r w:rsidRPr="00CD3E07">
        <w:t>. 1. SZ-a otvoriti i zaključiti stečajni postupak nad dužnikom.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372077" w:rsidRPr="00372077">
        <w:t>29. veljače</w:t>
      </w:r>
      <w:r w:rsidR="00B6336F" w:rsidRPr="00372077">
        <w:t xml:space="preserve"> 2016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 w:rsidRPr="003A7D16">
      <w:pPr>
        <w:jc w:val="right"/>
      </w:pPr>
      <w:r w:rsidRPr="003A7D16">
        <w:t xml:space="preserve"> Gordan Zubak</w:t>
      </w:r>
      <w:r w:rsidR="0096565F">
        <w:t>, v.r.</w:t>
      </w:r>
      <w:r w:rsidR="00C12410" w:rsidRPr="003A7D16">
        <w:t xml:space="preserve"> </w:t>
      </w:r>
    </w:p>
    <w:p w:rsidRDefault="0096565F" w:rsidP="00C12410" w:rsidR="0096565F"/>
    <w:p w:rsidRDefault="0096565F" w:rsidP="00C12410" w:rsidR="0096565F"/>
    <w:p w:rsidRDefault="00C12410" w:rsidP="00C12410" w:rsidR="00C12410" w:rsidRPr="003A7D16">
      <w:r w:rsidRPr="003A7D16">
        <w:t>Uputa o pravnom lijeku:</w:t>
      </w:r>
    </w:p>
    <w:p w:rsidRDefault="00C12410" w:rsidP="00363447" w:rsidR="005448EA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96565F" w:rsidP="00363447" w:rsidR="0096565F" w:rsidRPr="003A7D16">
      <w:pPr>
        <w:jc w:val="both"/>
      </w:pPr>
    </w:p>
    <w:p w:rsidRDefault="0096565F" w:rsidP="00C12410" w:rsidR="0096565F"/>
    <w:p w:rsidRDefault="0096565F" w:rsidP="001745C1" w:rsidR="0096565F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96565F" w:rsidP="0096565F" w:rsidR="0096565F" w:rsidRPr="00CD3E07">
      <w:pPr>
        <w:ind w:left="720"/>
      </w:pPr>
    </w:p>
    <w:p w:rsidRDefault="00C12410" w:rsidP="00B6336F" w:rsidR="00C12410" w:rsidRPr="003A7D16">
      <w:pPr>
        <w:ind w:left="360"/>
      </w:pPr>
    </w:p>
    <w:sectPr w:rsidSect="001D0B43" w:rsidR="00C12410" w:rsidRPr="003A7D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12410"/>
    <w:rsid w:val="000000D1"/>
    <w:rsid w:val="00144607"/>
    <w:rsid w:val="001D0B43"/>
    <w:rsid w:val="0023149C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C5B58"/>
    <w:rsid w:val="004D34E6"/>
    <w:rsid w:val="0051697E"/>
    <w:rsid w:val="005224DC"/>
    <w:rsid w:val="005448EA"/>
    <w:rsid w:val="005A2B10"/>
    <w:rsid w:val="00603A21"/>
    <w:rsid w:val="00693D34"/>
    <w:rsid w:val="006F05DF"/>
    <w:rsid w:val="0070027B"/>
    <w:rsid w:val="007859F3"/>
    <w:rsid w:val="007A570C"/>
    <w:rsid w:val="007E349A"/>
    <w:rsid w:val="00830ADC"/>
    <w:rsid w:val="008E59F9"/>
    <w:rsid w:val="008F6699"/>
    <w:rsid w:val="008F76E8"/>
    <w:rsid w:val="0093392E"/>
    <w:rsid w:val="0096565F"/>
    <w:rsid w:val="00975210"/>
    <w:rsid w:val="009B52EA"/>
    <w:rsid w:val="009B7AB6"/>
    <w:rsid w:val="009C6B90"/>
    <w:rsid w:val="009E4E4C"/>
    <w:rsid w:val="00AD1CFD"/>
    <w:rsid w:val="00AE30AB"/>
    <w:rsid w:val="00B6336F"/>
    <w:rsid w:val="00B8024A"/>
    <w:rsid w:val="00BD17D3"/>
    <w:rsid w:val="00C12410"/>
    <w:rsid w:val="00C12C33"/>
    <w:rsid w:val="00C47008"/>
    <w:rsid w:val="00C6375B"/>
    <w:rsid w:val="00C755A1"/>
    <w:rsid w:val="00CA4E71"/>
    <w:rsid w:val="00CC6A3E"/>
    <w:rsid w:val="00D85CC6"/>
    <w:rsid w:val="00DC268C"/>
    <w:rsid w:val="00E23F79"/>
    <w:rsid w:val="00E46026"/>
    <w:rsid w:val="00E67E76"/>
    <w:rsid w:val="00EB51F8"/>
    <w:rsid w:val="00F06825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0B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65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6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6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6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6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656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565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St-131/2015-20</izvorni_sadrzaj>
    <derivirana_varijabla naziv="DomainObject.Oznaka_1">St-131/2015-20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LOVRINIĆ d.o.o.</izvorni_sadrzaj>
    <derivirana_varijabla naziv="DomainObject.Predmet.ProtustrankaFormated_1">  LOVRINIĆ d.o.o.</derivirana_varijabla>
  </DomainObject.Predmet.ProtustrankaFormated>
  <DomainObject.Predmet.ProtustrankaFormatedOIB>
    <izvorni_sadrzaj>  LOVRINIĆ d.o.o., OIB 91438142621</izvorni_sadrzaj>
    <derivirana_varijabla naziv="DomainObject.Predmet.ProtustrankaFormatedOIB_1">  LOVRINIĆ d.o.o., OIB 91438142621</derivirana_varijabla>
  </DomainObject.Predmet.ProtustrankaFormatedOIB>
  <DomainObject.Predmet.ProtustrankaFormatedWithAdress>
    <izvorni_sadrzaj> LOVRINIĆ d.o.o., Remetinečki gaj 15/a, 10000 Zagreb</izvorni_sadrzaj>
    <derivirana_varijabla naziv="DomainObject.Predmet.ProtustrankaFormatedWithAdress_1"> LOVRINIĆ d.o.o., Remetinečki gaj 15/a, 10000 Zagreb</derivirana_varijabla>
  </DomainObject.Predmet.ProtustrankaFormatedWithAdress>
  <DomainObject.Predmet.ProtustrankaFormatedWithAdressOIB>
    <izvorni_sadrzaj> LOVRINIĆ d.o.o., OIB 91438142621, Remetinečki gaj 15/a, 10000 Zagreb</izvorni_sadrzaj>
    <derivirana_varijabla naziv="DomainObject.Predmet.ProtustrankaFormatedWithAdressOIB_1"> LOVRINIĆ d.o.o., OIB 91438142621, Remetinečki gaj 15/a, 10000 Zagreb</derivirana_varijabla>
  </DomainObject.Predmet.ProtustrankaFormatedWithAdressOIB>
  <DomainObject.Predmet.ProtustrankaWithAdress>
    <izvorni_sadrzaj>LOVRINIĆ d.o.o. Remetinečki gaj 15/a, 10000 Zagreb</izvorni_sadrzaj>
    <derivirana_varijabla naziv="DomainObject.Predmet.ProtustrankaWithAdress_1">LOVRINIĆ d.o.o. Remetinečki gaj 15/a, 10000 Zagreb</derivirana_varijabla>
  </DomainObject.Predmet.ProtustrankaWithAdress>
  <DomainObject.Predmet.ProtustrankaWithAdressOIB>
    <izvorni_sadrzaj>LOVRINIĆ d.o.o., OIB 91438142621, Remetinečki gaj 15/a, 10000 Zagreb</izvorni_sadrzaj>
    <derivirana_varijabla naziv="DomainObject.Predmet.ProtustrankaWithAdressOIB_1">LOVRINIĆ d.o.o., OIB 91438142621, Remetinečki gaj 15/a, 10000 Zagreb</derivirana_varijabla>
  </DomainObject.Predmet.ProtustrankaWithAdressOIB>
  <DomainObject.Predmet.ProtustrankaNazivFormated>
    <izvorni_sadrzaj>LOVRINIĆ d.o.o.</izvorni_sadrzaj>
    <derivirana_varijabla naziv="DomainObject.Predmet.ProtustrankaNazivFormated_1">LOVRINIĆ d.o.o.</derivirana_varijabla>
  </DomainObject.Predmet.ProtustrankaNazivFormated>
  <DomainObject.Predmet.ProtustrankaNazivFormatedOIB>
    <izvorni_sadrzaj>LOVRINIĆ d.o.o., OIB 91438142621</izvorni_sadrzaj>
    <derivirana_varijabla naziv="DomainObject.Predmet.ProtustrankaNazivFormatedOIB_1">LOVRINIĆ d.o.o., OIB 91438142621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Lovrinić; VJEROVNICI</izvorni_sadrzaj>
    <derivirana_varijabla naziv="DomainObject.Predmet.StrankaFormated_1">  Marijan Lovrinić; VJEROVNICI</derivirana_varijabla>
  </DomainObject.Predmet.StrankaFormated>
  <DomainObject.Predmet.StrankaFormatedOIB>
    <izvorni_sadrzaj>  Marijan Lovrinić, OIB 99876787803; VJEROVNICI</izvorni_sadrzaj>
    <derivirana_varijabla naziv="DomainObject.Predmet.StrankaFormatedOIB_1">  Marijan Lovrinić, OIB 99876787803; VJEROVNICI</derivirana_varijabla>
  </DomainObject.Predmet.StrankaFormatedOIB>
  <DomainObject.Predmet.StrankaFormatedWithAdress>
    <izvorni_sadrzaj> Marijan Lovrinić, Prilaz Gjure Deželića 38, 10000 Zagreb; VJEROVNICI</izvorni_sadrzaj>
    <derivirana_varijabla naziv="DomainObject.Predmet.StrankaFormatedWithAdress_1"> Marijan Lovrinić, Prilaz Gjure Deželića 38, 10000 Zagreb; VJEROVNICI</derivirana_varijabla>
  </DomainObject.Predmet.StrankaFormatedWithAdress>
  <DomainObject.Predmet.StrankaFormatedWithAdressOIB>
    <izvorni_sadrzaj> Marijan Lovrinić, OIB 99876787803, Prilaz Gjure Deželića 38, 10000 Zagreb; VJEROVNICI</izvorni_sadrzaj>
    <derivirana_varijabla naziv="DomainObject.Predmet.StrankaFormatedWithAdressOIB_1"> Marijan Lovrinić, OIB 99876787803, Prilaz Gjure Deželića 38, 10000 Zagreb; VJEROVNICI</derivirana_varijabla>
  </DomainObject.Predmet.StrankaFormatedWithAdressOIB>
  <DomainObject.Predmet.StrankaWithAdress>
    <izvorni_sadrzaj>Marijan Lovrinić Prilaz Gjure Deželića 38,10000 Zagreb,VJEROVNICI </izvorni_sadrzaj>
    <derivirana_varijabla naziv="DomainObject.Predmet.StrankaWithAdress_1">Marijan Lovrinić Prilaz Gjure Deželića 38,10000 Zagreb,VJEROVNICI </derivirana_varijabla>
  </DomainObject.Predmet.StrankaWithAdress>
  <DomainObject.Predmet.StrankaWithAdressOIB>
    <izvorni_sadrzaj>Marijan Lovrinić, OIB 99876787803, Prilaz Gjure Deželića 38,10000 Zagreb,VJEROVNICI</izvorni_sadrzaj>
    <derivirana_varijabla naziv="DomainObject.Predmet.StrankaWithAdressOIB_1">Marijan Lovrinić, OIB 99876787803, Prilaz Gjure Deželića 38,10000 Zagreb,VJEROVNICI</derivirana_varijabla>
  </DomainObject.Predmet.StrankaWithAdressOIB>
  <DomainObject.Predmet.StrankaNazivFormated>
    <izvorni_sadrzaj>Marijan Lovrinić,VJEROVNICI</izvorni_sadrzaj>
    <derivirana_varijabla naziv="DomainObject.Predmet.StrankaNazivFormated_1">Marijan Lovrinić,VJEROVNICI</derivirana_varijabla>
  </DomainObject.Predmet.StrankaNazivFormated>
  <DomainObject.Predmet.StrankaNazivFormatedOIB>
    <izvorni_sadrzaj>Marijan Lovrinić, OIB 99876787803,VJEROVNICI</izvorni_sadrzaj>
    <derivirana_varijabla naziv="DomainObject.Predmet.StrankaNazivFormatedOIB_1">Marijan Lovrinić, OIB 99876787803,VJEROVNICI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Marijan Lovrinić</item>
      <item>VJEROVNICI</item>
    </izvorni_sadrzaj>
    <derivirana_varijabla naziv="DomainObject.Predmet.StrankaListFormated_1">
      <item>Marijan Lovrinić</item>
      <item>VJEROVNICI</item>
    </derivirana_varijabla>
  </DomainObject.Predmet.StrankaListFormated>
  <DomainObject.Predmet.StrankaListFormatedOIB>
    <izvorni_sadrzaj>
      <item>Marijan Lovrinić, OIB 99876787803</item>
      <item>VJEROVNICI</item>
    </izvorni_sadrzaj>
    <derivirana_varijabla naziv="DomainObject.Predmet.StrankaListFormatedOIB_1">
      <item>Marijan Lovrinić, OIB 99876787803</item>
      <item>VJEROVNICI</item>
    </derivirana_varijabla>
  </DomainObject.Predmet.StrankaListFormatedOIB>
  <DomainObject.Predmet.StrankaListFormatedWithAdress>
    <izvorni_sadrzaj>
      <item>Marijan Lovrinić, Prilaz Gjure Deželića 38, 10000 Zagreb</item>
      <item>VJEROVNICI</item>
    </izvorni_sadrzaj>
    <derivirana_varijabla naziv="DomainObject.Predmet.StrankaListFormatedWithAdress_1">
      <item>Marijan Lovrinić, Prilaz Gjure Deželića 38, 10000 Zagreb</item>
      <item>VJEROVNICI</item>
    </derivirana_varijabla>
  </DomainObject.Predmet.StrankaListFormatedWithAdress>
  <DomainObject.Predmet.StrankaListFormatedWithAdressOIB>
    <izvorni_sadrzaj>
      <item>Marijan Lovrinić, OIB 99876787803, Prilaz Gjure Deželića 38, 10000 Zagreb</item>
      <item>VJEROVNICI</item>
    </izvorni_sadrzaj>
    <derivirana_varijabla naziv="DomainObject.Predmet.StrankaListFormatedWithAdressOIB_1">
      <item>Marijan Lovrinić, OIB 99876787803, Prilaz Gjure Deželića 38, 10000 Zagreb</item>
      <item>VJEROVNICI</item>
    </derivirana_varijabla>
  </DomainObject.Predmet.StrankaListFormatedWithAdressOIB>
  <DomainObject.Predmet.StrankaListNazivFormated>
    <izvorni_sadrzaj>
      <item>Marijan Lovrinić</item>
      <item>VJEROVNICI</item>
    </izvorni_sadrzaj>
    <derivirana_varijabla naziv="DomainObject.Predmet.StrankaListNazivFormated_1">
      <item>Marijan Lovrinić</item>
      <item>VJEROVNICI</item>
    </derivirana_varijabla>
  </DomainObject.Predmet.StrankaListNazivFormated>
  <DomainObject.Predmet.StrankaListNazivFormatedOIB>
    <izvorni_sadrzaj>
      <item>Marijan Lovrinić, OIB 99876787803</item>
      <item>VJEROVNICI</item>
    </izvorni_sadrzaj>
    <derivirana_varijabla naziv="DomainObject.Predmet.StrankaListNazivFormatedOIB_1">
      <item>Marijan Lovrinić, OIB 99876787803</item>
      <item>VJEROVNICI</item>
    </derivirana_varijabla>
  </DomainObject.Predmet.StrankaListNazivFormatedOIB>
  <DomainObject.Predmet.ProtuStrankaListFormated>
    <izvorni_sadrzaj>
      <item>LOVRINIĆ d.o.o.</item>
    </izvorni_sadrzaj>
    <derivirana_varijabla naziv="DomainObject.Predmet.ProtuStrankaListFormated_1">
      <item>LOVRINIĆ d.o.o.</item>
    </derivirana_varijabla>
  </DomainObject.Predmet.ProtuStrankaListFormated>
  <DomainObject.Predmet.ProtuStrankaListFormatedOIB>
    <izvorni_sadrzaj>
      <item>LOVRINIĆ d.o.o., OIB 91438142621</item>
    </izvorni_sadrzaj>
    <derivirana_varijabla naziv="DomainObject.Predmet.ProtuStrankaListFormatedOIB_1">
      <item>LOVRINIĆ d.o.o., OIB 91438142621</item>
    </derivirana_varijabla>
  </DomainObject.Predmet.ProtuStrankaListFormatedOIB>
  <DomainObject.Predmet.ProtuStrankaListFormatedWithAdress>
    <izvorni_sadrzaj>
      <item>LOVRINIĆ d.o.o., Remetinečki gaj 15/a, 10000 Zagreb</item>
    </izvorni_sadrzaj>
    <derivirana_varijabla naziv="DomainObject.Predmet.ProtuStrankaListFormatedWithAdress_1">
      <item>LOVRINIĆ d.o.o., Remetinečki gaj 15/a, 10000 Zagreb</item>
    </derivirana_varijabla>
  </DomainObject.Predmet.ProtuStrankaListFormatedWithAdress>
  <DomainObject.Predmet.ProtuStrankaListFormatedWithAdressOIB>
    <izvorni_sadrzaj>
      <item>LOVRINIĆ d.o.o., OIB 91438142621, Remetinečki gaj 15/a, 10000 Zagreb</item>
    </izvorni_sadrzaj>
    <derivirana_varijabla naziv="DomainObject.Predmet.ProtuStrankaListFormatedWithAdressOIB_1">
      <item>LOVRINIĆ d.o.o., OIB 91438142621, Remetinečki gaj 15/a, 10000 Zagreb</item>
    </derivirana_varijabla>
  </DomainObject.Predmet.ProtuStrankaListFormatedWithAdressOIB>
  <DomainObject.Predmet.ProtuStrankaListNazivFormated>
    <izvorni_sadrzaj>
      <item>LOVRINIĆ d.o.o.</item>
    </izvorni_sadrzaj>
    <derivirana_varijabla naziv="DomainObject.Predmet.ProtuStrankaListNazivFormated_1">
      <item>LOVRINIĆ d.o.o.</item>
    </derivirana_varijabla>
  </DomainObject.Predmet.ProtuStrankaListNazivFormated>
  <DomainObject.Predmet.ProtuStrankaListNazivFormatedOIB>
    <izvorni_sadrzaj>
      <item>LOVRINIĆ d.o.o., OIB 91438142621</item>
    </izvorni_sadrzaj>
    <derivirana_varijabla naziv="DomainObject.Predmet.ProtuStrankaListNazivFormatedOIB_1">
      <item>LOVRINIĆ d.o.o., OIB 91438142621</item>
    </derivirana_varijabla>
  </DomainObject.Predmet.ProtuStrankaListNazivFormatedOIB>
  <DomainObject.Predmet.OstaliListFormated>
    <izvorni_sadrzaj>
      <item>Duško Koruga</item>
    </izvorni_sadrzaj>
    <derivirana_varijabla naziv="DomainObject.Predmet.OstaliListFormated_1">
      <item>Duško Koruga</item>
    </derivirana_varijabla>
  </DomainObject.Predmet.OstaliListFormated>
  <DomainObject.Predmet.OstaliListFormatedOIB>
    <izvorni_sadrzaj>
      <item>Duško Koruga, OIB 40565203589</item>
    </izvorni_sadrzaj>
    <derivirana_varijabla naziv="DomainObject.Predmet.OstaliListFormatedOIB_1">
      <item>Duško Koruga, OIB 40565203589</item>
    </derivirana_varijabla>
  </DomainObject.Predmet.OstaliListFormatedOIB>
  <DomainObject.Predmet.OstaliListFormatedWithAdress>
    <izvorni_sadrzaj>
      <item>Duško Koruga, Ilica 129, 10000 Zagreb</item>
    </izvorni_sadrzaj>
    <derivirana_varijabla naziv="DomainObject.Predmet.OstaliListFormatedWithAdress_1">
      <item>Duško Koruga, Ilica 129, 10000 Zagreb</item>
    </derivirana_varijabla>
  </DomainObject.Predmet.OstaliListFormatedWithAdress>
  <DomainObject.Predmet.OstaliListFormatedWithAdressOIB>
    <izvorni_sadrzaj>
      <item>Duško Koruga, OIB 40565203589, Ilica 129, 10000 Zagreb</item>
    </izvorni_sadrzaj>
    <derivirana_varijabla naziv="DomainObject.Predmet.OstaliListFormatedWithAdressOIB_1">
      <item>Duško Koruga, OIB 40565203589, Ilica 129, 10000 Zagreb</item>
    </derivirana_varijabla>
  </DomainObject.Predmet.OstaliListFormatedWithAdressOIB>
  <DomainObject.Predmet.OstaliListNazivFormated>
    <izvorni_sadrzaj>
      <item>Duško Koruga</item>
    </izvorni_sadrzaj>
    <derivirana_varijabla naziv="DomainObject.Predmet.OstaliListNazivFormated_1">
      <item>Duško Koruga</item>
    </derivirana_varijabla>
  </DomainObject.Predmet.OstaliListNazivFormated>
  <DomainObject.Predmet.OstaliListNazivFormatedOIB>
    <izvorni_sadrzaj>
      <item>Duško Koruga, OIB 40565203589</item>
    </izvorni_sadrzaj>
    <derivirana_varijabla naziv="DomainObject.Predmet.OstaliListNazivFormatedOIB_1"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St-131/2015-20</izvorni_sadrzaj>
    <derivirana_varijabla naziv="DomainObject.PoslovniBrojDokumenta_1">St-131/2015-20</derivirana_varijabla>
  </DomainObject.PoslovniBrojDokumenta>
  <DomainObject.Predmet.StrankaIDrugi>
    <izvorni_sadrzaj>Marijan Lovrinić i dr.</izvorni_sadrzaj>
    <derivirana_varijabla naziv="DomainObject.Predmet.StrankaIDrugi_1">Marijan Lovrinić i dr.</derivirana_varijabla>
  </DomainObject.Predmet.StrankaIDrugi>
  <DomainObject.Predmet.ProtustrankaIDrugi>
    <izvorni_sadrzaj>LOVRINIĆ d.o.o.</izvorni_sadrzaj>
    <derivirana_varijabla naziv="DomainObject.Predmet.ProtustrankaIDrugi_1">LOVRINIĆ d.o.o.</derivirana_varijabla>
  </DomainObject.Predmet.ProtustrankaIDrugi>
  <DomainObject.Predmet.StrankaIDrugiAdressOIB>
    <izvorni_sadrzaj>Marijan Lovrinić, OIB 99876787803, Prilaz Gjure Deželića 38, 10000 Zagreb i dr.</izvorni_sadrzaj>
    <derivirana_varijabla naziv="DomainObject.Predmet.StrankaIDrugiAdressOIB_1">Marijan Lovrinić, OIB 99876787803, Prilaz Gjure Deželića 38, 10000 Zagreb i dr.</derivirana_varijabla>
  </DomainObject.Predmet.StrankaIDrugiAdressOIB>
  <DomainObject.Predmet.ProtustrankaIDrugiAdressOIB>
    <izvorni_sadrzaj>LOVRINIĆ d.o.o., OIB 91438142621, Remetinečki gaj 15/a, 10000 Zagreb</izvorni_sadrzaj>
    <derivirana_varijabla naziv="DomainObject.Predmet.ProtustrankaIDrugiAdressOIB_1">LOVRINIĆ d.o.o., OIB 91438142621, Remetinečki gaj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Lovrinić</item>
      <item>LOVRINIĆ d.o.o.</item>
      <item>Duško Koruga</item>
      <item>VJEROVNICI</item>
    </izvorni_sadrzaj>
    <derivirana_varijabla naziv="DomainObject.Predmet.SudioniciListNaziv_1">
      <item>Marijan Lovrinić</item>
      <item>LOVRINIĆ d.o.o.</item>
      <item>Duško Koruga</item>
      <item>VJEROVNICI</item>
    </derivirana_varijabla>
  </DomainObject.Predmet.SudioniciListNaziv>
  <DomainObject.Predmet.SudioniciListAdressOIB>
    <izvorni_sadrzaj>
      <item>Marijan Lovrinić, OIB 99876787803, Prilaz Gjure Deželića 38,10000 Zagreb</item>
      <item>LOVRINIĆ d.o.o., OIB 91438142621, Remetinečki gaj 15/a,10000 Zagreb</item>
      <item>Duško Koruga, OIB 40565203589, Ilica 129,10000 Zagreb</item>
      <item>VJEROVNICI</item>
    </izvorni_sadrzaj>
    <derivirana_varijabla naziv="DomainObject.Predmet.SudioniciListAdressOIB_1">
      <item>Marijan Lovrinić, OIB 99876787803, Prilaz Gjure Deželića 38,10000 Zagreb</item>
      <item>LOVRINIĆ d.o.o., OIB 91438142621, Remetinečki gaj 15/a,10000 Zagreb</item>
      <item>Duško Koruga, OIB 40565203589, Ilica 129,10000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99876787803</item>
      <item>, OIB 91438142621</item>
      <item>, OIB 40565203589</item>
      <item>, OIB null</item>
    </izvorni_sadrzaj>
    <derivirana_varijabla naziv="DomainObject.Predmet.SudioniciListNazivOIB_1">
      <item>, OIB 99876787803</item>
      <item>, OIB 91438142621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920</properties:Words>
  <properties:Characters>5108</properties:Characters>
  <properties:Lines>116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2016-02-27T20:14:00Z</dcterms:created>
  <dc:creator>gzubak</dc:creator>
  <cp:lastModifiedBy>Ivana Rogić</cp:lastModifiedBy>
  <cp:lastPrinted>2016-02-29T11:57:00Z</cp:lastPrinted>
  <dcterms:modified xmlns:xsi="http://www.w3.org/2001/XMLSchema-instance" xsi:type="dcterms:W3CDTF">2016-02-29T11:58:00Z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St-131/2015-20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