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aa35" w14:paraId="100aa35" w:rsidRDefault="00746413" w:rsidP="00D445BC" w:rsidR="00D445BC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>Broj: St-</w:t>
      </w:r>
      <w:r w:rsidR="00696289">
        <w:rPr>
          <w:sz w:val="24"/>
        </w:rPr>
        <w:t>2072/2016-3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050AA3" w:rsidP="0006055C" w:rsidR="00050AA3" w:rsidRPr="00305E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</w:t>
      </w:r>
      <w:r w:rsidR="00BD260D">
        <w:rPr>
          <w:sz w:val="24"/>
        </w:rPr>
        <w:t xml:space="preserve">odlučujući o </w:t>
      </w:r>
      <w:r w:rsidR="004629F2">
        <w:rPr>
          <w:sz w:val="24"/>
        </w:rPr>
        <w:t xml:space="preserve">prijedlogu stečajne upraviteljice </w:t>
      </w:r>
      <w:r w:rsidR="00057886">
        <w:rPr>
          <w:sz w:val="24"/>
        </w:rPr>
        <w:t>za određivanje</w:t>
      </w:r>
      <w:r w:rsidR="00AE6819">
        <w:rPr>
          <w:sz w:val="24"/>
        </w:rPr>
        <w:t xml:space="preserve"> nastavljanja  postupka radi naknade diobe</w:t>
      </w:r>
      <w:r w:rsidR="00057886">
        <w:rPr>
          <w:sz w:val="24"/>
        </w:rPr>
        <w:t xml:space="preserve"> stečajne mase iza brisanog dužnika LEDINA d.o.o, u stečaju  Dragalić</w:t>
      </w:r>
      <w:r w:rsidR="001273D6">
        <w:rPr>
          <w:sz w:val="24"/>
        </w:rPr>
        <w:t xml:space="preserve">, dana </w:t>
      </w:r>
      <w:r w:rsidR="00696289">
        <w:rPr>
          <w:sz w:val="24"/>
        </w:rPr>
        <w:t>20</w:t>
      </w:r>
      <w:r w:rsidR="00511734">
        <w:rPr>
          <w:sz w:val="24"/>
        </w:rPr>
        <w:t>.srpnja</w:t>
      </w:r>
      <w:r w:rsidR="00061223">
        <w:rPr>
          <w:sz w:val="24"/>
        </w:rPr>
        <w:t xml:space="preserve"> 2016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C53A5F" w:rsidP="00FC1241" w:rsidR="00C53A5F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050AA3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050AA3">
      <w:pPr>
        <w:jc w:val="both"/>
        <w:rPr>
          <w:sz w:val="24"/>
        </w:rPr>
      </w:pPr>
      <w:r>
        <w:rPr>
          <w:sz w:val="24"/>
        </w:rPr>
        <w:tab/>
      </w:r>
      <w:r w:rsidR="008501C3" w:rsidRPr="00452267">
        <w:rPr>
          <w:b/>
          <w:sz w:val="24"/>
        </w:rPr>
        <w:t>I -</w:t>
      </w:r>
      <w:r w:rsidR="008501C3">
        <w:rPr>
          <w:sz w:val="24"/>
        </w:rPr>
        <w:t xml:space="preserve"> </w:t>
      </w:r>
      <w:r w:rsidR="00BD260D">
        <w:rPr>
          <w:sz w:val="24"/>
        </w:rPr>
        <w:t xml:space="preserve">Određuje se </w:t>
      </w:r>
      <w:r w:rsidR="00AE6819">
        <w:rPr>
          <w:sz w:val="24"/>
        </w:rPr>
        <w:t>nastavljanje postupka radi naknade diobe stečajne mase iza brisanog društva LEDINA</w:t>
      </w:r>
      <w:r w:rsidR="00977EC6">
        <w:rPr>
          <w:sz w:val="24"/>
        </w:rPr>
        <w:t xml:space="preserve"> d.o.o, u stečaju </w:t>
      </w:r>
      <w:r w:rsidR="00AE6819">
        <w:rPr>
          <w:sz w:val="24"/>
        </w:rPr>
        <w:t>Dragalić</w:t>
      </w:r>
      <w:r w:rsidR="00E54CA3">
        <w:rPr>
          <w:sz w:val="24"/>
        </w:rPr>
        <w:t xml:space="preserve">, Kralja Tomislava 16, </w:t>
      </w:r>
      <w:r w:rsidR="00977EC6">
        <w:rPr>
          <w:sz w:val="24"/>
        </w:rPr>
        <w:t xml:space="preserve">OIB </w:t>
      </w:r>
      <w:r w:rsidR="00E54CA3">
        <w:rPr>
          <w:sz w:val="24"/>
        </w:rPr>
        <w:t>55954836935</w:t>
      </w:r>
      <w:r w:rsidR="00DC701A">
        <w:rPr>
          <w:sz w:val="24"/>
        </w:rPr>
        <w:t>.</w:t>
      </w:r>
      <w:r w:rsidR="00E54CA3">
        <w:rPr>
          <w:sz w:val="24"/>
        </w:rPr>
        <w:tab/>
      </w:r>
    </w:p>
    <w:p w:rsidRDefault="008501C3" w:rsidP="0006055C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322310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452267" w:rsidRPr="00F11A25">
        <w:rPr>
          <w:b/>
          <w:sz w:val="24"/>
        </w:rPr>
        <w:t>I</w:t>
      </w:r>
      <w:r w:rsidR="00EF066F">
        <w:rPr>
          <w:b/>
          <w:sz w:val="24"/>
        </w:rPr>
        <w:t>I</w:t>
      </w:r>
      <w:r w:rsidR="00452267">
        <w:rPr>
          <w:b/>
          <w:sz w:val="24"/>
        </w:rPr>
        <w:t xml:space="preserve"> -</w:t>
      </w:r>
      <w:r w:rsidR="00452267">
        <w:rPr>
          <w:sz w:val="24"/>
        </w:rPr>
        <w:t xml:space="preserve"> Pozivaju se vjerovnici u roku od 60 dana od dana objave rješenja o nastavljanju postupka radi naknadne diobe na mrežnoj stanici e-Oglasna ploča sudova, prijaviti svoje tražbine stečajnoj upraviteljici  Margareti Bondža iz Vinkovaca, Lapovačka 30,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5045-3531-1427</w:t>
      </w:r>
      <w:r w:rsidR="00452267">
        <w:rPr>
          <w:b/>
          <w:sz w:val="24"/>
        </w:rPr>
        <w:t>-</w:t>
      </w:r>
      <w:r w:rsidR="00452267">
        <w:rPr>
          <w:sz w:val="24"/>
        </w:rPr>
        <w:t>2016.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Prijava se podnosi na propisanom obrascu, a  u prijavi je potrebno navesti pravnu osnovu i iznos tražbine u kunama, broj žiro računa vjerovnika, podatke za identifikaciju dužnika i vjerovnika, naznaku o dokazu za postojanje tražbine i ovršne isprave, a ako se o prijavljenoj tražbini vodi parnica, u prijavi je potrebno navesti oznaku broja spisa i sud pred kojim se parnica vodi.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 xml:space="preserve">Ako radnik ili prijašnji dužnikov radnik nije prijavio svoju tražbinu, smatrat će se da je tražbinu prijavio u skladu s </w:t>
      </w:r>
      <w:r w:rsidR="00625AEC">
        <w:rPr>
          <w:sz w:val="24"/>
        </w:rPr>
        <w:t>popisom koji je sastavila stečajna</w:t>
      </w:r>
      <w:r>
        <w:rPr>
          <w:sz w:val="24"/>
        </w:rPr>
        <w:t xml:space="preserve"> upravitelj</w:t>
      </w:r>
      <w:r w:rsidR="00625AEC">
        <w:rPr>
          <w:sz w:val="24"/>
        </w:rPr>
        <w:t>ica</w:t>
      </w:r>
      <w:r>
        <w:rPr>
          <w:sz w:val="24"/>
        </w:rPr>
        <w:t xml:space="preserve"> (čl. 257 st. 3 i 4 SZ-a).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Prijave tražbine podnesene nakon isteka roka za prijavljivanje, sud će odbaciti rješenjem.</w:t>
      </w: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056ADA" w:rsidP="00452267" w:rsidR="00056ADA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056ADA" w:rsidP="00D562D0" w:rsidR="00EF066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             </w:t>
      </w:r>
      <w:r w:rsidRPr="00305E3B">
        <w:rPr>
          <w:sz w:val="24"/>
        </w:rPr>
        <w:t>Broj: St-</w:t>
      </w:r>
      <w:r>
        <w:rPr>
          <w:sz w:val="24"/>
        </w:rPr>
        <w:t>2072/2016-3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EF066F">
        <w:rPr>
          <w:b/>
          <w:sz w:val="24"/>
        </w:rPr>
        <w:t>III</w:t>
      </w:r>
      <w:r>
        <w:rPr>
          <w:b/>
          <w:sz w:val="24"/>
        </w:rPr>
        <w:t xml:space="preserve"> -</w:t>
      </w:r>
      <w:r>
        <w:rPr>
          <w:sz w:val="24"/>
        </w:rPr>
        <w:t xml:space="preserve"> Pozivaju se razlučni vjerovnici da u roku navedenom u toč. IV ovog rješenja, obavijest</w:t>
      </w:r>
      <w:r w:rsidR="00CB6722">
        <w:rPr>
          <w:sz w:val="24"/>
        </w:rPr>
        <w:t>e stečajnu upraviteljicu</w:t>
      </w:r>
      <w:r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452267" w:rsidP="00452267" w:rsidR="00452267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Upozoravaju se razlučni vjerovnici na posljedice propisane čl. 258 st. 3 SZ-a.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EF066F" w:rsidP="005D361C" w:rsidR="00322310">
      <w:pPr>
        <w:ind w:firstLine="720"/>
        <w:jc w:val="both"/>
        <w:rPr>
          <w:sz w:val="24"/>
        </w:rPr>
      </w:pPr>
      <w:r>
        <w:rPr>
          <w:b/>
          <w:sz w:val="24"/>
        </w:rPr>
        <w:t>IV</w:t>
      </w:r>
      <w:r w:rsidR="00452267">
        <w:rPr>
          <w:b/>
          <w:sz w:val="24"/>
        </w:rPr>
        <w:t xml:space="preserve"> </w:t>
      </w:r>
      <w:r w:rsidR="00452267">
        <w:rPr>
          <w:sz w:val="24"/>
        </w:rPr>
        <w:t>– Pozivaju se izlučni vjerovnici da u nav</w:t>
      </w:r>
      <w:r w:rsidR="00F03873">
        <w:rPr>
          <w:sz w:val="24"/>
        </w:rPr>
        <w:t>edenom roku obavijeste stečajnu  upraviteljicu</w:t>
      </w:r>
      <w:r w:rsidR="00452267">
        <w:rPr>
          <w:sz w:val="24"/>
        </w:rPr>
        <w:t xml:space="preserve"> o svom izlučnom pravu, njegovoj pravnoj osnovi, te označe predmet na koji se izlučno pravo odnosi (čl. 258 st. 1  SZ-a).</w:t>
      </w:r>
    </w:p>
    <w:p w:rsidRDefault="00322310" w:rsidP="0006055C" w:rsidR="00322310">
      <w:pPr>
        <w:jc w:val="both"/>
        <w:rPr>
          <w:sz w:val="24"/>
        </w:rPr>
      </w:pPr>
    </w:p>
    <w:p w:rsidRDefault="00EF066F" w:rsidP="0006055C" w:rsidR="00322310">
      <w:pPr>
        <w:jc w:val="both"/>
        <w:rPr>
          <w:sz w:val="24"/>
        </w:rPr>
      </w:pPr>
      <w:r>
        <w:rPr>
          <w:b/>
          <w:sz w:val="24"/>
        </w:rPr>
        <w:tab/>
        <w:t>V</w:t>
      </w:r>
      <w:r w:rsidR="00DC3174">
        <w:rPr>
          <w:b/>
          <w:sz w:val="24"/>
        </w:rPr>
        <w:t xml:space="preserve"> -</w:t>
      </w:r>
      <w:r w:rsidR="00DC3174">
        <w:rPr>
          <w:sz w:val="24"/>
        </w:rPr>
        <w:t xml:space="preserve"> Ispitno ročište na kojem će se ispitati prijavljene tražbine određuje se na dan</w:t>
      </w:r>
      <w:r w:rsidR="00250397">
        <w:rPr>
          <w:b/>
          <w:sz w:val="24"/>
        </w:rPr>
        <w:t xml:space="preserve"> 11.listopada 2016.</w:t>
      </w:r>
      <w:r w:rsidR="00DC3174">
        <w:rPr>
          <w:b/>
          <w:sz w:val="24"/>
        </w:rPr>
        <w:t xml:space="preserve"> g. u 9 sati, u prostorijama Trgovačkog suda u Osijeku Stalna služba u Slav.Brodu, Trg pobjede 13/III – sudnica 89</w:t>
      </w:r>
      <w:r w:rsidR="00250397">
        <w:rPr>
          <w:b/>
          <w:sz w:val="24"/>
        </w:rPr>
        <w:t xml:space="preserve">, </w:t>
      </w:r>
      <w:r w:rsidR="00250397" w:rsidRPr="00250397">
        <w:rPr>
          <w:sz w:val="24"/>
        </w:rPr>
        <w:t>a izvještajno ročište istoga</w:t>
      </w:r>
      <w:r w:rsidR="00250397">
        <w:rPr>
          <w:b/>
          <w:sz w:val="24"/>
        </w:rPr>
        <w:t xml:space="preserve"> dana u 9,30 sati</w:t>
      </w:r>
      <w:r w:rsidR="00DC3174">
        <w:rPr>
          <w:b/>
          <w:sz w:val="24"/>
        </w:rPr>
        <w:t>.</w:t>
      </w:r>
    </w:p>
    <w:p w:rsidRDefault="00452267" w:rsidP="00250397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B50867" w:rsidP="00C83AC7" w:rsidR="00C83AC7">
      <w:pPr>
        <w:jc w:val="both"/>
        <w:rPr>
          <w:sz w:val="24"/>
        </w:rPr>
      </w:pPr>
      <w:r>
        <w:rPr>
          <w:sz w:val="24"/>
        </w:rPr>
        <w:tab/>
      </w:r>
      <w:r w:rsidR="00C83AC7" w:rsidRPr="00D35D20">
        <w:rPr>
          <w:b/>
          <w:sz w:val="24"/>
        </w:rPr>
        <w:t>VI</w:t>
      </w:r>
      <w:r w:rsidR="00C83AC7">
        <w:rPr>
          <w:sz w:val="24"/>
        </w:rPr>
        <w:t xml:space="preserve"> - Ovo rješenje objavljuje se  na mrežnoj stanici e</w:t>
      </w:r>
      <w:r w:rsidR="00696289">
        <w:rPr>
          <w:sz w:val="24"/>
        </w:rPr>
        <w:t>-Oglasna ploča sudova s danom 20</w:t>
      </w:r>
      <w:r w:rsidR="00C83AC7">
        <w:rPr>
          <w:sz w:val="24"/>
        </w:rPr>
        <w:t xml:space="preserve">.srpnja  2016. </w:t>
      </w:r>
    </w:p>
    <w:p w:rsidRDefault="009B4014" w:rsidP="0006055C" w:rsidR="00C063F5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C53A5F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48193F">
        <w:rPr>
          <w:sz w:val="24"/>
        </w:rPr>
        <w:t xml:space="preserve">ješenjem ovog suda </w:t>
      </w:r>
      <w:r w:rsidR="00E007C5">
        <w:rPr>
          <w:sz w:val="24"/>
        </w:rPr>
        <w:t xml:space="preserve"> St-</w:t>
      </w:r>
      <w:r w:rsidR="00452267">
        <w:rPr>
          <w:sz w:val="24"/>
        </w:rPr>
        <w:t>1427/2015-4 od 12.veljače 2016. otvoren je te istovremeno zaključen skraćeni stečajni postupak nad dužnikom LEDINA d.o.o Dragalić, te je istim rješenjem za stečajnu upraviteljicu imenovana Margareta Bondža, dipl.oec. iz Vinkovaca.</w:t>
      </w:r>
    </w:p>
    <w:p w:rsidRDefault="00452267" w:rsidP="0006055C" w:rsidR="00250397">
      <w:pPr>
        <w:jc w:val="both"/>
        <w:rPr>
          <w:sz w:val="24"/>
        </w:rPr>
      </w:pPr>
      <w:r>
        <w:rPr>
          <w:sz w:val="24"/>
        </w:rPr>
        <w:tab/>
        <w:t>Nakon  brisanja dužnika iz sudskog registra, steč.upraviteljica je podneskom od 2.lipnja 2016.izvijestila sud da je naknadno pronađena imovina koju čine novčana sredstva u iznosu 47.168,01 kn koju je dužnik stekao kao korisnik potpore koje isplaćuje Agencija za plaćanje u poljoprivredi, ribarstvu i ruralnom razvoju o čemu je priložila dopis Agencije U</w:t>
      </w:r>
      <w:r w:rsidR="00D10343">
        <w:rPr>
          <w:sz w:val="24"/>
        </w:rPr>
        <w:t>r.</w:t>
      </w:r>
      <w:r>
        <w:rPr>
          <w:sz w:val="24"/>
        </w:rPr>
        <w:t>broj:343-04003/05-16-003 od 17.svibnja 2016.</w:t>
      </w:r>
      <w:r w:rsidR="00A13492">
        <w:rPr>
          <w:sz w:val="24"/>
        </w:rPr>
        <w:t xml:space="preserve"> </w:t>
      </w:r>
    </w:p>
    <w:p w:rsidRDefault="00A13492" w:rsidP="0006055C" w:rsidR="005D361C">
      <w:pPr>
        <w:jc w:val="both"/>
        <w:rPr>
          <w:sz w:val="24"/>
        </w:rPr>
      </w:pPr>
      <w:r>
        <w:rPr>
          <w:sz w:val="24"/>
        </w:rPr>
        <w:tab/>
        <w:t xml:space="preserve">Iz tih razloga predložila </w:t>
      </w:r>
      <w:r w:rsidR="00144DA7">
        <w:rPr>
          <w:sz w:val="24"/>
        </w:rPr>
        <w:t>je stečajnom sucu</w:t>
      </w:r>
      <w:r>
        <w:rPr>
          <w:sz w:val="24"/>
        </w:rPr>
        <w:t xml:space="preserve"> odredi nastavak postupk</w:t>
      </w:r>
      <w:r w:rsidR="00144DA7">
        <w:rPr>
          <w:sz w:val="24"/>
        </w:rPr>
        <w:t>a radi naknadne diobe, te zakazati</w:t>
      </w:r>
      <w:r>
        <w:rPr>
          <w:sz w:val="24"/>
        </w:rPr>
        <w:t xml:space="preserve"> ispitno i izvještajno ročište jer je ocijenila da će navedeni iznos biti dostatan za djelomično namirenje tražbina stečajnih vjerovnika</w:t>
      </w:r>
      <w:r w:rsidR="00144DA7">
        <w:rPr>
          <w:sz w:val="24"/>
        </w:rPr>
        <w:t>. Također je predložila</w:t>
      </w:r>
      <w:r>
        <w:rPr>
          <w:sz w:val="24"/>
        </w:rPr>
        <w:t xml:space="preserve"> da se stečajna masa u skladu s odredbom čl. 289 Stečajnog zakona upiše u sudski registar.</w:t>
      </w:r>
    </w:p>
    <w:p w:rsidRDefault="00A13492" w:rsidP="0006055C" w:rsidR="00250397">
      <w:pPr>
        <w:jc w:val="both"/>
        <w:rPr>
          <w:sz w:val="24"/>
        </w:rPr>
      </w:pPr>
      <w:r>
        <w:rPr>
          <w:sz w:val="24"/>
        </w:rPr>
        <w:tab/>
        <w:t>Odlučujući o prijedlogu steč.upraviteljice, a nakon izvršenog uvida u pismeno Agencije za plaćanje u poljoprivredi</w:t>
      </w:r>
      <w:r w:rsidRPr="00A13492">
        <w:rPr>
          <w:sz w:val="24"/>
        </w:rPr>
        <w:t xml:space="preserve"> </w:t>
      </w:r>
      <w:r>
        <w:rPr>
          <w:sz w:val="24"/>
        </w:rPr>
        <w:t>ribarstvu i ruralnom razvoju Ur.broj:343-04003/05-16-003 od 17.svibnja 2016. utvrđeno je da je naknadno pronađena imovina koju čine novčana sredstava u iznosu 47.168,01 kn</w:t>
      </w:r>
      <w:r w:rsidR="00144DA7">
        <w:rPr>
          <w:sz w:val="24"/>
        </w:rPr>
        <w:t>, po osnovi dospjelog duga</w:t>
      </w:r>
      <w:r>
        <w:rPr>
          <w:sz w:val="24"/>
        </w:rPr>
        <w:t xml:space="preserve"> temeljem odobrenih neisplaćenih potpora prema jedinstvenom zahtjevu u 2015.godini.</w:t>
      </w:r>
    </w:p>
    <w:p w:rsidRDefault="00D562D0" w:rsidP="0006055C" w:rsidR="00D562D0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056ADA" w:rsidP="00056ADA" w:rsidR="00EF066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-3-                             </w:t>
      </w:r>
      <w:r w:rsidRPr="00305E3B">
        <w:rPr>
          <w:sz w:val="24"/>
        </w:rPr>
        <w:t>Broj: St-</w:t>
      </w:r>
      <w:r>
        <w:rPr>
          <w:sz w:val="24"/>
        </w:rPr>
        <w:t>2072/2016-3</w:t>
      </w:r>
    </w:p>
    <w:p w:rsidRDefault="00EF066F" w:rsidP="0006055C" w:rsidR="00EF066F">
      <w:pPr>
        <w:jc w:val="both"/>
        <w:rPr>
          <w:sz w:val="24"/>
        </w:rPr>
      </w:pPr>
    </w:p>
    <w:p w:rsidRDefault="00A13492" w:rsidP="0006055C" w:rsidR="00A13492">
      <w:pPr>
        <w:jc w:val="both"/>
        <w:rPr>
          <w:sz w:val="24"/>
        </w:rPr>
      </w:pPr>
      <w:r>
        <w:rPr>
          <w:sz w:val="24"/>
        </w:rPr>
        <w:tab/>
        <w:t xml:space="preserve">Kako se radi o iznosu za koji steč.sudac ocjenjuje da bi bio dostatan za djelomično namirenje tražbina stečajnih vjerovnika, </w:t>
      </w:r>
      <w:r w:rsidR="00250397">
        <w:rPr>
          <w:sz w:val="24"/>
        </w:rPr>
        <w:t>čime su ostvarene pretpostavke za naknadu diobu, to j</w:t>
      </w:r>
      <w:r>
        <w:rPr>
          <w:sz w:val="24"/>
        </w:rPr>
        <w:t xml:space="preserve">e </w:t>
      </w:r>
      <w:r w:rsidR="00250397">
        <w:rPr>
          <w:sz w:val="24"/>
        </w:rPr>
        <w:t xml:space="preserve">prihvatio prijedlog stečajne upraviteljice </w:t>
      </w:r>
      <w:r w:rsidR="00144DA7">
        <w:rPr>
          <w:sz w:val="24"/>
        </w:rPr>
        <w:t>zbog čega</w:t>
      </w:r>
      <w:r w:rsidR="00250397">
        <w:rPr>
          <w:sz w:val="24"/>
        </w:rPr>
        <w:t xml:space="preserve"> </w:t>
      </w:r>
      <w:r>
        <w:rPr>
          <w:sz w:val="24"/>
        </w:rPr>
        <w:t>je odlučeno kao pod toč.I izreke rješenja na temelju odredbe čl. 289 st. 1 toč. 3 Stečajnog zakona (NN br. 71/75, dalje SZ).</w:t>
      </w:r>
    </w:p>
    <w:p w:rsidRDefault="00A13492" w:rsidP="0006055C" w:rsidR="00A13492">
      <w:pPr>
        <w:jc w:val="both"/>
        <w:rPr>
          <w:sz w:val="24"/>
        </w:rPr>
      </w:pPr>
      <w:r>
        <w:rPr>
          <w:sz w:val="24"/>
        </w:rPr>
        <w:tab/>
        <w:t>Budući navedena novčana sredstva čine stečajnu masu na koju se n</w:t>
      </w:r>
      <w:r w:rsidR="00250397">
        <w:rPr>
          <w:sz w:val="24"/>
        </w:rPr>
        <w:t>a odgovarajući način primjenjuju</w:t>
      </w:r>
      <w:r>
        <w:rPr>
          <w:sz w:val="24"/>
        </w:rPr>
        <w:t xml:space="preserve"> odredbe Stečajnog zakona o stečajnom dužniku i njegovim tijelima, </w:t>
      </w:r>
      <w:r w:rsidR="00EF066F">
        <w:rPr>
          <w:sz w:val="24"/>
        </w:rPr>
        <w:t xml:space="preserve">sud je prethodno posebnim rješenjem br. St-1427/2016-6 od 19.srpnja 2016.odredio upis stečajne mase u sudski registar, kao i upis stečajne upraviteljice </w:t>
      </w:r>
      <w:r>
        <w:rPr>
          <w:sz w:val="24"/>
        </w:rPr>
        <w:t>koja je imenovana rješenjem o otvaranju te istovremenom zaključenju skraćenog stečajnog postupka čiji izbor je određen metodom slučajnog odabira sa liste stečajnih upravitelja</w:t>
      </w:r>
      <w:r w:rsidR="00EF066F">
        <w:rPr>
          <w:sz w:val="24"/>
        </w:rPr>
        <w:t xml:space="preserve">. </w:t>
      </w:r>
    </w:p>
    <w:p w:rsidRDefault="00A13492" w:rsidP="00F56D07" w:rsidR="00F56D07" w:rsidRPr="00126E17">
      <w:pPr>
        <w:jc w:val="both"/>
        <w:rPr>
          <w:sz w:val="24"/>
        </w:rPr>
      </w:pPr>
      <w:r>
        <w:rPr>
          <w:sz w:val="24"/>
        </w:rPr>
        <w:tab/>
        <w:t>S obzirom na činjenicu d</w:t>
      </w:r>
      <w:r w:rsidR="00144DA7">
        <w:rPr>
          <w:sz w:val="24"/>
        </w:rPr>
        <w:t xml:space="preserve">a je </w:t>
      </w:r>
      <w:r w:rsidR="001C6928">
        <w:rPr>
          <w:sz w:val="24"/>
        </w:rPr>
        <w:t xml:space="preserve">skraćeni </w:t>
      </w:r>
      <w:r w:rsidR="00144DA7">
        <w:rPr>
          <w:sz w:val="24"/>
        </w:rPr>
        <w:t>stečajni postupak otvoren te</w:t>
      </w:r>
      <w:r>
        <w:rPr>
          <w:sz w:val="24"/>
        </w:rPr>
        <w:t xml:space="preserve"> istovremeno zaključen vjerovnici nisu niti bili pozivani na prijavu svojih tražbina, pa je iz tih razloga valjalo ovim rješenje</w:t>
      </w:r>
      <w:r w:rsidR="00250397">
        <w:rPr>
          <w:sz w:val="24"/>
        </w:rPr>
        <w:t>m</w:t>
      </w:r>
      <w:r>
        <w:rPr>
          <w:sz w:val="24"/>
        </w:rPr>
        <w:t xml:space="preserve"> zakazati ispitno i </w:t>
      </w:r>
      <w:r w:rsidR="00144DA7">
        <w:rPr>
          <w:sz w:val="24"/>
        </w:rPr>
        <w:t xml:space="preserve">izvještajno ročište, te </w:t>
      </w:r>
      <w:r>
        <w:rPr>
          <w:sz w:val="24"/>
        </w:rPr>
        <w:t xml:space="preserve">pozvati vjerovnike na prijavu </w:t>
      </w:r>
      <w:r w:rsidR="00BF13FB">
        <w:rPr>
          <w:sz w:val="24"/>
        </w:rPr>
        <w:t>tražbina u skladu s odre</w:t>
      </w:r>
      <w:r w:rsidR="00144DA7">
        <w:rPr>
          <w:sz w:val="24"/>
        </w:rPr>
        <w:t>dbama</w:t>
      </w:r>
      <w:r w:rsidR="00BF13FB">
        <w:rPr>
          <w:sz w:val="24"/>
        </w:rPr>
        <w:t xml:space="preserve"> Stečajnog zakona o prijavama tražbi</w:t>
      </w:r>
      <w:r w:rsidR="00EF066F">
        <w:rPr>
          <w:sz w:val="24"/>
        </w:rPr>
        <w:t xml:space="preserve">na </w:t>
      </w:r>
      <w:r w:rsidR="000A681A">
        <w:rPr>
          <w:sz w:val="24"/>
        </w:rPr>
        <w:t>zbog čega</w:t>
      </w:r>
      <w:r w:rsidR="00EF066F">
        <w:rPr>
          <w:sz w:val="24"/>
        </w:rPr>
        <w:t xml:space="preserve"> je odlučeno kao pod toč.II-VI</w:t>
      </w:r>
      <w:r w:rsidR="000A681A">
        <w:rPr>
          <w:sz w:val="24"/>
        </w:rPr>
        <w:t xml:space="preserve"> primjenom odredbe čl. 129 st. 1 i 130 SZ-a</w:t>
      </w:r>
      <w:r w:rsidR="00BF13FB">
        <w:rPr>
          <w:sz w:val="24"/>
        </w:rPr>
        <w:t>.</w:t>
      </w:r>
      <w:r w:rsidR="00F56D07">
        <w:rPr>
          <w:sz w:val="24"/>
        </w:rPr>
        <w:tab/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696289">
        <w:rPr>
          <w:sz w:val="24"/>
        </w:rPr>
        <w:t>20</w:t>
      </w:r>
      <w:r w:rsidR="00A13492">
        <w:rPr>
          <w:sz w:val="24"/>
        </w:rPr>
        <w:t>.srpnja</w:t>
      </w:r>
      <w:r w:rsidR="00DC701A">
        <w:rPr>
          <w:sz w:val="24"/>
        </w:rPr>
        <w:t xml:space="preserve"> 2016</w:t>
      </w:r>
      <w:r w:rsidR="00C211DA">
        <w:rPr>
          <w:sz w:val="24"/>
        </w:rPr>
        <w:t>.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050AA3">
      <w:pPr>
        <w:jc w:val="both"/>
        <w:rPr>
          <w:b/>
          <w:sz w:val="24"/>
        </w:rPr>
      </w:pPr>
      <w:r w:rsidRPr="00050AA3">
        <w:rPr>
          <w:b/>
          <w:sz w:val="24"/>
        </w:rPr>
        <w:t>NAPUTAK O PRAVNOM LIJEKU: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od dostave rješenja, a dostava se smatra obavljenom istekom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osmog dana od dana objave pismena na mrežnoj stanici</w:t>
      </w:r>
    </w:p>
    <w:p w:rsidRDefault="00050AA3" w:rsidP="0006055C" w:rsidR="000A681A">
      <w:pPr>
        <w:jc w:val="both"/>
        <w:rPr>
          <w:sz w:val="24"/>
        </w:rPr>
      </w:pPr>
      <w:r>
        <w:rPr>
          <w:sz w:val="24"/>
        </w:rPr>
        <w:t>e-Oglasna ploča suda. Žalba se podnosi ovom sudu</w:t>
      </w:r>
      <w:r w:rsidR="000A681A">
        <w:rPr>
          <w:sz w:val="24"/>
        </w:rPr>
        <w:t xml:space="preserve"> i </w:t>
      </w:r>
    </w:p>
    <w:p w:rsidRDefault="000A681A" w:rsidP="0006055C" w:rsidR="000A681A">
      <w:pPr>
        <w:jc w:val="both"/>
        <w:rPr>
          <w:sz w:val="24"/>
        </w:rPr>
      </w:pPr>
      <w:r>
        <w:rPr>
          <w:sz w:val="24"/>
        </w:rPr>
        <w:t>žalba ne zadržava provedbu rješenja.</w:t>
      </w:r>
    </w:p>
    <w:p w:rsidRDefault="000A681A" w:rsidP="0006055C" w:rsidR="005D361C">
      <w:pPr>
        <w:jc w:val="both"/>
        <w:rPr>
          <w:sz w:val="24"/>
        </w:rPr>
      </w:pPr>
      <w:r>
        <w:rPr>
          <w:sz w:val="24"/>
        </w:rPr>
        <w:t>O</w:t>
      </w:r>
      <w:r w:rsidR="00050AA3">
        <w:rPr>
          <w:sz w:val="24"/>
        </w:rPr>
        <w:t xml:space="preserve"> žalbi</w:t>
      </w:r>
      <w:r>
        <w:rPr>
          <w:sz w:val="24"/>
        </w:rPr>
        <w:t xml:space="preserve"> </w:t>
      </w:r>
      <w:r w:rsidR="00050AA3">
        <w:rPr>
          <w:sz w:val="24"/>
        </w:rPr>
        <w:t>odlučuje Visoki trgovački sud RH.</w:t>
      </w:r>
    </w:p>
    <w:p w:rsidRDefault="005D361C" w:rsidP="0006055C" w:rsidR="005D361C">
      <w:pPr>
        <w:jc w:val="both"/>
        <w:rPr>
          <w:sz w:val="24"/>
        </w:rPr>
      </w:pP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stanice e-Oglasna ploča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  <w:r w:rsidR="00A13492">
        <w:rPr>
          <w:sz w:val="24"/>
        </w:rPr>
        <w:t>ica</w:t>
      </w:r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5D361C" w:rsidP="00E007C5" w:rsidR="002C2BA6">
      <w:pPr>
        <w:jc w:val="both"/>
        <w:rPr>
          <w:sz w:val="24"/>
        </w:rPr>
      </w:pPr>
      <w:r>
        <w:rPr>
          <w:sz w:val="24"/>
        </w:rPr>
        <w:t>3</w:t>
      </w:r>
      <w:r w:rsidR="002C2BA6">
        <w:rPr>
          <w:sz w:val="24"/>
        </w:rPr>
        <w:t>. registar</w:t>
      </w:r>
      <w:r w:rsidR="007C7295">
        <w:rPr>
          <w:sz w:val="24"/>
        </w:rPr>
        <w:t xml:space="preserve"> - neposredno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56ADA"/>
    <w:rsid w:val="00057886"/>
    <w:rsid w:val="0006055C"/>
    <w:rsid w:val="00061223"/>
    <w:rsid w:val="0007240A"/>
    <w:rsid w:val="000758C9"/>
    <w:rsid w:val="00092A09"/>
    <w:rsid w:val="000970E7"/>
    <w:rsid w:val="000A3D7C"/>
    <w:rsid w:val="000A51E1"/>
    <w:rsid w:val="000A681A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4DA7"/>
    <w:rsid w:val="00146DD3"/>
    <w:rsid w:val="00156B39"/>
    <w:rsid w:val="00166CD7"/>
    <w:rsid w:val="001A6BED"/>
    <w:rsid w:val="001C6928"/>
    <w:rsid w:val="002233CF"/>
    <w:rsid w:val="002315C2"/>
    <w:rsid w:val="00232FE1"/>
    <w:rsid w:val="00233457"/>
    <w:rsid w:val="00233ACC"/>
    <w:rsid w:val="00250397"/>
    <w:rsid w:val="002505E1"/>
    <w:rsid w:val="002508D4"/>
    <w:rsid w:val="00251994"/>
    <w:rsid w:val="00251F5F"/>
    <w:rsid w:val="002532F0"/>
    <w:rsid w:val="00255B9D"/>
    <w:rsid w:val="0026585E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E7053"/>
    <w:rsid w:val="002F2078"/>
    <w:rsid w:val="002F26FB"/>
    <w:rsid w:val="002F747F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B6DB7"/>
    <w:rsid w:val="003B6DFF"/>
    <w:rsid w:val="003E517A"/>
    <w:rsid w:val="003E642D"/>
    <w:rsid w:val="003F1FEF"/>
    <w:rsid w:val="00401053"/>
    <w:rsid w:val="00414710"/>
    <w:rsid w:val="00415498"/>
    <w:rsid w:val="00425654"/>
    <w:rsid w:val="00441C03"/>
    <w:rsid w:val="00446C85"/>
    <w:rsid w:val="00452267"/>
    <w:rsid w:val="004629F2"/>
    <w:rsid w:val="004644F8"/>
    <w:rsid w:val="00474FA3"/>
    <w:rsid w:val="00477DF6"/>
    <w:rsid w:val="0048193F"/>
    <w:rsid w:val="00482EAC"/>
    <w:rsid w:val="00495F52"/>
    <w:rsid w:val="00497FF2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63A"/>
    <w:rsid w:val="00503849"/>
    <w:rsid w:val="005039C4"/>
    <w:rsid w:val="005053C6"/>
    <w:rsid w:val="00511734"/>
    <w:rsid w:val="00540633"/>
    <w:rsid w:val="00540842"/>
    <w:rsid w:val="0054154D"/>
    <w:rsid w:val="00542640"/>
    <w:rsid w:val="00544A9B"/>
    <w:rsid w:val="00547F4A"/>
    <w:rsid w:val="005565D9"/>
    <w:rsid w:val="005570C0"/>
    <w:rsid w:val="00574E85"/>
    <w:rsid w:val="00582280"/>
    <w:rsid w:val="005861B2"/>
    <w:rsid w:val="00593575"/>
    <w:rsid w:val="005B757B"/>
    <w:rsid w:val="005D27C0"/>
    <w:rsid w:val="005D361C"/>
    <w:rsid w:val="005D3E21"/>
    <w:rsid w:val="005D49B4"/>
    <w:rsid w:val="005D7896"/>
    <w:rsid w:val="00610778"/>
    <w:rsid w:val="00625AEC"/>
    <w:rsid w:val="0062771E"/>
    <w:rsid w:val="00627C47"/>
    <w:rsid w:val="00640980"/>
    <w:rsid w:val="00654945"/>
    <w:rsid w:val="00674F92"/>
    <w:rsid w:val="006842AD"/>
    <w:rsid w:val="006842D1"/>
    <w:rsid w:val="0069191F"/>
    <w:rsid w:val="00693D92"/>
    <w:rsid w:val="00694335"/>
    <w:rsid w:val="006961A8"/>
    <w:rsid w:val="00696289"/>
    <w:rsid w:val="006A6DE9"/>
    <w:rsid w:val="006B270F"/>
    <w:rsid w:val="006C2019"/>
    <w:rsid w:val="006E68B5"/>
    <w:rsid w:val="006F2157"/>
    <w:rsid w:val="00700138"/>
    <w:rsid w:val="007069CC"/>
    <w:rsid w:val="00746413"/>
    <w:rsid w:val="007701D9"/>
    <w:rsid w:val="00771360"/>
    <w:rsid w:val="00775B0B"/>
    <w:rsid w:val="0077706D"/>
    <w:rsid w:val="00795203"/>
    <w:rsid w:val="007C1CCB"/>
    <w:rsid w:val="007C1D50"/>
    <w:rsid w:val="007C7295"/>
    <w:rsid w:val="007E023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13492"/>
    <w:rsid w:val="00A250AE"/>
    <w:rsid w:val="00A415C4"/>
    <w:rsid w:val="00A50367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E2256"/>
    <w:rsid w:val="00AE6819"/>
    <w:rsid w:val="00AF70DC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073"/>
    <w:rsid w:val="00BD260D"/>
    <w:rsid w:val="00BE3015"/>
    <w:rsid w:val="00BE4B29"/>
    <w:rsid w:val="00BE6738"/>
    <w:rsid w:val="00BF13FB"/>
    <w:rsid w:val="00C063F5"/>
    <w:rsid w:val="00C1130A"/>
    <w:rsid w:val="00C1451A"/>
    <w:rsid w:val="00C205D3"/>
    <w:rsid w:val="00C211DA"/>
    <w:rsid w:val="00C3309D"/>
    <w:rsid w:val="00C4554F"/>
    <w:rsid w:val="00C53A5F"/>
    <w:rsid w:val="00C75100"/>
    <w:rsid w:val="00C83AC7"/>
    <w:rsid w:val="00C97171"/>
    <w:rsid w:val="00CA16E5"/>
    <w:rsid w:val="00CB071E"/>
    <w:rsid w:val="00CB3C69"/>
    <w:rsid w:val="00CB4563"/>
    <w:rsid w:val="00CB4948"/>
    <w:rsid w:val="00CB6722"/>
    <w:rsid w:val="00CC797E"/>
    <w:rsid w:val="00CD5FD4"/>
    <w:rsid w:val="00CE028E"/>
    <w:rsid w:val="00CE3E86"/>
    <w:rsid w:val="00CE6225"/>
    <w:rsid w:val="00CF0C02"/>
    <w:rsid w:val="00CF1B1D"/>
    <w:rsid w:val="00D03A85"/>
    <w:rsid w:val="00D05FF0"/>
    <w:rsid w:val="00D10343"/>
    <w:rsid w:val="00D2142F"/>
    <w:rsid w:val="00D21DE0"/>
    <w:rsid w:val="00D2248B"/>
    <w:rsid w:val="00D35D20"/>
    <w:rsid w:val="00D36DD9"/>
    <w:rsid w:val="00D445BC"/>
    <w:rsid w:val="00D51863"/>
    <w:rsid w:val="00D538FF"/>
    <w:rsid w:val="00D5552E"/>
    <w:rsid w:val="00D55DBF"/>
    <w:rsid w:val="00D562D0"/>
    <w:rsid w:val="00D60784"/>
    <w:rsid w:val="00D82701"/>
    <w:rsid w:val="00D93C9E"/>
    <w:rsid w:val="00DB606E"/>
    <w:rsid w:val="00DB71A6"/>
    <w:rsid w:val="00DC1BF3"/>
    <w:rsid w:val="00DC3174"/>
    <w:rsid w:val="00DC33A1"/>
    <w:rsid w:val="00DC701A"/>
    <w:rsid w:val="00DD35EA"/>
    <w:rsid w:val="00E007C5"/>
    <w:rsid w:val="00E116B5"/>
    <w:rsid w:val="00E1633E"/>
    <w:rsid w:val="00E21C87"/>
    <w:rsid w:val="00E45A76"/>
    <w:rsid w:val="00E54050"/>
    <w:rsid w:val="00E54CA3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66F"/>
    <w:rsid w:val="00EF0C5D"/>
    <w:rsid w:val="00F03873"/>
    <w:rsid w:val="00F05331"/>
    <w:rsid w:val="00F12512"/>
    <w:rsid w:val="00F168B7"/>
    <w:rsid w:val="00F2118B"/>
    <w:rsid w:val="00F21C81"/>
    <w:rsid w:val="00F44754"/>
    <w:rsid w:val="00F45C44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St-2072/2016-3</izvorni_sadrzaj>
    <derivirana_varijabla naziv="DomainObject.Oznaka_1">St-2072/2016-3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LEDINA društvo s ograničenom odgovornošću za proizvodnju, trgovinu i usluge u stečaju</izvorni_sadrzaj>
    <derivirana_varijabla naziv="DomainObject.Predmet.ProtustrankaFormated_1">  Stečajna masa iza LEDINA društvo s ograničenom odgovornošću za proizvodnju, trgovinu i usluge u stečaju</derivirana_varijabla>
  </DomainObject.Predmet.ProtustrankaFormated>
  <DomainObject.Predmet.ProtustrankaFormatedOIB>
    <izvorni_sadrzaj>  Stečajna masa iza LEDINA društvo s ograničenom odgovornošću za proizvodnju, trgovinu i usluge u stečaju, OIB 69290570109</izvorni_sadrzaj>
    <derivirana_varijabla naziv="DomainObject.Predmet.ProtustrankaFormatedOIB_1">  Stečajna masa iza LEDINA društvo s ograničenom odgovornošću za proizvodnju, trgovinu i usluge u stečaju, OIB 69290570109</derivirana_varijabla>
  </DomainObject.Predmet.ProtustrankaFormatedOIB>
  <DomainObject.Predmet.ProtustrankaFormatedWithAdress>
    <izvorni_sadrzaj> Stečajna masa iza LEDINA društvo s ograničenom odgovornošću za proizvodnju, trgovinu i usluge u stečaju, Lapovačka 30, 32100 Vinkovci</izvorni_sadrzaj>
    <derivirana_varijabla naziv="DomainObject.Predmet.ProtustrankaFormatedWithAdress_1"> Stečajna masa iza LEDINA društvo s ograničenom odgovornošću za proizvodnju, trgovinu i usluge u stečaju, Lapovačka 30, 32100 Vinkovci</derivirana_varijabla>
  </DomainObject.Predmet.ProtustrankaFormatedWithAdress>
  <DomainObject.Predmet.ProtustrankaFormatedWithAdressOIB>
    <izvorni_sadrzaj> Stečajna masa iza LEDINA društvo s ograničenom odgovornošću za proizvodnju, trgovinu i usluge u stečaju, OIB 69290570109, Lapovačka 30, 32100 Vinkovci</izvorni_sadrzaj>
    <derivirana_varijabla naziv="DomainObject.Predmet.ProtustrankaFormatedWithAdressOIB_1"> Stečajna masa iza LEDINA društvo s ograničenom odgovornošću za proizvodnju, trgovinu i usluge u stečaju, OIB 69290570109, Lapovačka 30, 32100 Vinkovci</derivirana_varijabla>
  </DomainObject.Predmet.ProtustrankaFormatedWithAdressOIB>
  <DomainObject.Predmet.ProtustrankaWithAdress>
    <izvorni_sadrzaj>Stečajna masa iza LEDINA društvo s ograničenom odgovornošću za proizvodnju, trgovinu i usluge u stečaju Lapovačka 30, 32100 Vinkovci</izvorni_sadrzaj>
    <derivirana_varijabla naziv="DomainObject.Predmet.ProtustrankaWithAdress_1">Stečajna masa iza LEDINA društvo s ograničenom odgovornošću za proizvodnju, trgovinu i usluge u stečaju Lapovačka 30, 32100 Vinkovci</derivirana_varijabla>
  </DomainObject.Predmet.ProtustrankaWithAdress>
  <DomainObject.Predmet.ProtustrankaWithAdressOIB>
    <izvorni_sadrzaj>Stečajna masa iza LEDINA društvo s ograničenom odgovornošću za proizvodnju, trgovinu i usluge u stečaju, OIB 69290570109, Lapovačka 30, 32100 Vinkovci</izvorni_sadrzaj>
    <derivirana_varijabla naziv="DomainObject.Predmet.ProtustrankaWithAdressOIB_1">Stečajna masa iza LEDINA društvo s ograničenom odgovornošću za proizvodnju, trgovinu i usluge u stečaju, OIB 69290570109, Lapovačka 30, 32100 Vinkovci</derivirana_varijabla>
  </DomainObject.Predmet.ProtustrankaWithAdressOIB>
  <DomainObject.Predmet.ProtustrankaNazivFormated>
    <izvorni_sadrzaj>Stečajna masa iza LEDINA društvo s ograničenom odgovornošću za proizvodnju, trgovinu i usluge u stečaju</izvorni_sadrzaj>
    <derivirana_varijabla naziv="DomainObject.Predmet.ProtustrankaNazivFormated_1">Stečajna masa iza LEDINA društvo s ograničenom odgovornošću za proizvodnju, trgovinu i usluge u stečaju</derivirana_varijabla>
  </DomainObject.Predmet.ProtustrankaNazivFormated>
  <DomainObject.Predmet.ProtustrankaNazivFormatedOIB>
    <izvorni_sadrzaj>Stečajna masa iza LEDINA društvo s ograničenom odgovornošću za proizvodnju, trgovinu i usluge u stečaju, OIB 69290570109</izvorni_sadrzaj>
    <derivirana_varijabla naziv="DomainObject.Predmet.ProtustrankaNazivFormatedOIB_1">Stečajna masa iza LEDINA društvo s ograničenom odgovornošću za proizvodnju, trgovinu i usluge u stečaju, OIB 69290570109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LEDINA društvo s ograničenom odgovornošću za proizvodnju, trgovinu i usluge u stečaju</item>
    </izvorni_sadrzaj>
    <derivirana_varijabla naziv="DomainObject.Predmet.ProtuStrankaListFormated_1">
      <item>Stečajna masa iza LEDINA društvo s ograničenom odgovornošću za proizvodnju, trgovinu i usluge u stečaju</item>
    </derivirana_varijabla>
  </DomainObject.Predmet.ProtuStrankaListFormated>
  <DomainObject.Predmet.ProtuStrankaListFormatedOIB>
    <izvorni_sadrzaj>
      <item>Stečajna masa iza LEDINA društvo s ograničenom odgovornošću za proizvodnju, trgovinu i usluge u stečaju, OIB 69290570109</item>
    </izvorni_sadrzaj>
    <derivirana_varijabla naziv="DomainObject.Predmet.ProtuStrankaListFormatedOIB_1">
      <item>Stečajna masa iza LEDINA društvo s ograničenom odgovornošću za proizvodnju, trgovinu i usluge u stečaju, OIB 69290570109</item>
    </derivirana_varijabla>
  </DomainObject.Predmet.ProtuStrankaListFormatedOIB>
  <DomainObject.Predmet.ProtuStrankaListFormatedWithAdress>
    <izvorni_sadrzaj>
      <item>Stečajna masa iza LEDINA društvo s ograničenom odgovornošću za proizvodnju, trgovinu i usluge u stečaju, Lapovačka 30, 32100 Vinkovci</item>
    </izvorni_sadrzaj>
    <derivirana_varijabla naziv="DomainObject.Predmet.ProtuStrankaListFormatedWithAdress_1">
      <item>Stečajna masa iza LEDINA društvo s ograničenom odgovornošću za proizvodnju, trgovinu i usluge u stečaju, Lapovačka 30, 32100 Vinkovci</item>
    </derivirana_varijabla>
  </DomainObject.Predmet.ProtuStrankaListFormatedWithAdress>
  <DomainObject.Predmet.ProtuStrankaListFormatedWithAdressOIB>
    <izvorni_sadrzaj>
      <item>Stečajna masa iza LEDINA društvo s ograničenom odgovornošću za proizvodnju, trgovinu i usluge u stečaju, OIB 69290570109, Lapovačka 30, 32100 Vinkovci</item>
    </izvorni_sadrzaj>
    <derivirana_varijabla naziv="DomainObject.Predmet.ProtuStrankaListFormatedWithAdressOIB_1">
      <item>Stečajna masa iza LEDINA društvo s ograničenom odgovornošću za proizvodnju, trgovinu i usluge u stečaju, OIB 69290570109, Lapovačka 30, 32100 Vinkovci</item>
    </derivirana_varijabla>
  </DomainObject.Predmet.ProtuStrankaListFormatedWithAdressOIB>
  <DomainObject.Predmet.ProtuStrankaListNazivFormated>
    <izvorni_sadrzaj>
      <item>Stečajna masa iza LEDINA društvo s ograničenom odgovornošću za proizvodnju, trgovinu i usluge u stečaju</item>
    </izvorni_sadrzaj>
    <derivirana_varijabla naziv="DomainObject.Predmet.ProtuStrankaListNazivFormated_1">
      <item>Stečajna masa iza LEDINA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LEDINA društvo s ograničenom odgovornošću za proizvodnju, trgovinu i usluge u stečaju, OIB 69290570109</item>
    </izvorni_sadrzaj>
    <derivirana_varijabla naziv="DomainObject.Predmet.ProtuStrankaListNazivFormatedOIB_1">
      <item>Stečajna masa iza LEDINA društvo s ograničenom odgovornošću za proizvodnju, trgovinu i usluge u stečaju, OIB 69290570109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St-2072/2016-3</izvorni_sadrzaj>
    <derivirana_varijabla naziv="DomainObject.PoslovniBrojDokumenta_1">St-2072/2016-3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LEDINA društvo s ograničenom odgovornošću za proizvodnju, trgovinu i usluge u stečaju</izvorni_sadrzaj>
    <derivirana_varijabla naziv="DomainObject.Predmet.ProtustrankaIDrugi_1">Stečajna masa iza LEDINA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LEDINA društvo s ograničenom odgovornošću za proizvodnju, trgovinu i usluge u stečaju, OIB 69290570109, Lapovačka 30, 32100 Vinkovci</izvorni_sadrzaj>
    <derivirana_varijabla naziv="DomainObject.Predmet.ProtustrankaIDrugiAdressOIB_1">Stečajna masa iza LEDINA društvo s ograničenom odgovornošću za proizvodnju, trgovinu i usluge u stečaju, OIB 69290570109,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LEDINA društvo s ograničenom odgovornošću za proizvodnju, trgovinu i usluge u stečaju</item>
    </izvorni_sadrzaj>
    <derivirana_varijabla naziv="DomainObject.Predmet.SudioniciListNaziv_1">
      <item>Stečajna masa iza LEDINA društvo s ograničenom odgovornošću za proizvodnju, trgovinu i usluge u stečaju</item>
    </derivirana_varijabla>
  </DomainObject.Predmet.SudioniciListNaziv>
  <DomainObject.Predmet.SudioniciListAdressOIB>
    <izvorni_sadrzaj>
      <item>Stečajna masa iza LEDINA društvo s ograničenom odgovornošću za proizvodnju, trgovinu i usluge u stečaju, OIB 69290570109, Lapovačka 30,32100 Vinkovci</item>
    </izvorni_sadrzaj>
    <derivirana_varijabla naziv="DomainObject.Predmet.SudioniciListAdressOIB_1">
      <item>Stečajna masa iza LEDINA društvo s ograničenom odgovornošću za proizvodnju, trgovinu i usluge u stečaju, OIB 69290570109, Lapovačka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69290570109</item>
    </izvorni_sadrzaj>
    <derivirana_varijabla naziv="DomainObject.Predmet.SudioniciListNazivOIB_1">
      <item>, OIB 69290570109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961</properties:Words>
  <properties:Characters>5355</properties:Characters>
  <properties:Lines>136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2016-07-20T09:57:00Z</dcterms:created>
  <dc:creator>Trgovacki sud</dc:creator>
  <cp:lastModifiedBy>wsadmin</cp:lastModifiedBy>
  <cp:lastPrinted>2016-07-20T09:05:00Z</cp:lastPrinted>
  <dcterms:modified xmlns:xsi="http://www.w3.org/2001/XMLSchema-instance" xsi:type="dcterms:W3CDTF">2016-07-20T09:58:00Z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St-2072/2016-3 / Odluka - Rješenje - nastavak postupka zbog naknadne diobe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