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39de7" w14:paraId="b239de7" w:rsidRDefault="008039DF" w:rsidP="00FD7771" w:rsidR="008039DF">
      <w:pPr>
        <w:pStyle w:val="Bezproreda"/>
        <w15:collapsed w:val="false"/>
        <w:rPr>
          <w:lang w:val="hr-HR"/>
        </w:rPr>
      </w:pPr>
      <w:bookmarkStart w:name="_GoBack" w:id="0"/>
      <w:bookmarkEnd w:id="0"/>
    </w:p>
    <w:p w:rsidRDefault="008039DF" w:rsidP="00FD7771" w:rsidR="008039DF">
      <w:pPr>
        <w:pStyle w:val="Bezproreda"/>
        <w:rPr>
          <w:lang w:val="hr-HR"/>
        </w:rPr>
      </w:pPr>
    </w:p>
    <w:p w:rsidRDefault="00047756" w:rsidP="00FD7771" w:rsidR="00047756" w:rsidRPr="00047756">
      <w:pPr>
        <w:pStyle w:val="Bezproreda"/>
        <w:rPr>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8039DF" w:rsidP="008039DF" w:rsidR="008039DF" w:rsidRPr="00A15F9E">
      <w:r>
        <w:rPr>
          <w:rFonts w:eastAsia="MS Mincho"/>
          <w:bCs/>
          <w:szCs w:val="24"/>
          <w:lang w:val="hr-HR"/>
        </w:rPr>
        <w:t xml:space="preserve">       </w:t>
      </w:r>
      <w:r w:rsidR="00047756" w:rsidRPr="00047756">
        <w:rPr>
          <w:rFonts w:eastAsia="MS Mincho"/>
          <w:bCs/>
          <w:szCs w:val="24"/>
          <w:lang w:val="hr-HR"/>
        </w:rPr>
        <w:t>Rijeka, Zadarska 1 i 3</w:t>
      </w:r>
      <w:r w:rsidRPr="008039DF">
        <w:t xml:space="preserve"> </w:t>
      </w:r>
      <w:r>
        <w:tab/>
      </w:r>
      <w:r>
        <w:tab/>
      </w:r>
      <w:r>
        <w:tab/>
      </w:r>
      <w:r>
        <w:tab/>
      </w:r>
      <w:r>
        <w:tab/>
      </w:r>
      <w:r w:rsidRPr="00A80454">
        <w:t xml:space="preserve">Poslovni broj </w:t>
      </w:r>
      <w:r>
        <w:t>7 St-53/2018-14</w:t>
      </w:r>
    </w:p>
    <w:p w:rsidRDefault="00047756" w:rsidP="00047756"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8039DF" w:rsidP="00047756" w:rsidR="008039DF" w:rsidRPr="00047756">
      <w:pPr>
        <w:overflowPunct/>
        <w:autoSpaceDE/>
        <w:autoSpaceDN/>
        <w:adjustRightInd/>
        <w:jc w:val="both"/>
        <w:textAlignment w:val="auto"/>
        <w:rPr>
          <w:rFonts w:eastAsia="MS Mincho"/>
          <w:szCs w:val="24"/>
          <w:lang w:val="hr-HR"/>
        </w:rPr>
      </w:pP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71587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804D2E" w:rsidRPr="00804D2E">
        <w:rPr>
          <w:bCs/>
          <w:szCs w:val="24"/>
          <w:lang w:val="hr-HR"/>
        </w:rPr>
        <w:t>SAŠA MATAIJA jednostavno društvo s ograničenom odgovornošću za prijevoz, turistička agencija</w:t>
      </w:r>
      <w:r w:rsidR="008039DF">
        <w:rPr>
          <w:bCs/>
          <w:szCs w:val="24"/>
          <w:lang w:val="hr-HR"/>
        </w:rPr>
        <w:t>,</w:t>
      </w:r>
      <w:r w:rsidR="00804D2E" w:rsidRPr="00804D2E">
        <w:rPr>
          <w:bCs/>
          <w:szCs w:val="24"/>
          <w:lang w:val="hr-HR"/>
        </w:rPr>
        <w:t xml:space="preserve"> Rijeka, Mihanovićeva 35 (MBS 040326455 – OIB 79153805627)</w:t>
      </w:r>
      <w:r w:rsidR="008039DF">
        <w:rPr>
          <w:bCs/>
          <w:szCs w:val="24"/>
          <w:lang w:val="hr-HR"/>
        </w:rPr>
        <w:t>,</w:t>
      </w:r>
      <w:r w:rsidRPr="00AD4137">
        <w:rPr>
          <w:bCs/>
          <w:szCs w:val="24"/>
          <w:lang w:val="hr-HR"/>
        </w:rPr>
        <w:t xml:space="preserve"> </w:t>
      </w:r>
      <w:r w:rsidR="007B3E9A" w:rsidRPr="007B3E9A">
        <w:rPr>
          <w:bCs/>
          <w:szCs w:val="24"/>
          <w:lang w:val="hr-HR"/>
        </w:rPr>
        <w:t xml:space="preserve">dana </w:t>
      </w:r>
      <w:r w:rsidR="00804D2E">
        <w:rPr>
          <w:bCs/>
          <w:szCs w:val="24"/>
          <w:lang w:val="hr-HR"/>
        </w:rPr>
        <w:t xml:space="preserve">27. srpnja </w:t>
      </w:r>
      <w:r w:rsidR="00BB72C9">
        <w:rPr>
          <w:bCs/>
          <w:szCs w:val="24"/>
          <w:lang w:val="hr-HR"/>
        </w:rPr>
        <w:t>2018</w:t>
      </w:r>
      <w:r w:rsidR="007B3E9A" w:rsidRPr="007B3E9A">
        <w:rPr>
          <w:bCs/>
          <w:szCs w:val="24"/>
          <w:lang w:val="hr-HR"/>
        </w:rPr>
        <w:t>.</w:t>
      </w:r>
      <w:r w:rsidR="00047756" w:rsidRPr="00047756">
        <w:rPr>
          <w:lang w:val="hr-HR"/>
        </w:rPr>
        <w:t xml:space="preserve"> </w:t>
      </w:r>
    </w:p>
    <w:p w:rsidRDefault="00FC0E68" w:rsidP="00047756" w:rsidR="00FC0E68">
      <w:pPr>
        <w:ind w:firstLine="720"/>
        <w:jc w:val="both"/>
        <w:textAlignment w:val="auto"/>
        <w:rPr>
          <w:lang w:val="hr-HR"/>
        </w:rPr>
      </w:pPr>
    </w:p>
    <w:p w:rsidRDefault="008039DF" w:rsidP="00047756" w:rsidR="008039DF"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804D2E" w:rsidRPr="00804D2E">
        <w:rPr>
          <w:bCs/>
          <w:szCs w:val="24"/>
          <w:lang w:val="hr-HR"/>
        </w:rPr>
        <w:t>SAŠA MATAIJA jednostavno društvo s ograničenom odgovornošću za prijevoz, turistička agencija</w:t>
      </w:r>
      <w:r w:rsidR="008039DF">
        <w:rPr>
          <w:bCs/>
          <w:szCs w:val="24"/>
          <w:lang w:val="hr-HR"/>
        </w:rPr>
        <w:t xml:space="preserve">, </w:t>
      </w:r>
      <w:r w:rsidR="00804D2E" w:rsidRPr="00804D2E">
        <w:rPr>
          <w:bCs/>
          <w:szCs w:val="24"/>
          <w:lang w:val="hr-HR"/>
        </w:rPr>
        <w:t>Rijeka, Mihanovićeva 35 (MBS 040326455 – OIB 79153805627)</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883B0E" w:rsidRPr="00883B0E">
        <w:rPr>
          <w:rFonts w:eastAsia="MS Mincho"/>
          <w:lang w:val="hr-HR"/>
        </w:rPr>
        <w:t>Gordan Blagojević (OIB 53507748090) Markovići 21,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8039DF">
        <w:rPr>
          <w:lang w:val="hr-HR"/>
        </w:rPr>
        <w:t xml:space="preserve"> </w:t>
      </w:r>
      <w:r w:rsidRPr="00047756">
        <w:rPr>
          <w:lang w:val="hr-HR"/>
        </w:rPr>
        <w:t xml:space="preserve">stečajni postupak nad dužnikom </w:t>
      </w:r>
      <w:r w:rsidR="00804D2E" w:rsidRPr="00804D2E">
        <w:rPr>
          <w:bCs/>
          <w:szCs w:val="24"/>
          <w:lang w:val="hr-HR"/>
        </w:rPr>
        <w:t>SAŠA MATAIJA jednostavno društvo s ograničenom odgovornošću za prijevoz, turistička agencij</w:t>
      </w:r>
      <w:r w:rsidR="008039DF">
        <w:rPr>
          <w:bCs/>
          <w:szCs w:val="24"/>
          <w:lang w:val="hr-HR"/>
        </w:rPr>
        <w:t>,  Rijeka, Mihanovićeva 35 (</w:t>
      </w:r>
      <w:r w:rsidR="00804D2E" w:rsidRPr="00804D2E">
        <w:rPr>
          <w:bCs/>
          <w:szCs w:val="24"/>
          <w:lang w:val="hr-HR"/>
        </w:rPr>
        <w:t>MBS 040326455 – OIB 79153805627)</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8039DF" w:rsidP="00047756" w:rsidR="008039DF" w:rsidRPr="00047756">
      <w:pPr>
        <w:jc w:val="both"/>
        <w:textAlignment w:val="auto"/>
        <w:rPr>
          <w:szCs w:val="24"/>
          <w:lang w:val="hr-HR"/>
        </w:rPr>
      </w:pPr>
    </w:p>
    <w:p w:rsidRDefault="00047756" w:rsidP="00047756" w:rsidR="00047756" w:rsidRPr="00047756">
      <w:pPr>
        <w:jc w:val="center"/>
        <w:textAlignment w:val="auto"/>
        <w:rPr>
          <w:szCs w:val="24"/>
          <w:lang w:val="hr-HR"/>
        </w:rPr>
      </w:pPr>
    </w:p>
    <w:p w:rsidRDefault="008039DF" w:rsidP="00047756" w:rsidR="008039DF">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FD7771" w:rsidP="00047756" w:rsidR="00FD7771">
      <w:pPr>
        <w:jc w:val="center"/>
        <w:textAlignment w:val="auto"/>
        <w:rPr>
          <w:szCs w:val="24"/>
          <w:lang w:val="hr-HR"/>
        </w:rPr>
      </w:pPr>
    </w:p>
    <w:p w:rsidRDefault="007E4BB8" w:rsidP="00047756" w:rsidR="007E4BB8">
      <w:pPr>
        <w:ind w:firstLine="720"/>
        <w:jc w:val="both"/>
        <w:textAlignment w:val="auto"/>
        <w:rPr>
          <w:szCs w:val="24"/>
          <w:lang w:val="hr-HR"/>
        </w:rPr>
      </w:pPr>
    </w:p>
    <w:p w:rsidRDefault="002D3807" w:rsidP="00047756" w:rsidR="00D262D8">
      <w:pPr>
        <w:ind w:firstLine="720"/>
        <w:jc w:val="both"/>
        <w:textAlignment w:val="auto"/>
        <w:rPr>
          <w:szCs w:val="24"/>
          <w:lang w:val="hr-HR"/>
        </w:rPr>
      </w:pPr>
      <w:r w:rsidRPr="002D3807">
        <w:rPr>
          <w:szCs w:val="24"/>
          <w:lang w:val="hr-HR"/>
        </w:rPr>
        <w:t>Financijska agencija je podnijela sudu prijedlog za otvaranje stečajnoga postupka nad dužnikom SAŠA MATAIJA jednostavno društvo s ograničenom odgovornošću za prijevoz, turistička agencija</w:t>
      </w:r>
      <w:r w:rsidR="008039DF">
        <w:rPr>
          <w:szCs w:val="24"/>
          <w:lang w:val="hr-HR"/>
        </w:rPr>
        <w:t>,</w:t>
      </w:r>
      <w:r w:rsidRPr="002D3807">
        <w:rPr>
          <w:szCs w:val="24"/>
          <w:lang w:val="hr-HR"/>
        </w:rPr>
        <w:t xml:space="preserve"> Rijeka, Mihanovićeva 35 (OIB 79153805627)</w:t>
      </w:r>
      <w:r w:rsidR="008039DF">
        <w:rPr>
          <w:szCs w:val="24"/>
          <w:lang w:val="hr-HR"/>
        </w:rPr>
        <w:t xml:space="preserve"> </w:t>
      </w:r>
      <w:r w:rsidRPr="002D3807">
        <w:rPr>
          <w:szCs w:val="24"/>
          <w:lang w:val="hr-HR"/>
        </w:rPr>
        <w:t>temeljem odredbe članka 110. stavak 1. Stečajnog zakona („Narodne novine“ broj 71/15, 104/17,  u daljnjem tekstu: SZ), uz obrazloženje da na dan 16. siječnja 2018. dužnik  u Očevidniku redoslijeda osnova za plaćanje ima evidentirane neizvršene osnove za plaćanje u neprekinutom razdoblju od 120 dana u ukupnom iznosu od 49.301,35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2D3807">
        <w:rPr>
          <w:szCs w:val="24"/>
          <w:lang w:val="hr-HR"/>
        </w:rPr>
        <w:t>58</w:t>
      </w:r>
      <w:r w:rsidR="006F177C" w:rsidRPr="006F177C">
        <w:rPr>
          <w:szCs w:val="24"/>
          <w:lang w:val="hr-HR"/>
        </w:rPr>
        <w:t>/201</w:t>
      </w:r>
      <w:r w:rsidR="002D3807">
        <w:rPr>
          <w:szCs w:val="24"/>
          <w:lang w:val="hr-HR"/>
        </w:rPr>
        <w:t>8</w:t>
      </w:r>
      <w:r w:rsidR="006F177C" w:rsidRPr="006F177C">
        <w:rPr>
          <w:szCs w:val="24"/>
          <w:lang w:val="hr-HR"/>
        </w:rPr>
        <w:t>-</w:t>
      </w:r>
      <w:r w:rsidR="00AD4137">
        <w:rPr>
          <w:szCs w:val="24"/>
          <w:lang w:val="hr-HR"/>
        </w:rPr>
        <w:t>3</w:t>
      </w:r>
      <w:r w:rsidRPr="00047756">
        <w:rPr>
          <w:szCs w:val="24"/>
          <w:lang w:val="hr-HR"/>
        </w:rPr>
        <w:t xml:space="preserve"> od </w:t>
      </w:r>
      <w:r w:rsidR="004C77B4">
        <w:rPr>
          <w:szCs w:val="24"/>
          <w:lang w:val="hr-HR"/>
        </w:rPr>
        <w:t>2</w:t>
      </w:r>
      <w:r w:rsidR="002D3807">
        <w:rPr>
          <w:szCs w:val="24"/>
          <w:lang w:val="hr-HR"/>
        </w:rPr>
        <w:t>4</w:t>
      </w:r>
      <w:r w:rsidR="00D262D8">
        <w:rPr>
          <w:szCs w:val="24"/>
          <w:lang w:val="hr-HR"/>
        </w:rPr>
        <w:t xml:space="preserve">. </w:t>
      </w:r>
      <w:r w:rsidR="000C5D3F">
        <w:rPr>
          <w:szCs w:val="24"/>
          <w:lang w:val="hr-HR"/>
        </w:rPr>
        <w:t>s</w:t>
      </w:r>
      <w:r w:rsidR="002D3807">
        <w:rPr>
          <w:szCs w:val="24"/>
          <w:lang w:val="hr-HR"/>
        </w:rPr>
        <w:t xml:space="preserve">iječnja </w:t>
      </w:r>
      <w:r w:rsidR="009532C3">
        <w:rPr>
          <w:szCs w:val="24"/>
          <w:lang w:val="hr-HR"/>
        </w:rPr>
        <w:t>2</w:t>
      </w:r>
      <w:r w:rsidRPr="00047756">
        <w:rPr>
          <w:szCs w:val="24"/>
          <w:lang w:val="hr-HR"/>
        </w:rPr>
        <w:t>01</w:t>
      </w:r>
      <w:r w:rsidR="002D3807">
        <w:rPr>
          <w:szCs w:val="24"/>
          <w:lang w:val="hr-HR"/>
        </w:rPr>
        <w:t>8</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na prijedlog,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Pr>
          <w:szCs w:val="24"/>
          <w:lang w:val="hr-HR"/>
        </w:rPr>
        <w:t xml:space="preserve">Izvješće o gospodarsko financijskom stanju dužnika. </w:t>
      </w:r>
    </w:p>
    <w:p w:rsidRDefault="001B2955" w:rsidP="006C08D9" w:rsidR="002D3807">
      <w:pPr>
        <w:ind w:firstLine="720"/>
        <w:jc w:val="both"/>
        <w:textAlignment w:val="auto"/>
        <w:rPr>
          <w:szCs w:val="24"/>
          <w:lang w:val="hr-HR"/>
        </w:rPr>
      </w:pPr>
      <w:r>
        <w:rPr>
          <w:szCs w:val="24"/>
          <w:lang w:val="hr-HR"/>
        </w:rPr>
        <w:t>Zastupn</w:t>
      </w:r>
      <w:r w:rsidR="00942E07">
        <w:rPr>
          <w:szCs w:val="24"/>
          <w:lang w:val="hr-HR"/>
        </w:rPr>
        <w:t>i</w:t>
      </w:r>
      <w:r w:rsidR="00FC0E68">
        <w:rPr>
          <w:szCs w:val="24"/>
          <w:lang w:val="hr-HR"/>
        </w:rPr>
        <w:t>k</w:t>
      </w:r>
      <w:r w:rsidR="00942E07">
        <w:rPr>
          <w:szCs w:val="24"/>
          <w:lang w:val="hr-HR"/>
        </w:rPr>
        <w:t xml:space="preserve"> </w:t>
      </w:r>
      <w:r>
        <w:rPr>
          <w:szCs w:val="24"/>
          <w:lang w:val="hr-HR"/>
        </w:rPr>
        <w:t>po zakonu dužnika</w:t>
      </w:r>
      <w:r w:rsidR="00531CF9">
        <w:rPr>
          <w:szCs w:val="24"/>
          <w:lang w:val="hr-HR"/>
        </w:rPr>
        <w:t xml:space="preserve"> </w:t>
      </w:r>
      <w:r w:rsidR="00FC0E68">
        <w:rPr>
          <w:szCs w:val="24"/>
          <w:lang w:val="hr-HR"/>
        </w:rPr>
        <w:t xml:space="preserve">je </w:t>
      </w:r>
      <w:r w:rsidR="00AD4137">
        <w:rPr>
          <w:szCs w:val="24"/>
          <w:lang w:val="hr-HR"/>
        </w:rPr>
        <w:t>pristupi</w:t>
      </w:r>
      <w:r w:rsidR="00FC0E68">
        <w:rPr>
          <w:szCs w:val="24"/>
          <w:lang w:val="hr-HR"/>
        </w:rPr>
        <w:t>o</w:t>
      </w:r>
      <w:r w:rsidR="00AD4137">
        <w:rPr>
          <w:szCs w:val="24"/>
          <w:lang w:val="hr-HR"/>
        </w:rPr>
        <w:t xml:space="preserve">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0C5D3F">
        <w:rPr>
          <w:szCs w:val="24"/>
          <w:lang w:val="hr-HR"/>
        </w:rPr>
        <w:t xml:space="preserve">14. </w:t>
      </w:r>
      <w:r w:rsidR="002D3807">
        <w:rPr>
          <w:szCs w:val="24"/>
          <w:lang w:val="hr-HR"/>
        </w:rPr>
        <w:t xml:space="preserve">ožujka </w:t>
      </w:r>
      <w:r w:rsidR="000C5D3F">
        <w:rPr>
          <w:szCs w:val="24"/>
          <w:lang w:val="hr-HR"/>
        </w:rPr>
        <w:t xml:space="preserve"> </w:t>
      </w:r>
      <w:r w:rsidR="00F3496C">
        <w:rPr>
          <w:szCs w:val="24"/>
          <w:lang w:val="hr-HR"/>
        </w:rPr>
        <w:t xml:space="preserve"> </w:t>
      </w:r>
      <w:r w:rsidR="00FC0E68">
        <w:rPr>
          <w:szCs w:val="24"/>
          <w:lang w:val="hr-HR"/>
        </w:rPr>
        <w:t xml:space="preserve"> </w:t>
      </w:r>
      <w:r w:rsidR="00715876">
        <w:rPr>
          <w:szCs w:val="24"/>
          <w:lang w:val="hr-HR"/>
        </w:rPr>
        <w:t>201</w:t>
      </w:r>
      <w:r w:rsidR="002D3807">
        <w:rPr>
          <w:szCs w:val="24"/>
          <w:lang w:val="hr-HR"/>
        </w:rPr>
        <w:t>8</w:t>
      </w:r>
      <w:r>
        <w:rPr>
          <w:szCs w:val="24"/>
          <w:lang w:val="hr-HR"/>
        </w:rPr>
        <w:t>.</w:t>
      </w:r>
      <w:r w:rsidR="002D3807">
        <w:rPr>
          <w:szCs w:val="24"/>
          <w:lang w:val="hr-HR"/>
        </w:rPr>
        <w:t xml:space="preserve"> na kojem je istakao da se protivi otvaranju stečajnog postupka, je</w:t>
      </w:r>
      <w:r w:rsidR="008039DF">
        <w:rPr>
          <w:szCs w:val="24"/>
          <w:lang w:val="hr-HR"/>
        </w:rPr>
        <w:t>r</w:t>
      </w:r>
      <w:r w:rsidR="002D3807">
        <w:rPr>
          <w:szCs w:val="24"/>
          <w:lang w:val="hr-HR"/>
        </w:rPr>
        <w:t xml:space="preserve"> da će u kraćem vremenu podmiriti svoje obveze.</w:t>
      </w:r>
    </w:p>
    <w:p w:rsidRDefault="00883B0E" w:rsidP="006C08D9" w:rsidR="00FB78CB">
      <w:pPr>
        <w:ind w:firstLine="720"/>
        <w:jc w:val="both"/>
        <w:textAlignment w:val="auto"/>
        <w:rPr>
          <w:lang w:val="hr-HR"/>
        </w:rPr>
      </w:pPr>
      <w:r>
        <w:rPr>
          <w:szCs w:val="24"/>
          <w:lang w:val="hr-HR"/>
        </w:rPr>
        <w:t xml:space="preserve">Na </w:t>
      </w:r>
      <w:r w:rsidR="00AD4137">
        <w:rPr>
          <w:szCs w:val="24"/>
          <w:lang w:val="hr-HR"/>
        </w:rPr>
        <w:t xml:space="preserve">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Pr>
          <w:szCs w:val="24"/>
          <w:lang w:val="hr-HR"/>
        </w:rPr>
        <w:t>12. lipnja 2</w:t>
      </w:r>
      <w:r w:rsidR="00F3496C">
        <w:rPr>
          <w:szCs w:val="24"/>
          <w:lang w:val="hr-HR"/>
        </w:rPr>
        <w:t>018</w:t>
      </w:r>
      <w:r w:rsidR="00531CF9">
        <w:rPr>
          <w:szCs w:val="24"/>
          <w:lang w:val="hr-HR"/>
        </w:rPr>
        <w:t>.</w:t>
      </w:r>
      <w:r>
        <w:rPr>
          <w:szCs w:val="24"/>
          <w:lang w:val="hr-HR"/>
        </w:rPr>
        <w:t xml:space="preserve"> zastupnik po zakonu dužnika nije pristupio</w:t>
      </w:r>
      <w:r w:rsidR="00531CF9">
        <w:rPr>
          <w:lang w:val="hr-HR"/>
        </w:rPr>
        <w:t xml:space="preserve">, </w:t>
      </w:r>
      <w:r w:rsidR="00AD4137">
        <w:rPr>
          <w:lang w:val="hr-HR"/>
        </w:rPr>
        <w:t xml:space="preserve">iako </w:t>
      </w:r>
      <w:r w:rsidR="00FC0E68">
        <w:rPr>
          <w:lang w:val="hr-HR"/>
        </w:rPr>
        <w:t xml:space="preserve">je </w:t>
      </w:r>
      <w:r>
        <w:rPr>
          <w:lang w:val="hr-HR"/>
        </w:rPr>
        <w:t>uredno pozvan, niti je dostavio pisano očitovanje</w:t>
      </w:r>
      <w:r w:rsidR="00FB78CB">
        <w:rPr>
          <w:lang w:val="hr-HR"/>
        </w:rPr>
        <w:t>.</w:t>
      </w:r>
    </w:p>
    <w:p w:rsidRDefault="00047756" w:rsidP="00047756" w:rsidR="00047756">
      <w:pPr>
        <w:ind w:firstLine="720"/>
        <w:jc w:val="both"/>
        <w:textAlignment w:val="auto"/>
      </w:pPr>
      <w:r w:rsidRPr="00047756">
        <w:t>Odredbom članka</w:t>
      </w:r>
      <w:r w:rsidR="00B85CF0">
        <w:t xml:space="preserve"> 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763298" w:rsidP="00F66898" w:rsidR="00F66898">
      <w:pPr>
        <w:ind w:firstLine="720"/>
        <w:jc w:val="both"/>
        <w:rPr>
          <w:szCs w:val="24"/>
          <w:lang w:val="hr-HR"/>
        </w:rPr>
      </w:pPr>
      <w:r>
        <w:rPr>
          <w:lang w:val="hr-HR"/>
        </w:rPr>
        <w:t>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D70EE6">
        <w:rPr>
          <w:lang w:val="hr-HR"/>
        </w:rPr>
        <w:t xml:space="preserve">iz podneska Financijske agencije od </w:t>
      </w:r>
      <w:r w:rsidR="00883B0E">
        <w:rPr>
          <w:lang w:val="hr-HR"/>
        </w:rPr>
        <w:t>23</w:t>
      </w:r>
      <w:r w:rsidR="00D93C3A">
        <w:rPr>
          <w:lang w:val="hr-HR"/>
        </w:rPr>
        <w:t xml:space="preserve">. </w:t>
      </w:r>
      <w:r w:rsidR="00883B0E">
        <w:rPr>
          <w:lang w:val="hr-HR"/>
        </w:rPr>
        <w:t xml:space="preserve">ožujka </w:t>
      </w:r>
      <w:r w:rsidR="004C77B4">
        <w:rPr>
          <w:lang w:val="hr-HR"/>
        </w:rPr>
        <w:t xml:space="preserve"> </w:t>
      </w:r>
      <w:r w:rsidR="00D70EE6">
        <w:rPr>
          <w:lang w:val="hr-HR"/>
        </w:rPr>
        <w:t>201</w:t>
      </w:r>
      <w:r w:rsidR="00883B0E">
        <w:rPr>
          <w:lang w:val="hr-HR"/>
        </w:rPr>
        <w:t>8</w:t>
      </w:r>
      <w:r w:rsidR="00D70EE6">
        <w:rPr>
          <w:lang w:val="hr-HR"/>
        </w:rPr>
        <w:t>. utvrđeno</w:t>
      </w:r>
      <w:r w:rsidR="008039DF">
        <w:rPr>
          <w:lang w:val="hr-HR"/>
        </w:rPr>
        <w:t xml:space="preserve"> </w:t>
      </w:r>
      <w:r w:rsidR="00D70EE6">
        <w:rPr>
          <w:lang w:val="hr-HR"/>
        </w:rPr>
        <w:t xml:space="preserve">da </w:t>
      </w:r>
      <w:r w:rsidR="00D76205" w:rsidRPr="00D70EE6">
        <w:rPr>
          <w:szCs w:val="24"/>
          <w:lang w:val="hr-HR"/>
        </w:rPr>
        <w:t xml:space="preserve">u Očevidniku redoslijeda osnova za plaćanje ima evidentirane </w:t>
      </w:r>
      <w:r w:rsidR="00D76205" w:rsidRPr="00457284">
        <w:rPr>
          <w:szCs w:val="24"/>
          <w:lang w:val="hr-HR"/>
        </w:rPr>
        <w:t xml:space="preserve">neizvršene osnove za plaćanje u neprekinutom razdoblju od </w:t>
      </w:r>
      <w:r w:rsidR="00883B0E">
        <w:rPr>
          <w:szCs w:val="24"/>
          <w:lang w:val="hr-HR"/>
        </w:rPr>
        <w:t>184 d</w:t>
      </w:r>
      <w:r w:rsidR="00D76205" w:rsidRPr="00457284">
        <w:rPr>
          <w:szCs w:val="24"/>
          <w:lang w:val="hr-HR"/>
        </w:rPr>
        <w:t xml:space="preserve">ana u ukupnom iznosu od </w:t>
      </w:r>
      <w:r w:rsidR="00883B0E">
        <w:rPr>
          <w:szCs w:val="24"/>
          <w:lang w:val="hr-HR"/>
        </w:rPr>
        <w:t>51.070,26 k</w:t>
      </w:r>
      <w:r w:rsidR="00D76205" w:rsidRPr="00457284">
        <w:rPr>
          <w:szCs w:val="24"/>
          <w:lang w:val="hr-HR"/>
        </w:rPr>
        <w:t>n</w:t>
      </w:r>
      <w:r w:rsidR="00BB72C9">
        <w:rPr>
          <w:szCs w:val="24"/>
          <w:lang w:val="hr-HR"/>
        </w:rPr>
        <w:t xml:space="preserve"> (list </w:t>
      </w:r>
      <w:r w:rsidR="000C5D3F">
        <w:rPr>
          <w:szCs w:val="24"/>
          <w:lang w:val="hr-HR"/>
        </w:rPr>
        <w:t>1</w:t>
      </w:r>
      <w:r w:rsidR="00883B0E">
        <w:rPr>
          <w:szCs w:val="24"/>
          <w:lang w:val="hr-HR"/>
        </w:rPr>
        <w:t>3</w:t>
      </w:r>
      <w:r w:rsidR="00BB72C9">
        <w:rPr>
          <w:szCs w:val="24"/>
          <w:lang w:val="hr-HR"/>
        </w:rPr>
        <w:t xml:space="preserve"> spisa)</w:t>
      </w:r>
      <w:r w:rsidR="00D76205" w:rsidRPr="00457284">
        <w:rPr>
          <w:szCs w:val="24"/>
          <w:lang w:val="hr-HR"/>
        </w:rPr>
        <w:t xml:space="preserve">, </w:t>
      </w:r>
      <w:r w:rsidR="00457284">
        <w:rPr>
          <w:szCs w:val="24"/>
          <w:lang w:val="hr-HR"/>
        </w:rPr>
        <w:t xml:space="preserve"> </w:t>
      </w:r>
      <w:r w:rsidR="00F66898" w:rsidRPr="00F66898">
        <w:rPr>
          <w:szCs w:val="24"/>
          <w:lang w:val="hr-HR"/>
        </w:rPr>
        <w:t xml:space="preserve">dok je iz  Očevidnika redoslijeda osnova za plaćanje FINE </w:t>
      </w:r>
      <w:r w:rsidR="00F66898">
        <w:rPr>
          <w:szCs w:val="24"/>
          <w:lang w:val="hr-HR"/>
        </w:rPr>
        <w:t xml:space="preserve">na dan donošenja ove odluke </w:t>
      </w:r>
      <w:r w:rsidR="00F66898" w:rsidRPr="00F66898">
        <w:rPr>
          <w:szCs w:val="24"/>
          <w:lang w:val="hr-HR"/>
        </w:rPr>
        <w:t xml:space="preserve">(list </w:t>
      </w:r>
      <w:r w:rsidR="00804D2E">
        <w:rPr>
          <w:szCs w:val="24"/>
          <w:lang w:val="hr-HR"/>
        </w:rPr>
        <w:t>24</w:t>
      </w:r>
      <w:r w:rsidR="00870358">
        <w:rPr>
          <w:szCs w:val="24"/>
          <w:lang w:val="hr-HR"/>
        </w:rPr>
        <w:t xml:space="preserve"> </w:t>
      </w:r>
      <w:r w:rsidR="00F66898">
        <w:rPr>
          <w:szCs w:val="24"/>
          <w:lang w:val="hr-HR"/>
        </w:rPr>
        <w:t>spisa)</w:t>
      </w:r>
      <w:r w:rsidR="00F66898" w:rsidRPr="00F66898">
        <w:rPr>
          <w:szCs w:val="24"/>
          <w:lang w:val="hr-HR"/>
        </w:rPr>
        <w:t xml:space="preserve"> </w:t>
      </w:r>
      <w:r w:rsidR="00F66898">
        <w:rPr>
          <w:szCs w:val="24"/>
          <w:lang w:val="hr-HR"/>
        </w:rPr>
        <w:t xml:space="preserve">utvrđeno da </w:t>
      </w:r>
      <w:r w:rsidR="00F66898" w:rsidRPr="00F66898">
        <w:rPr>
          <w:szCs w:val="24"/>
          <w:lang w:val="hr-HR"/>
        </w:rPr>
        <w:t xml:space="preserve">ukupan iznos obveza </w:t>
      </w:r>
      <w:r w:rsidR="00F66898">
        <w:rPr>
          <w:szCs w:val="24"/>
          <w:lang w:val="hr-HR"/>
        </w:rPr>
        <w:t xml:space="preserve">dužnika </w:t>
      </w:r>
      <w:r w:rsidR="00F66898" w:rsidRPr="00F66898">
        <w:rPr>
          <w:szCs w:val="24"/>
          <w:lang w:val="hr-HR"/>
        </w:rPr>
        <w:t>po svim neizvršenim osnovama za plaćanje iznosi</w:t>
      </w:r>
      <w:r w:rsidR="00F3496C">
        <w:rPr>
          <w:szCs w:val="24"/>
        </w:rPr>
        <w:t xml:space="preserve"> </w:t>
      </w:r>
      <w:r w:rsidR="00804D2E" w:rsidRPr="00804D2E">
        <w:rPr>
          <w:szCs w:val="24"/>
        </w:rPr>
        <w:t>52.932,24</w:t>
      </w:r>
      <w:r w:rsidR="000C5D3F" w:rsidRPr="000C5D3F">
        <w:rPr>
          <w:szCs w:val="24"/>
        </w:rPr>
        <w:t xml:space="preserve"> </w:t>
      </w:r>
      <w:r w:rsidR="00F66898" w:rsidRPr="00F66898">
        <w:rPr>
          <w:szCs w:val="24"/>
          <w:lang w:val="hr-HR"/>
        </w:rPr>
        <w:t>kn</w:t>
      </w:r>
      <w:r w:rsidR="00F66898">
        <w:rPr>
          <w:szCs w:val="24"/>
          <w:lang w:val="hr-HR"/>
        </w:rPr>
        <w:t>.</w:t>
      </w:r>
      <w:r w:rsidR="00F66898" w:rsidRPr="00F66898">
        <w:rPr>
          <w:szCs w:val="24"/>
          <w:lang w:val="hr-HR"/>
        </w:rPr>
        <w:t xml:space="preserve"> </w:t>
      </w:r>
    </w:p>
    <w:p w:rsidRDefault="00F66898" w:rsidP="00F66898" w:rsidR="002313D8">
      <w:pPr>
        <w:ind w:firstLine="720"/>
        <w:jc w:val="both"/>
        <w:rPr>
          <w:lang w:val="hr-HR"/>
        </w:rPr>
      </w:pPr>
      <w:r>
        <w:rPr>
          <w:szCs w:val="24"/>
          <w:lang w:val="hr-HR"/>
        </w:rPr>
        <w:t>Budući osobe koje vode poslove društva nisu podnijele bilo ka</w:t>
      </w:r>
      <w:r w:rsidR="00883B0E">
        <w:rPr>
          <w:szCs w:val="24"/>
          <w:lang w:val="hr-HR"/>
        </w:rPr>
        <w:t>kav</w:t>
      </w:r>
      <w:r>
        <w:rPr>
          <w:szCs w:val="24"/>
          <w:lang w:val="hr-HR"/>
        </w:rPr>
        <w:t xml:space="preserve"> dokaz da dužnik ima imovine, </w:t>
      </w:r>
      <w:r w:rsidR="00763298">
        <w:rPr>
          <w:szCs w:val="24"/>
          <w:lang w:val="hr-HR"/>
        </w:rPr>
        <w:t xml:space="preserve">te kako </w:t>
      </w:r>
      <w:r w:rsidR="00883B0E">
        <w:rPr>
          <w:szCs w:val="24"/>
          <w:lang w:val="hr-HR"/>
        </w:rPr>
        <w:t xml:space="preserve">je utvrđeno da dužnik nije javno objavio </w:t>
      </w:r>
      <w:r w:rsidR="000C5D3F">
        <w:rPr>
          <w:szCs w:val="24"/>
          <w:lang w:val="hr-HR"/>
        </w:rPr>
        <w:t>F</w:t>
      </w:r>
      <w:r w:rsidR="00457284" w:rsidRPr="00457284">
        <w:rPr>
          <w:szCs w:val="24"/>
          <w:lang w:val="hr-HR"/>
        </w:rPr>
        <w:t>inancijsk</w:t>
      </w:r>
      <w:r w:rsidR="00883B0E">
        <w:rPr>
          <w:szCs w:val="24"/>
          <w:lang w:val="hr-HR"/>
        </w:rPr>
        <w:t>a</w:t>
      </w:r>
      <w:r w:rsidR="00457284" w:rsidRPr="00457284">
        <w:rPr>
          <w:szCs w:val="24"/>
          <w:lang w:val="hr-HR"/>
        </w:rPr>
        <w:t xml:space="preserve"> izvješć</w:t>
      </w:r>
      <w:r w:rsidR="00883B0E">
        <w:rPr>
          <w:szCs w:val="24"/>
          <w:lang w:val="hr-HR"/>
        </w:rPr>
        <w:t>a</w:t>
      </w:r>
      <w:r w:rsidR="00457284" w:rsidRPr="00457284">
        <w:rPr>
          <w:szCs w:val="24"/>
          <w:lang w:val="hr-HR"/>
        </w:rPr>
        <w:t xml:space="preserve"> </w:t>
      </w:r>
      <w:r w:rsidR="00D262D8">
        <w:rPr>
          <w:szCs w:val="24"/>
          <w:lang w:val="hr-HR"/>
        </w:rPr>
        <w:t>za 201</w:t>
      </w:r>
      <w:r w:rsidR="00883B0E">
        <w:rPr>
          <w:szCs w:val="24"/>
          <w:lang w:val="hr-HR"/>
        </w:rPr>
        <w:t>7</w:t>
      </w:r>
      <w:r w:rsidR="00D262D8">
        <w:rPr>
          <w:szCs w:val="24"/>
          <w:lang w:val="hr-HR"/>
        </w:rPr>
        <w:t xml:space="preserve">. </w:t>
      </w:r>
      <w:r w:rsidR="008C698B" w:rsidRPr="00457284">
        <w:rPr>
          <w:szCs w:val="24"/>
          <w:lang w:val="hr-HR"/>
        </w:rPr>
        <w:t xml:space="preserve">proizlazi </w:t>
      </w:r>
      <w:r w:rsidR="008C37E2" w:rsidRPr="00457284">
        <w:rPr>
          <w:szCs w:val="24"/>
          <w:lang w:val="hr-HR"/>
        </w:rPr>
        <w:t>da</w:t>
      </w:r>
      <w:r w:rsidR="00165A60" w:rsidRPr="00457284">
        <w:rPr>
          <w:szCs w:val="24"/>
          <w:lang w:val="hr-HR"/>
        </w:rPr>
        <w:t xml:space="preserve"> dužnik nema </w:t>
      </w:r>
      <w:r>
        <w:rPr>
          <w:szCs w:val="24"/>
          <w:lang w:val="hr-HR"/>
        </w:rPr>
        <w:t xml:space="preserve">unovčive </w:t>
      </w:r>
      <w:r w:rsidR="00165A60" w:rsidRPr="00457284">
        <w:rPr>
          <w:szCs w:val="24"/>
          <w:lang w:val="hr-HR"/>
        </w:rPr>
        <w:t xml:space="preserve">imovine </w:t>
      </w:r>
      <w:r w:rsidR="00047756" w:rsidRPr="00457284">
        <w:rPr>
          <w:szCs w:val="24"/>
          <w:lang w:val="hr-HR"/>
        </w:rPr>
        <w:t>koja bi bila dostatna za pokriće trošk</w:t>
      </w:r>
      <w:r w:rsidR="002313D8" w:rsidRPr="00457284">
        <w:rPr>
          <w:szCs w:val="24"/>
          <w:lang w:val="hr-HR"/>
        </w:rPr>
        <w:t xml:space="preserve">ova prethodnog i otvorenog </w:t>
      </w:r>
      <w:r w:rsidR="00047756" w:rsidRPr="00457284">
        <w:rPr>
          <w:szCs w:val="24"/>
          <w:lang w:val="hr-HR"/>
        </w:rPr>
        <w:t>stečajnog postupka</w:t>
      </w:r>
      <w:r w:rsidR="00763298">
        <w:rPr>
          <w:szCs w:val="24"/>
          <w:lang w:val="hr-HR"/>
        </w:rPr>
        <w:t xml:space="preserve">, </w:t>
      </w:r>
      <w:r w:rsidR="00883B0E">
        <w:rPr>
          <w:szCs w:val="24"/>
          <w:lang w:val="hr-HR"/>
        </w:rPr>
        <w:t xml:space="preserve">pa su </w:t>
      </w:r>
      <w:r w:rsidR="00047756" w:rsidRPr="00457284">
        <w:rPr>
          <w:szCs w:val="24"/>
          <w:lang w:val="hr-HR"/>
        </w:rPr>
        <w:t xml:space="preserve">sukladno odredbi članka 132. stavak 1. </w:t>
      </w:r>
      <w:r w:rsidR="00632DD6" w:rsidRPr="00457284">
        <w:rPr>
          <w:szCs w:val="24"/>
          <w:lang w:val="hr-HR"/>
        </w:rPr>
        <w:t xml:space="preserve">SZ ovosudnim </w:t>
      </w:r>
      <w:r w:rsidR="00047756" w:rsidRPr="00457284">
        <w:rPr>
          <w:szCs w:val="24"/>
          <w:lang w:val="hr-HR"/>
        </w:rPr>
        <w:t xml:space="preserve">rješenjem </w:t>
      </w:r>
      <w:r w:rsidR="00665246" w:rsidRPr="00457284">
        <w:rPr>
          <w:szCs w:val="24"/>
          <w:lang w:val="hr-HR"/>
        </w:rPr>
        <w:t>7 St-</w:t>
      </w:r>
      <w:r w:rsidR="00883B0E">
        <w:rPr>
          <w:szCs w:val="24"/>
          <w:lang w:val="hr-HR"/>
        </w:rPr>
        <w:t>53</w:t>
      </w:r>
      <w:r w:rsidR="00665246" w:rsidRPr="00457284">
        <w:rPr>
          <w:szCs w:val="24"/>
          <w:lang w:val="hr-HR"/>
        </w:rPr>
        <w:t>/201</w:t>
      </w:r>
      <w:r w:rsidR="00883B0E">
        <w:rPr>
          <w:szCs w:val="24"/>
          <w:lang w:val="hr-HR"/>
        </w:rPr>
        <w:t>8</w:t>
      </w:r>
      <w:r w:rsidR="00665246" w:rsidRPr="00457284">
        <w:rPr>
          <w:szCs w:val="24"/>
          <w:lang w:val="hr-HR"/>
        </w:rPr>
        <w:t>-</w:t>
      </w:r>
      <w:r w:rsidR="00362A7B">
        <w:rPr>
          <w:lang w:val="hr-HR"/>
        </w:rPr>
        <w:t>1</w:t>
      </w:r>
      <w:r w:rsidR="00883B0E">
        <w:rPr>
          <w:lang w:val="hr-HR"/>
        </w:rPr>
        <w:t>1</w:t>
      </w:r>
      <w:r w:rsidR="00A80454">
        <w:rPr>
          <w:lang w:val="hr-HR"/>
        </w:rPr>
        <w:t xml:space="preserve"> </w:t>
      </w:r>
      <w:r w:rsidR="00047756" w:rsidRPr="00047756">
        <w:rPr>
          <w:lang w:val="hr-HR"/>
        </w:rPr>
        <w:t xml:space="preserve">od </w:t>
      </w:r>
      <w:r w:rsidR="000C5D3F">
        <w:rPr>
          <w:lang w:val="hr-HR"/>
        </w:rPr>
        <w:t>1</w:t>
      </w:r>
      <w:r w:rsidR="00883B0E">
        <w:rPr>
          <w:lang w:val="hr-HR"/>
        </w:rPr>
        <w:t>2</w:t>
      </w:r>
      <w:r w:rsidR="000C5D3F">
        <w:rPr>
          <w:lang w:val="hr-HR"/>
        </w:rPr>
        <w:t xml:space="preserve">. </w:t>
      </w:r>
      <w:r w:rsidR="00883B0E">
        <w:rPr>
          <w:lang w:val="hr-HR"/>
        </w:rPr>
        <w:t xml:space="preserve">lipnja </w:t>
      </w:r>
      <w:r w:rsidR="00047756" w:rsidRPr="00047756">
        <w:rPr>
          <w:lang w:val="hr-HR"/>
        </w:rPr>
        <w:t>201</w:t>
      </w:r>
      <w:r w:rsidR="000C5D3F">
        <w:rPr>
          <w:lang w:val="hr-HR"/>
        </w:rPr>
        <w:t>8</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165A60" w:rsidP="00DD2600" w:rsidR="008C37E2">
      <w:pPr>
        <w:pStyle w:val="Bezproreda"/>
        <w:ind w:firstLine="720"/>
        <w:jc w:val="both"/>
        <w:rPr>
          <w:lang w:val="hr-HR"/>
        </w:rPr>
      </w:pPr>
      <w:r>
        <w:rPr>
          <w:szCs w:val="24"/>
          <w:lang w:val="hr-HR"/>
        </w:rPr>
        <w:lastRenderedPageBreak/>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F66898" w:rsidP="008C698B" w:rsidR="00F66898">
      <w:pPr>
        <w:jc w:val="center"/>
        <w:textAlignment w:val="auto"/>
        <w:rPr>
          <w:szCs w:val="24"/>
          <w:lang w:val="hr-HR"/>
        </w:rPr>
      </w:pPr>
    </w:p>
    <w:p w:rsidRDefault="00047756" w:rsidP="008C698B" w:rsidR="00047756" w:rsidRPr="00047756">
      <w:pPr>
        <w:jc w:val="center"/>
        <w:textAlignment w:val="auto"/>
        <w:rPr>
          <w:lang w:val="hr-HR"/>
        </w:rPr>
      </w:pPr>
      <w:r w:rsidRPr="00047756">
        <w:rPr>
          <w:szCs w:val="24"/>
          <w:lang w:val="hr-HR"/>
        </w:rPr>
        <w:t xml:space="preserve">U Rijeci, </w:t>
      </w:r>
      <w:r w:rsidR="00804D2E">
        <w:rPr>
          <w:bCs/>
          <w:szCs w:val="24"/>
          <w:lang w:val="hr-HR"/>
        </w:rPr>
        <w:t>27. srpnja 2018</w:t>
      </w:r>
      <w:r w:rsidR="006C08D9">
        <w:rPr>
          <w:lang w:val="hr-HR"/>
        </w:rPr>
        <w:t>.</w:t>
      </w:r>
    </w:p>
    <w:p w:rsidRDefault="00047756" w:rsidP="00047756" w:rsidR="00047756" w:rsidRPr="00FD7771">
      <w:pPr>
        <w:ind w:left="7200"/>
        <w:jc w:val="both"/>
        <w:textAlignment w:val="auto"/>
        <w:rPr>
          <w:szCs w:val="24"/>
          <w:lang w:val="hr-HR"/>
        </w:rPr>
      </w:pPr>
      <w:r w:rsidRPr="00FD7771">
        <w:rPr>
          <w:i/>
          <w:szCs w:val="24"/>
          <w:lang w:val="hr-HR"/>
        </w:rPr>
        <w:t xml:space="preserve">   </w:t>
      </w:r>
      <w:r w:rsidR="00721D69" w:rsidRPr="00FD7771">
        <w:rPr>
          <w:i/>
          <w:szCs w:val="24"/>
          <w:lang w:val="hr-HR"/>
        </w:rPr>
        <w:t xml:space="preserve"> </w:t>
      </w:r>
      <w:r w:rsidR="00721D69" w:rsidRPr="00FD7771">
        <w:rPr>
          <w:szCs w:val="24"/>
          <w:lang w:val="hr-HR"/>
        </w:rPr>
        <w:t>S</w:t>
      </w:r>
      <w:r w:rsidRPr="00FD7771">
        <w:rPr>
          <w:szCs w:val="24"/>
          <w:lang w:val="hr-HR"/>
        </w:rPr>
        <w:t xml:space="preserve">udac                               </w:t>
      </w:r>
    </w:p>
    <w:p w:rsidRDefault="008039DF" w:rsidP="008039DF" w:rsidR="00047756" w:rsidRPr="00047756">
      <w:pPr>
        <w:ind w:firstLine="720" w:left="5760"/>
        <w:jc w:val="both"/>
        <w:textAlignment w:val="auto"/>
        <w:rPr>
          <w:szCs w:val="24"/>
          <w:lang w:val="hr-HR"/>
        </w:rPr>
      </w:pPr>
      <w:r>
        <w:rPr>
          <w:szCs w:val="24"/>
          <w:lang w:val="hr-HR"/>
        </w:rPr>
        <w:t xml:space="preserve">       </w:t>
      </w:r>
      <w:r w:rsidR="00047756" w:rsidRPr="00047756">
        <w:rPr>
          <w:szCs w:val="24"/>
          <w:lang w:val="hr-HR"/>
        </w:rPr>
        <w:t>Liljana Ugrin</w:t>
      </w:r>
      <w:r>
        <w:rPr>
          <w:szCs w:val="24"/>
          <w:lang w:val="hr-HR"/>
        </w:rPr>
        <w:t>, v.r.</w:t>
      </w:r>
    </w:p>
    <w:p w:rsidRDefault="00047756" w:rsidP="00047756" w:rsidR="00047756" w:rsidRPr="00047756">
      <w:pPr>
        <w:jc w:val="both"/>
        <w:textAlignment w:val="auto"/>
        <w:rPr>
          <w:szCs w:val="24"/>
          <w:lang w:val="hr-HR"/>
        </w:rPr>
      </w:pPr>
    </w:p>
    <w:p w:rsidRDefault="000C5D3F" w:rsidP="00047756" w:rsidR="000C5D3F">
      <w:pPr>
        <w:jc w:val="both"/>
        <w:textAlignment w:val="auto"/>
        <w:rPr>
          <w:szCs w:val="24"/>
          <w:lang w:val="hr-HR"/>
        </w:rPr>
      </w:pPr>
    </w:p>
    <w:p w:rsidRDefault="008039DF" w:rsidP="00047756" w:rsidR="008039DF">
      <w:pPr>
        <w:jc w:val="both"/>
        <w:textAlignment w:val="auto"/>
        <w:rPr>
          <w:szCs w:val="24"/>
          <w:lang w:val="hr-HR"/>
        </w:rPr>
      </w:pPr>
    </w:p>
    <w:p w:rsidRDefault="008039DF" w:rsidP="00047756" w:rsidR="008039DF">
      <w:pPr>
        <w:jc w:val="both"/>
        <w:textAlignment w:val="auto"/>
        <w:rPr>
          <w:szCs w:val="24"/>
          <w:lang w:val="hr-HR"/>
        </w:rPr>
      </w:pPr>
    </w:p>
    <w:p w:rsidRDefault="008039DF" w:rsidP="00047756" w:rsidR="008039DF">
      <w:pPr>
        <w:jc w:val="both"/>
        <w:textAlignment w:val="auto"/>
        <w:rPr>
          <w:szCs w:val="24"/>
          <w:lang w:val="hr-HR"/>
        </w:rPr>
      </w:pPr>
    </w:p>
    <w:p w:rsidRDefault="008039DF" w:rsidP="00047756" w:rsidR="008039DF">
      <w:pPr>
        <w:jc w:val="both"/>
        <w:textAlignment w:val="auto"/>
        <w:rPr>
          <w:szCs w:val="24"/>
          <w:lang w:val="hr-HR"/>
        </w:rPr>
      </w:pPr>
    </w:p>
    <w:p w:rsidRDefault="008039DF" w:rsidP="00047756" w:rsidR="008039DF">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8039DF" w:rsidP="008039DF" w:rsidR="008039DF" w:rsidRPr="00361B6B">
      <w:pPr>
        <w:ind w:left="4320"/>
        <w:jc w:val="both"/>
      </w:pPr>
      <w:r>
        <w:t xml:space="preserve">         Za točnost otpravka </w:t>
      </w:r>
      <w:r w:rsidRPr="00361B6B">
        <w:t>ovlašteni službenik</w:t>
      </w:r>
      <w:r>
        <w:t>:</w:t>
      </w:r>
    </w:p>
    <w:p w:rsidRDefault="008039DF" w:rsidP="008039DF" w:rsidR="008039DF" w:rsidRPr="00361B6B">
      <w:pPr>
        <w:ind w:firstLine="720" w:left="5040"/>
        <w:jc w:val="both"/>
      </w:pPr>
      <w:r>
        <w:t xml:space="preserve">  </w:t>
      </w:r>
      <w:r w:rsidRPr="00361B6B">
        <w:t>Elizabet Jovanović</w:t>
      </w: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8039DF"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528F" w:rsidR="0091528F">
      <w:r>
        <w:separator/>
      </w:r>
    </w:p>
  </w:endnote>
  <w:endnote w:id="0" w:type="continuationSeparator">
    <w:p w:rsidRDefault="0091528F" w:rsidR="009152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66156">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528F" w:rsidR="0091528F">
      <w:r>
        <w:separator/>
      </w:r>
    </w:p>
  </w:footnote>
  <w:footnote w:id="0" w:type="continuationSeparator">
    <w:p w:rsidRDefault="0091528F" w:rsidR="009152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39DF" w:rsidP="008039DF" w:rsidR="008039DF" w:rsidRPr="00A15F9E">
    <w:pPr>
      <w:jc w:val="right"/>
    </w:pPr>
    <w:r w:rsidRPr="00A80454">
      <w:t xml:space="preserve">Poslovni broj </w:t>
    </w:r>
    <w:r>
      <w:t>7 St-53/2018-14</w:t>
    </w:r>
  </w:p>
  <w:p w:rsidRDefault="008039DF" w:rsidR="008039D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676"/>
    <w:rsid w:val="007D5F71"/>
    <w:rsid w:val="007E4BB8"/>
    <w:rsid w:val="007E7FBA"/>
    <w:rsid w:val="007F67A7"/>
    <w:rsid w:val="008039DF"/>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66156"/>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966156"/>
    <w:rPr>
      <w:color w:val="808080"/>
      <w:bdr w:space="0" w:sz="0" w:color="auto" w:val="none"/>
      <w:shd w:fill="auto" w:color="auto" w:val="clear"/>
    </w:rPr>
  </w:style>
  <w:style w:customStyle="true" w:styleId="eSPISCCParagraphDefaultFont" w:type="character">
    <w:name w:val="eSPIS_CC_Paragraph Default Font"/>
    <w:basedOn w:val="Zadanifontodlomka"/>
    <w:rsid w:val="009661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156"/>
    <w:rPr>
      <w:bdr w:space="0" w:sz="0" w:color="auto" w:val="none"/>
      <w:shd w:fill="FFFFCC" w:color="auto" w:val="clear"/>
      <w:lang w:val="hr-HR"/>
    </w:rPr>
  </w:style>
  <w:style w:customStyle="true" w:styleId="PozadinaSvijetloCrvena" w:type="character">
    <w:name w:val="Pozadina_SvijetloCrvena"/>
    <w:basedOn w:val="eSPISCCParagraphDefaultFont"/>
    <w:rsid w:val="009661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1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966156"/>
    <w:rPr>
      <w:color w:val="808080"/>
      <w:bdr w:color="auto" w:space="0" w:sz="0" w:val="none"/>
      <w:shd w:color="auto" w:fill="auto" w:val="clear"/>
    </w:rPr>
  </w:style>
  <w:style w:customStyle="1" w:styleId="eSPISCCParagraphDefaultFont" w:type="character">
    <w:name w:val="eSPIS_CC_Paragraph Default Font"/>
    <w:basedOn w:val="Zadanifontodlomka"/>
    <w:rsid w:val="009661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156"/>
    <w:rPr>
      <w:bdr w:color="auto" w:space="0" w:sz="0" w:val="none"/>
      <w:shd w:color="auto" w:fill="FFFFCC" w:val="clear"/>
      <w:lang w:val="hr-HR"/>
    </w:rPr>
  </w:style>
  <w:style w:customStyle="1" w:styleId="PozadinaSvijetloCrvena" w:type="character">
    <w:name w:val="Pozadina_SvijetloCrvena"/>
    <w:basedOn w:val="eSPISCCParagraphDefaultFont"/>
    <w:rsid w:val="009661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61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2018.</izvorni_sadrzaj>
    <derivirana_varijabla naziv="DomainObject.Predmet.DatumOsnivanja_1">22.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St-53/2018</izvorni_sadrzaj>
    <derivirana_varijabla naziv="DomainObject.Predmet.OznakaBroj_1">St-53/2018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SAŠA MATAIJA j.d.o.o.</izvorni_sadrzaj>
    <derivirana_varijabla naziv="DomainObject.Predmet.ProtustrankaFormated_1">  SAŠA MATAIJA j.d.o.o.</derivirana_varijabla>
  </DomainObject.Predmet.ProtustrankaFormated>
  <DomainObject.Predmet.ProtustrankaFormatedOIB>
    <izvorni_sadrzaj>  SAŠA MATAIJA j.d.o.o., OIB 79153805627</izvorni_sadrzaj>
    <derivirana_varijabla naziv="DomainObject.Predmet.ProtustrankaFormatedOIB_1">  SAŠA MATAIJA j.d.o.o., OIB 79153805627</derivirana_varijabla>
  </DomainObject.Predmet.ProtustrankaFormatedOIB>
  <DomainObject.Predmet.ProtustrankaFormatedWithAdress>
    <izvorni_sadrzaj> SAŠA MATAIJA j.d.o.o., Mihanovićeva 35, 51000 Rijeka</izvorni_sadrzaj>
    <derivirana_varijabla naziv="DomainObject.Predmet.ProtustrankaFormatedWithAdress_1"> SAŠA MATAIJA j.d.o.o., Mihanovićeva 35, 51000 Rijeka</derivirana_varijabla>
  </DomainObject.Predmet.ProtustrankaFormatedWithAdress>
  <DomainObject.Predmet.ProtustrankaFormatedWithAdressOIB>
    <izvorni_sadrzaj> SAŠA MATAIJA j.d.o.o., OIB 79153805627, Mihanovićeva 35, 51000 Rijeka</izvorni_sadrzaj>
    <derivirana_varijabla naziv="DomainObject.Predmet.ProtustrankaFormatedWithAdressOIB_1"> SAŠA MATAIJA j.d.o.o., OIB 79153805627, Mihanovićeva 35, 51000 Rijeka</derivirana_varijabla>
  </DomainObject.Predmet.ProtustrankaFormatedWithAdressOIB>
  <DomainObject.Predmet.ProtustrankaWithAdress>
    <izvorni_sadrzaj>SAŠA MATAIJA j.d.o.o. Mihanovićeva 35, 51000 Rijeka</izvorni_sadrzaj>
    <derivirana_varijabla naziv="DomainObject.Predmet.ProtustrankaWithAdress_1">SAŠA MATAIJA j.d.o.o. Mihanovićeva 35, 51000 Rijeka</derivirana_varijabla>
  </DomainObject.Predmet.ProtustrankaWithAdress>
  <DomainObject.Predmet.ProtustrankaWithAdressOIB>
    <izvorni_sadrzaj>SAŠA MATAIJA j.d.o.o., OIB 79153805627, Mihanovićeva 35, 51000 Rijeka</izvorni_sadrzaj>
    <derivirana_varijabla naziv="DomainObject.Predmet.ProtustrankaWithAdressOIB_1">SAŠA MATAIJA j.d.o.o., OIB 79153805627, Mihanovićeva 35, 51000 Rijeka</derivirana_varijabla>
  </DomainObject.Predmet.ProtustrankaWithAdressOIB>
  <DomainObject.Predmet.ProtustrankaNazivFormated>
    <izvorni_sadrzaj>SAŠA MATAIJA j.d.o.o.</izvorni_sadrzaj>
    <derivirana_varijabla naziv="DomainObject.Predmet.ProtustrankaNazivFormated_1">SAŠA MATAIJA j.d.o.o.</derivirana_varijabla>
  </DomainObject.Predmet.ProtustrankaNazivFormated>
  <DomainObject.Predmet.ProtustrankaNazivFormatedOIB>
    <izvorni_sadrzaj>SAŠA MATAIJA j.d.o.o., OIB 79153805627</izvorni_sadrzaj>
    <derivirana_varijabla naziv="DomainObject.Predmet.ProtustrankaNazivFormatedOIB_1">SAŠA MATAIJA j.d.o.o., OIB 79153805627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SAŠA MATAIJA j.d.o.o.</item>
    </izvorni_sadrzaj>
    <derivirana_varijabla naziv="DomainObject.Predmet.ProtuStrankaListFormated_1">
      <item>SAŠA MATAIJA j.d.o.o.</item>
    </derivirana_varijabla>
  </DomainObject.Predmet.ProtuStrankaListFormated>
  <DomainObject.Predmet.ProtuStrankaListFormatedOIB>
    <izvorni_sadrzaj>
      <item>SAŠA MATAIJA j.d.o.o., OIB 79153805627</item>
    </izvorni_sadrzaj>
    <derivirana_varijabla naziv="DomainObject.Predmet.ProtuStrankaListFormatedOIB_1">
      <item>SAŠA MATAIJA j.d.o.o., OIB 79153805627</item>
    </derivirana_varijabla>
  </DomainObject.Predmet.ProtuStrankaListFormatedOIB>
  <DomainObject.Predmet.ProtuStrankaListFormatedWithAdress>
    <izvorni_sadrzaj>
      <item>SAŠA MATAIJA j.d.o.o., Mihanovićeva 35, 51000 Rijeka</item>
    </izvorni_sadrzaj>
    <derivirana_varijabla naziv="DomainObject.Predmet.ProtuStrankaListFormatedWithAdress_1">
      <item>SAŠA MATAIJA j.d.o.o., Mihanovićeva 35, 51000 Rijeka</item>
    </derivirana_varijabla>
  </DomainObject.Predmet.ProtuStrankaListFormatedWithAdress>
  <DomainObject.Predmet.ProtuStrankaListFormatedWithAdressOIB>
    <izvorni_sadrzaj>
      <item>SAŠA MATAIJA j.d.o.o., OIB 79153805627, Mihanovićeva 35, 51000 Rijeka</item>
    </izvorni_sadrzaj>
    <derivirana_varijabla naziv="DomainObject.Predmet.ProtuStrankaListFormatedWithAdressOIB_1">
      <item>SAŠA MATAIJA j.d.o.o., OIB 79153805627, Mihanovićeva 35, 51000 Rijeka</item>
    </derivirana_varijabla>
  </DomainObject.Predmet.ProtuStrankaListFormatedWithAdressOIB>
  <DomainObject.Predmet.ProtuStrankaListNazivFormated>
    <izvorni_sadrzaj>
      <item>SAŠA MATAIJA j.d.o.o.</item>
    </izvorni_sadrzaj>
    <derivirana_varijabla naziv="DomainObject.Predmet.ProtuStrankaListNazivFormated_1">
      <item>SAŠA MATAIJA j.d.o.o.</item>
    </derivirana_varijabla>
  </DomainObject.Predmet.ProtuStrankaListNazivFormated>
  <DomainObject.Predmet.ProtuStrankaListNazivFormatedOIB>
    <izvorni_sadrzaj>
      <item>SAŠA MATAIJA j.d.o.o., OIB 79153805627</item>
    </izvorni_sadrzaj>
    <derivirana_varijabla naziv="DomainObject.Predmet.ProtuStrankaListNazivFormatedOIB_1">
      <item>SAŠA MATAIJA j.d.o.o., OIB 79153805627</item>
    </derivirana_varijabla>
  </DomainObject.Predmet.ProtuStrankaListNazivFormatedOIB>
  <DomainObject.Predmet.OstaliListFormated>
    <izvorni_sadrzaj>
      <item>Saša Mataija</item>
    </izvorni_sadrzaj>
    <derivirana_varijabla naziv="DomainObject.Predmet.OstaliListFormated_1">
      <item>Saša Mataija</item>
    </derivirana_varijabla>
  </DomainObject.Predmet.OstaliListFormated>
  <DomainObject.Predmet.OstaliListFormatedOIB>
    <izvorni_sadrzaj>
      <item>Saša Mataija, OIB 93274501294</item>
    </izvorni_sadrzaj>
    <derivirana_varijabla naziv="DomainObject.Predmet.OstaliListFormatedOIB_1">
      <item>Saša Mataija, OIB 93274501294</item>
    </derivirana_varijabla>
  </DomainObject.Predmet.OstaliListFormatedOIB>
  <DomainObject.Predmet.OstaliListFormatedWithAdress>
    <izvorni_sadrzaj>
      <item>Saša Mataija, Cesta 43. istarske divizije 109, 51211 Mihotići</item>
    </izvorni_sadrzaj>
    <derivirana_varijabla naziv="DomainObject.Predmet.OstaliListFormatedWithAdress_1">
      <item>Saša Mataija, Cesta 43. istarske divizije 109, 51211 Mihotići</item>
    </derivirana_varijabla>
  </DomainObject.Predmet.OstaliListFormatedWithAdress>
  <DomainObject.Predmet.OstaliListFormatedWithAdressOIB>
    <izvorni_sadrzaj>
      <item>Saša Mataija, OIB 93274501294, Cesta 43. istarske divizije 109, 51211 Mihotići</item>
    </izvorni_sadrzaj>
    <derivirana_varijabla naziv="DomainObject.Predmet.OstaliListFormatedWithAdressOIB_1">
      <item>Saša Mataija, OIB 93274501294, Cesta 43. istarske divizije 109, 51211 Mihotići</item>
    </derivirana_varijabla>
  </DomainObject.Predmet.OstaliListFormatedWithAdressOIB>
  <DomainObject.Predmet.OstaliListNazivFormated>
    <izvorni_sadrzaj>
      <item>Saša Mataija</item>
    </izvorni_sadrzaj>
    <derivirana_varijabla naziv="DomainObject.Predmet.OstaliListNazivFormated_1">
      <item>Saša Mataija</item>
    </derivirana_varijabla>
  </DomainObject.Predmet.OstaliListNazivFormated>
  <DomainObject.Predmet.OstaliListNazivFormatedOIB>
    <izvorni_sadrzaj>
      <item>Saša Mataija, OIB 93274501294</item>
    </izvorni_sadrzaj>
    <derivirana_varijabla naziv="DomainObject.Predmet.OstaliListNazivFormatedOIB_1">
      <item>Saša Mataija, OIB 93274501294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SAŠA MATAIJA j.d.o.o.</izvorni_sadrzaj>
    <derivirana_varijabla naziv="DomainObject.Predmet.ProtustrankaIDrugi_1">SAŠA MATAIJA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SAŠA MATAIJA j.d.o.o., OIB 79153805627, Mihanovićeva 35, 51000 Rijeka</izvorni_sadrzaj>
    <derivirana_varijabla naziv="DomainObject.Predmet.ProtustrankaIDrugiAdressOIB_1">SAŠA MATAIJA j.d.o.o., OIB 79153805627, Mihanovićeva 35,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SAŠA MATAIJA j.d.o.o.</item>
      <item>Saša Mataija</item>
    </izvorni_sadrzaj>
    <derivirana_varijabla naziv="DomainObject.Predmet.SudioniciListNaziv_1">
      <item>FINA  Rijeka</item>
      <item>SAŠA MATAIJA j.d.o.o.</item>
      <item>Saša Mataija</item>
    </derivirana_varijabla>
  </DomainObject.Predmet.SudioniciListNaziv>
  <DomainObject.Predmet.SudioniciListAdressOIB>
    <izvorni_sadrzaj>
      <item>FINA  Rijeka, OIB 85821130368, Frana Kurelca 8,51000 Rijeka</item>
      <item>SAŠA MATAIJA j.d.o.o., OIB 79153805627, Mihanovićeva 35,51000 Rijeka</item>
      <item>Saša Mataija, OIB 93274501294, Cesta 43. istarske divizije 109,51211 Mihotići</item>
    </izvorni_sadrzaj>
    <derivirana_varijabla naziv="DomainObject.Predmet.SudioniciListAdressOIB_1">
      <item>FINA  Rijeka, OIB 85821130368, Frana Kurelca 8,51000 Rijeka</item>
      <item>SAŠA MATAIJA j.d.o.o., OIB 79153805627, Mihanovićeva 35,51000 Rijeka</item>
      <item>Saša Mataija, OIB 93274501294, Cesta 43. istarske divizije 109,51211 Mihotići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79153805627</item>
      <item>, OIB 93274501294</item>
    </izvorni_sadrzaj>
    <derivirana_varijabla naziv="DomainObject.Predmet.SudioniciListNazivOIB_1">
      <item>, OIB 85821130368</item>
      <item>, OIB 79153805627</item>
      <item>, OIB 93274501294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412858-5E3E-447A-B3AB-8687929DDB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851</properties:Words>
  <properties:Characters>4633</properties:Characters>
  <properties:Lines>125</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2018-07-27T07:18:00Z</dcterms:created>
  <dc:creator>T SUD</dc:creator>
  <cp:lastModifiedBy>Elizabet Jovanović</cp:lastModifiedBy>
  <cp:lastPrinted>2018-07-27T07:17:00Z</cp:lastPrinted>
  <dcterms:modified xmlns:xsi="http://www.w3.org/2001/XMLSchema-instance" xsi:type="dcterms:W3CDTF">2018-07-27T07:19:00Z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(53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