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3fbc" w14:paraId="3463fb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65EBC">
        <w:t>1598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765EBC">
        <w:t xml:space="preserve">TAKA j.d.o.o. za usluge, Osijek, L. </w:t>
      </w:r>
      <w:proofErr w:type="spellStart"/>
      <w:r w:rsidR="00765EBC">
        <w:t>Jagera</w:t>
      </w:r>
      <w:proofErr w:type="spellEnd"/>
      <w:r w:rsidR="00765EBC">
        <w:t xml:space="preserve"> 8/a, MBS: 030163739, OIB: 46768962908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97177">
        <w:t>2</w:t>
      </w:r>
      <w:r w:rsidR="00530001">
        <w:t>4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65EBC">
        <w:t xml:space="preserve">TAKA j.d.o.o. za usluge, Osijek, L. </w:t>
      </w:r>
      <w:proofErr w:type="spellStart"/>
      <w:r w:rsidR="00765EBC">
        <w:t>Jagera</w:t>
      </w:r>
      <w:proofErr w:type="spellEnd"/>
      <w:r w:rsidR="00765EBC">
        <w:t xml:space="preserve"> 8/a, MBS: 030163739, OIB: 46768962908</w:t>
      </w:r>
      <w:r w:rsidR="00D43EFC">
        <w:t xml:space="preserve">, </w:t>
      </w:r>
      <w:r>
        <w:t xml:space="preserve">iznosi </w:t>
      </w:r>
      <w:r w:rsidR="00765EBC">
        <w:t>16.422,09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65EBC">
        <w:t xml:space="preserve">Tatjana </w:t>
      </w:r>
      <w:proofErr w:type="spellStart"/>
      <w:r w:rsidR="00765EBC">
        <w:t>Dokić</w:t>
      </w:r>
      <w:proofErr w:type="spellEnd"/>
      <w:r w:rsidR="00765EBC">
        <w:t xml:space="preserve">, OIB: 96434741355, Osijek, L. </w:t>
      </w:r>
      <w:proofErr w:type="spellStart"/>
      <w:r w:rsidR="00765EBC">
        <w:t>Jagera</w:t>
      </w:r>
      <w:proofErr w:type="spellEnd"/>
      <w:r w:rsidR="00765EBC">
        <w:t xml:space="preserve"> 8/a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65EBC">
        <w:t>1598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30001">
        <w:t>24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30001">
        <w:t>8</w:t>
      </w:r>
      <w:r w:rsidR="00E9717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820A6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82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82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St-1598/2017</izvorni_sadrzaj>
    <derivirana_varijabla naziv="DomainObject.Predmet.OznakaBroj_1">St-1598/2017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TAKA jednostavno društvo s ograničenom odgovornošću za usluge</item>
    </izvorni_sadrzaj>
    <derivirana_varijabla naziv="DomainObject.Predmet.SudioniciListNaziv_1">
      <item>FINA RC OSIJEK</item>
      <item>TAKA jednostavno društvo s ograničenom odgovornošću za usluge</item>
    </derivirana_varijabla>
  </DomainObject.Predmet.SudioniciListNaziv>
  <DomainObject.Predmet.SudioniciListAdressOIB>
    <izvorni_sadrzaj>
      <item>FINA RC OSIJEK, OIB 85821130368</item>
      <item>TAKA jednostavno društvo s ograničenom odgovornošću za usluge, OIB 46768962908, Lorenza Jägera 8A,31000 Osijek</item>
    </izvorni_sadrzaj>
    <derivirana_varijabla naziv="DomainObject.Predmet.SudioniciListAdressOIB_1">
      <item>FINA RC OSIJEK, OIB 85821130368</item>
      <item>TAKA jednostavno društvo s ograničenom odgovornošću za usluge, OIB 46768962908, Lorenza Jägera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46768962908</item>
    </izvorni_sadrzaj>
    <derivirana_varijabla naziv="DomainObject.Predmet.SudioniciListNazivOIB_1">
      <item>, OIB 85821130368</item>
      <item>, OIB 46768962908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1927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2017-11-24T13:12:00Z</dcterms:created>
  <dc:creator>Korisnik</dc:creator>
  <cp:lastModifiedBy>Žana Bem</cp:lastModifiedBy>
  <cp:lastPrinted>2017-11-24T13:08:00Z</cp:lastPrinted>
  <dcterms:modified xmlns:xsi="http://www.w3.org/2001/XMLSchema-instance" xsi:type="dcterms:W3CDTF">2017-11-24T13:13:00Z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