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d7a25" w14:paraId="7fd7a25" w:rsidRDefault="005D1113" w:rsidP="007A5F16" w:rsidR="003C1D62">
      <w:pPr>
        <w15:collapsed w:val="false"/>
        <w:rPr>
          <w:szCs w:val="24"/>
          <w:lang w:val="hr-HR"/>
        </w:rPr>
      </w:pPr>
      <w:bookmarkStart w:name="_GoBack" w:id="0"/>
      <w:bookmarkEnd w:id="0"/>
      <w:r w:rsidRPr="000F1DA6">
        <w:rPr>
          <w:noProof/>
          <w:sz w:val="20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1113" w:rsidP="007A5F16" w:rsidR="005D1113">
      <w:pPr>
        <w:rPr>
          <w:szCs w:val="24"/>
          <w:lang w:val="hr-HR"/>
        </w:rPr>
      </w:pPr>
    </w:p>
    <w:p w:rsidRDefault="007A5F16" w:rsidP="007A5F16" w:rsidR="007A5F16" w:rsidRPr="00873B7A">
      <w:pPr>
        <w:rPr>
          <w:szCs w:val="24"/>
          <w:lang w:val="hr-HR"/>
        </w:rPr>
      </w:pPr>
      <w:r w:rsidRPr="00873B7A">
        <w:rPr>
          <w:szCs w:val="24"/>
          <w:lang w:val="hr-HR"/>
        </w:rPr>
        <w:t>REPUBLIKA HRVATSKA</w:t>
      </w:r>
    </w:p>
    <w:p w:rsidRDefault="007A5F16" w:rsidP="007A5F16" w:rsidR="007A5F16" w:rsidRPr="00873B7A">
      <w:pPr>
        <w:rPr>
          <w:szCs w:val="24"/>
          <w:lang w:val="hr-HR"/>
        </w:rPr>
      </w:pPr>
      <w:r w:rsidRPr="00873B7A">
        <w:rPr>
          <w:szCs w:val="24"/>
          <w:lang w:val="hr-HR"/>
        </w:rPr>
        <w:t>TRGOVAČKI SUD U ZAGREBU</w:t>
      </w:r>
    </w:p>
    <w:p w:rsidRDefault="00DE5CE3" w:rsidP="007A5F16" w:rsidR="00F02B30" w:rsidRPr="00873B7A">
      <w:pPr>
        <w:rPr>
          <w:szCs w:val="24"/>
          <w:lang w:val="hr-HR"/>
        </w:rPr>
      </w:pPr>
      <w:r w:rsidRPr="00873B7A">
        <w:rPr>
          <w:szCs w:val="24"/>
          <w:lang w:val="hr-HR"/>
        </w:rPr>
        <w:t>Zagreb, Petrinjska 8</w:t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="00873B7A">
        <w:rPr>
          <w:szCs w:val="24"/>
          <w:lang w:val="hr-HR"/>
        </w:rPr>
        <w:tab/>
      </w:r>
      <w:r w:rsidR="001144D8" w:rsidRPr="00873B7A">
        <w:rPr>
          <w:szCs w:val="24"/>
          <w:lang w:val="hr-HR"/>
        </w:rPr>
        <w:t>7 St-</w:t>
      </w:r>
      <w:r w:rsidR="00C50F01" w:rsidRPr="00873B7A">
        <w:rPr>
          <w:szCs w:val="24"/>
          <w:lang w:val="hr-HR"/>
        </w:rPr>
        <w:t>1655/11</w:t>
      </w:r>
    </w:p>
    <w:p w:rsidRDefault="007A5F16" w:rsidP="007A5F16" w:rsidR="007A5F16" w:rsidRPr="00873B7A">
      <w:pPr>
        <w:rPr>
          <w:szCs w:val="24"/>
          <w:lang w:val="hr-HR"/>
        </w:rPr>
      </w:pPr>
    </w:p>
    <w:p w:rsidRDefault="00873B7A" w:rsidP="007516BB" w:rsidR="00873B7A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7A5F16" w:rsidP="007516BB" w:rsidR="007A5F16" w:rsidRPr="00873B7A">
      <w:pPr>
        <w:jc w:val="center"/>
        <w:rPr>
          <w:szCs w:val="24"/>
          <w:lang w:val="hr-HR"/>
        </w:rPr>
      </w:pPr>
      <w:r w:rsidRPr="00873B7A">
        <w:rPr>
          <w:szCs w:val="24"/>
          <w:lang w:val="hr-HR"/>
        </w:rPr>
        <w:t>Z A K L J U Č A K</w:t>
      </w:r>
      <w:r w:rsidR="007516BB" w:rsidRPr="00873B7A">
        <w:rPr>
          <w:szCs w:val="24"/>
          <w:lang w:val="hr-HR"/>
        </w:rPr>
        <w:t xml:space="preserve">  </w:t>
      </w:r>
    </w:p>
    <w:p w:rsidRDefault="007A5F16" w:rsidP="007A5F16" w:rsidR="007A5F16" w:rsidRPr="00873B7A">
      <w:pPr>
        <w:jc w:val="center"/>
        <w:rPr>
          <w:szCs w:val="24"/>
          <w:lang w:val="hr-HR"/>
        </w:rPr>
      </w:pPr>
    </w:p>
    <w:p w:rsidRDefault="007A5F16" w:rsidP="007A5F16" w:rsidR="00D56156" w:rsidRPr="00873B7A">
      <w:pPr>
        <w:jc w:val="both"/>
        <w:rPr>
          <w:szCs w:val="24"/>
          <w:lang w:val="pl-PL"/>
        </w:rPr>
      </w:pPr>
      <w:r w:rsidRPr="00873B7A">
        <w:rPr>
          <w:szCs w:val="24"/>
          <w:lang w:val="hr-HR"/>
        </w:rPr>
        <w:tab/>
      </w:r>
      <w:r w:rsidR="00DE5CE3" w:rsidRPr="00873B7A">
        <w:rPr>
          <w:szCs w:val="24"/>
          <w:lang w:val="hr-HR"/>
        </w:rPr>
        <w:t xml:space="preserve">TRGOVAČKI SUD U ZAGREBU po sucu pojedincu Vesni Malenica kao stečajnom sucu u </w:t>
      </w:r>
      <w:r w:rsidR="00D56156" w:rsidRPr="00873B7A">
        <w:rPr>
          <w:szCs w:val="24"/>
          <w:lang w:val="hr-HR"/>
        </w:rPr>
        <w:t xml:space="preserve">stečajnom postupku nad dužnikom </w:t>
      </w:r>
      <w:r w:rsidR="00C50F01" w:rsidRPr="00873B7A">
        <w:rPr>
          <w:szCs w:val="24"/>
          <w:lang w:val="pl-PL"/>
        </w:rPr>
        <w:t xml:space="preserve"> SRETEKS export import d. o. o. u stečaju, Zlatar, K. Š. Đalskog bb, OIB 77466936003</w:t>
      </w:r>
      <w:r w:rsidR="00E605A0" w:rsidRPr="00873B7A">
        <w:rPr>
          <w:szCs w:val="24"/>
          <w:lang w:val="pl-PL"/>
        </w:rPr>
        <w:t xml:space="preserve">, </w:t>
      </w:r>
      <w:r w:rsidR="00F20075">
        <w:rPr>
          <w:szCs w:val="24"/>
          <w:lang w:val="pl-PL"/>
        </w:rPr>
        <w:t xml:space="preserve">27. </w:t>
      </w:r>
      <w:r w:rsidR="00E41079">
        <w:rPr>
          <w:szCs w:val="24"/>
          <w:lang w:val="pl-PL"/>
        </w:rPr>
        <w:t>studenog</w:t>
      </w:r>
      <w:r w:rsidR="00C15B04">
        <w:rPr>
          <w:szCs w:val="24"/>
          <w:lang w:val="pl-PL"/>
        </w:rPr>
        <w:t xml:space="preserve"> 2015</w:t>
      </w:r>
      <w:r w:rsidR="00A93C8C">
        <w:rPr>
          <w:szCs w:val="24"/>
          <w:lang w:val="pl-PL"/>
        </w:rPr>
        <w:t>.</w:t>
      </w:r>
    </w:p>
    <w:p w:rsidRDefault="00C50F01" w:rsidP="007A5F16" w:rsidR="00C50F01" w:rsidRPr="00873B7A">
      <w:pPr>
        <w:jc w:val="both"/>
        <w:rPr>
          <w:szCs w:val="24"/>
          <w:lang w:val="hr-HR"/>
        </w:rPr>
      </w:pPr>
    </w:p>
    <w:p w:rsidRDefault="007A5F16" w:rsidP="007A5F16" w:rsidR="007A5F16" w:rsidRPr="00873B7A">
      <w:pPr>
        <w:jc w:val="center"/>
        <w:rPr>
          <w:szCs w:val="24"/>
          <w:lang w:val="hr-HR"/>
        </w:rPr>
      </w:pPr>
      <w:r w:rsidRPr="00873B7A">
        <w:rPr>
          <w:szCs w:val="24"/>
          <w:lang w:val="hr-HR"/>
        </w:rPr>
        <w:t>z a k l j u č i o  j e</w:t>
      </w:r>
    </w:p>
    <w:p w:rsidRDefault="007A5F16" w:rsidP="007A5F16" w:rsidR="007A5F16" w:rsidRPr="00873B7A">
      <w:pPr>
        <w:jc w:val="center"/>
        <w:rPr>
          <w:szCs w:val="24"/>
          <w:lang w:val="hr-HR"/>
        </w:rPr>
      </w:pPr>
    </w:p>
    <w:p w:rsidRDefault="003300D7" w:rsidP="00B747E3" w:rsidR="00C50F01" w:rsidRPr="00B747E3">
      <w:pPr>
        <w:ind w:right="-1"/>
        <w:jc w:val="both"/>
        <w:outlineLvl w:val="0"/>
        <w:rPr>
          <w:szCs w:val="24"/>
          <w:lang w:val="hr-HR"/>
        </w:rPr>
      </w:pPr>
      <w:r w:rsidRPr="00873B7A">
        <w:rPr>
          <w:szCs w:val="24"/>
          <w:lang w:val="hr-HR"/>
        </w:rPr>
        <w:tab/>
      </w:r>
      <w:r w:rsidR="00640322" w:rsidRPr="00873B7A">
        <w:rPr>
          <w:szCs w:val="24"/>
          <w:lang w:val="hr-HR"/>
        </w:rPr>
        <w:t>1.</w:t>
      </w:r>
      <w:r w:rsidR="005D1113">
        <w:rPr>
          <w:szCs w:val="24"/>
          <w:lang w:val="hr-HR"/>
        </w:rPr>
        <w:t xml:space="preserve"> Vrijednost nekretnina</w:t>
      </w:r>
      <w:r w:rsidR="00640322" w:rsidRPr="00873B7A">
        <w:rPr>
          <w:szCs w:val="24"/>
          <w:lang w:val="hr-HR"/>
        </w:rPr>
        <w:t xml:space="preserve"> stečajnog dužnika koje su predmet prodaje</w:t>
      </w:r>
      <w:r w:rsidR="00C50F01" w:rsidRPr="00873B7A">
        <w:rPr>
          <w:szCs w:val="24"/>
        </w:rPr>
        <w:t>, upisane u zemljišne knjige Općinskog suda u Zlataru, u zk. ul. 1384 k. o. Martinci i to č. k. br. 1462/1 oranica u Ladislavcu, površine 1354 čhv</w:t>
      </w:r>
      <w:r w:rsidRPr="00873B7A">
        <w:rPr>
          <w:szCs w:val="24"/>
          <w:lang w:val="hr-HR"/>
        </w:rPr>
        <w:t xml:space="preserve">, </w:t>
      </w:r>
      <w:r w:rsidRPr="00B747E3">
        <w:rPr>
          <w:szCs w:val="24"/>
          <w:lang w:val="hr-HR"/>
        </w:rPr>
        <w:t xml:space="preserve">utvrđuje se u iznosu od </w:t>
      </w:r>
    </w:p>
    <w:p w:rsidRDefault="001C0C6F" w:rsidP="00B747E3" w:rsidR="005D1113">
      <w:pPr>
        <w:ind w:right="-1"/>
        <w:jc w:val="both"/>
        <w:rPr>
          <w:szCs w:val="24"/>
        </w:rPr>
      </w:pPr>
      <w:r>
        <w:rPr>
          <w:szCs w:val="24"/>
        </w:rPr>
        <w:tab/>
      </w:r>
      <w:r w:rsidR="00C50F01" w:rsidRPr="00B747E3">
        <w:rPr>
          <w:szCs w:val="24"/>
        </w:rPr>
        <w:t xml:space="preserve">- zemljište u građeviskoj zoni površine 3247 m2 x 40,00 kn/m2 </w:t>
      </w:r>
      <w:r w:rsidR="005D1113">
        <w:rPr>
          <w:szCs w:val="24"/>
        </w:rPr>
        <w:t xml:space="preserve">– </w:t>
      </w:r>
      <w:r w:rsidR="00E41079">
        <w:rPr>
          <w:szCs w:val="24"/>
        </w:rPr>
        <w:t>25.360,44 kn</w:t>
      </w:r>
      <w:r w:rsidR="00C50F01" w:rsidRPr="00B747E3">
        <w:rPr>
          <w:szCs w:val="24"/>
        </w:rPr>
        <w:t xml:space="preserve"> </w:t>
      </w:r>
      <w:r w:rsidR="007516BB" w:rsidRPr="00B747E3">
        <w:rPr>
          <w:szCs w:val="24"/>
        </w:rPr>
        <w:t xml:space="preserve"> </w:t>
      </w:r>
    </w:p>
    <w:p w:rsidRDefault="001C0C6F" w:rsidP="00B747E3" w:rsidR="00C50F01" w:rsidRPr="00B747E3">
      <w:pPr>
        <w:ind w:right="-1"/>
        <w:jc w:val="both"/>
        <w:rPr>
          <w:szCs w:val="24"/>
        </w:rPr>
      </w:pPr>
      <w:r>
        <w:rPr>
          <w:szCs w:val="24"/>
        </w:rPr>
        <w:tab/>
      </w:r>
      <w:r w:rsidR="00C50F01" w:rsidRPr="00B747E3">
        <w:rPr>
          <w:szCs w:val="24"/>
        </w:rPr>
        <w:t xml:space="preserve">- poljoprivredno zemljište površine 1623 m2 x 5,76 kn/m2 </w:t>
      </w:r>
      <w:r w:rsidR="005D1113">
        <w:rPr>
          <w:szCs w:val="24"/>
        </w:rPr>
        <w:t>–</w:t>
      </w:r>
      <w:r w:rsidR="00C50F01" w:rsidRPr="00B747E3">
        <w:rPr>
          <w:szCs w:val="24"/>
        </w:rPr>
        <w:t xml:space="preserve"> </w:t>
      </w:r>
      <w:r w:rsidR="00E41079">
        <w:rPr>
          <w:szCs w:val="24"/>
        </w:rPr>
        <w:t>1.825,60 kn</w:t>
      </w:r>
    </w:p>
    <w:p w:rsidRDefault="001C0C6F" w:rsidP="00B747E3" w:rsidR="00C50F01" w:rsidRPr="00B747E3">
      <w:pPr>
        <w:ind w:right="-1"/>
        <w:jc w:val="both"/>
        <w:rPr>
          <w:szCs w:val="24"/>
        </w:rPr>
      </w:pPr>
      <w:r>
        <w:rPr>
          <w:szCs w:val="24"/>
        </w:rPr>
        <w:tab/>
      </w:r>
      <w:r w:rsidR="00C50F01" w:rsidRPr="00B747E3">
        <w:rPr>
          <w:szCs w:val="24"/>
        </w:rPr>
        <w:t xml:space="preserve">- ukupna vrijednost zemljišta iznosi </w:t>
      </w:r>
      <w:r w:rsidR="00E41079">
        <w:rPr>
          <w:szCs w:val="24"/>
        </w:rPr>
        <w:t>27.186,04</w:t>
      </w:r>
      <w:r w:rsidR="00755187" w:rsidRPr="00B747E3">
        <w:rPr>
          <w:szCs w:val="24"/>
        </w:rPr>
        <w:t xml:space="preserve"> </w:t>
      </w:r>
      <w:r w:rsidR="00C50F01" w:rsidRPr="00B747E3">
        <w:rPr>
          <w:szCs w:val="24"/>
        </w:rPr>
        <w:t>kn.</w:t>
      </w:r>
    </w:p>
    <w:p w:rsidRDefault="00640322" w:rsidP="00B747E3" w:rsidR="00640322" w:rsidRPr="00B747E3">
      <w:pPr>
        <w:ind w:firstLine="708" w:right="-1"/>
        <w:jc w:val="both"/>
        <w:rPr>
          <w:szCs w:val="24"/>
          <w:lang w:val="hr-HR"/>
        </w:rPr>
      </w:pPr>
      <w:r w:rsidRPr="00B747E3">
        <w:rPr>
          <w:szCs w:val="24"/>
          <w:lang w:val="hr-HR"/>
        </w:rPr>
        <w:t>2.</w:t>
      </w:r>
      <w:r w:rsidR="00C50F01" w:rsidRPr="00B747E3">
        <w:rPr>
          <w:szCs w:val="24"/>
          <w:lang w:val="hr-HR"/>
        </w:rPr>
        <w:t xml:space="preserve"> Nekretnina je opterećena</w:t>
      </w:r>
      <w:r w:rsidRPr="00B747E3">
        <w:rPr>
          <w:szCs w:val="24"/>
          <w:lang w:val="hr-HR"/>
        </w:rPr>
        <w:t xml:space="preserve"> razlučnim </w:t>
      </w:r>
      <w:r w:rsidR="00C50F01" w:rsidRPr="00B747E3">
        <w:rPr>
          <w:szCs w:val="24"/>
          <w:lang w:val="hr-HR"/>
        </w:rPr>
        <w:t>pravom.</w:t>
      </w:r>
    </w:p>
    <w:p w:rsidRDefault="00102670" w:rsidP="00B747E3" w:rsidR="00640322" w:rsidRPr="00B747E3">
      <w:pPr>
        <w:ind w:right="-1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3. </w:t>
      </w:r>
      <w:r w:rsidR="00640322" w:rsidRPr="00B747E3">
        <w:rPr>
          <w:szCs w:val="24"/>
          <w:lang w:val="hr-HR"/>
        </w:rPr>
        <w:t>Određuje se prodaja</w:t>
      </w:r>
      <w:r w:rsidR="00C50F01" w:rsidRPr="00B747E3">
        <w:rPr>
          <w:szCs w:val="24"/>
          <w:lang w:val="hr-HR"/>
        </w:rPr>
        <w:t xml:space="preserve"> nekretnine</w:t>
      </w:r>
      <w:r w:rsidR="00640322" w:rsidRPr="00B747E3">
        <w:rPr>
          <w:szCs w:val="24"/>
          <w:lang w:val="hr-HR"/>
        </w:rPr>
        <w:t xml:space="preserve"> stečajnog dužnika kao cjeline</w:t>
      </w:r>
      <w:r w:rsidR="00F20075">
        <w:rPr>
          <w:szCs w:val="24"/>
          <w:lang w:val="hr-HR"/>
        </w:rPr>
        <w:t xml:space="preserve">, </w:t>
      </w:r>
      <w:r w:rsidR="00E41079">
        <w:rPr>
          <w:szCs w:val="24"/>
          <w:lang w:val="hr-HR"/>
        </w:rPr>
        <w:t xml:space="preserve">osamnaestom </w:t>
      </w:r>
      <w:r w:rsidR="00640322" w:rsidRPr="00B747E3">
        <w:rPr>
          <w:szCs w:val="24"/>
          <w:lang w:val="hr-HR"/>
        </w:rPr>
        <w:t xml:space="preserve">usmenom javnom dražbom koja će se održati </w:t>
      </w:r>
      <w:r w:rsidR="00E41079">
        <w:rPr>
          <w:szCs w:val="24"/>
        </w:rPr>
        <w:t>10. veljače 2016</w:t>
      </w:r>
      <w:r w:rsidR="00740D06" w:rsidRPr="00B747E3">
        <w:rPr>
          <w:szCs w:val="24"/>
        </w:rPr>
        <w:t xml:space="preserve">. u </w:t>
      </w:r>
      <w:r w:rsidR="00E41079">
        <w:rPr>
          <w:szCs w:val="24"/>
        </w:rPr>
        <w:t>10,00</w:t>
      </w:r>
      <w:r w:rsidR="00740D06" w:rsidRPr="00B747E3">
        <w:rPr>
          <w:szCs w:val="24"/>
        </w:rPr>
        <w:t xml:space="preserve"> </w:t>
      </w:r>
      <w:r w:rsidR="00640322" w:rsidRPr="00B747E3">
        <w:rPr>
          <w:szCs w:val="24"/>
          <w:lang w:val="pl-PL"/>
        </w:rPr>
        <w:t>sati</w:t>
      </w:r>
      <w:r w:rsidR="00B747E3">
        <w:rPr>
          <w:szCs w:val="24"/>
          <w:lang w:val="hr-HR"/>
        </w:rPr>
        <w:t xml:space="preserve"> </w:t>
      </w:r>
      <w:r w:rsidR="00640322" w:rsidRPr="00B747E3">
        <w:rPr>
          <w:szCs w:val="24"/>
          <w:lang w:val="pl-PL"/>
        </w:rPr>
        <w:t>kod</w:t>
      </w:r>
      <w:r w:rsidR="00640322" w:rsidRPr="00B747E3">
        <w:rPr>
          <w:szCs w:val="24"/>
          <w:lang w:val="hr-HR"/>
        </w:rPr>
        <w:t xml:space="preserve"> </w:t>
      </w:r>
      <w:r w:rsidR="00640322" w:rsidRPr="00B747E3">
        <w:rPr>
          <w:szCs w:val="24"/>
          <w:lang w:val="pl-PL"/>
        </w:rPr>
        <w:t>ovog</w:t>
      </w:r>
      <w:r w:rsidR="00640322" w:rsidRPr="00B747E3">
        <w:rPr>
          <w:szCs w:val="24"/>
          <w:lang w:val="hr-HR"/>
        </w:rPr>
        <w:t xml:space="preserve"> </w:t>
      </w:r>
      <w:r w:rsidR="00640322" w:rsidRPr="00B747E3">
        <w:rPr>
          <w:szCs w:val="24"/>
          <w:lang w:val="pl-PL"/>
        </w:rPr>
        <w:t>suda</w:t>
      </w:r>
      <w:r w:rsidR="00640322" w:rsidRPr="00B747E3">
        <w:rPr>
          <w:szCs w:val="24"/>
          <w:lang w:val="hr-HR"/>
        </w:rPr>
        <w:t xml:space="preserve">, </w:t>
      </w:r>
      <w:r w:rsidR="00640322" w:rsidRPr="00B747E3">
        <w:rPr>
          <w:szCs w:val="24"/>
          <w:lang w:val="pl-PL"/>
        </w:rPr>
        <w:t>Petrinjska</w:t>
      </w:r>
      <w:r w:rsidR="00640322" w:rsidRPr="00B747E3">
        <w:rPr>
          <w:szCs w:val="24"/>
          <w:lang w:val="hr-HR"/>
        </w:rPr>
        <w:t xml:space="preserve"> 8, </w:t>
      </w:r>
      <w:r w:rsidR="00640322" w:rsidRPr="00B747E3">
        <w:rPr>
          <w:szCs w:val="24"/>
          <w:lang w:val="pl-PL"/>
        </w:rPr>
        <w:t>soba</w:t>
      </w:r>
      <w:r w:rsidR="00740D06" w:rsidRPr="00B747E3">
        <w:rPr>
          <w:szCs w:val="24"/>
          <w:lang w:val="hr-HR"/>
        </w:rPr>
        <w:t xml:space="preserve"> 93</w:t>
      </w:r>
      <w:r w:rsidR="00640322" w:rsidRPr="00B747E3">
        <w:rPr>
          <w:szCs w:val="24"/>
          <w:lang w:val="hr-HR"/>
        </w:rPr>
        <w:t>/</w:t>
      </w:r>
      <w:r w:rsidR="00640322" w:rsidRPr="00B747E3">
        <w:rPr>
          <w:szCs w:val="24"/>
          <w:lang w:val="pl-PL"/>
        </w:rPr>
        <w:t>II</w:t>
      </w:r>
      <w:r w:rsidR="00640322" w:rsidRPr="00B747E3">
        <w:rPr>
          <w:szCs w:val="24"/>
          <w:lang w:val="hr-HR"/>
        </w:rPr>
        <w:t>.</w:t>
      </w:r>
    </w:p>
    <w:p w:rsidRDefault="00640322" w:rsidP="00B747E3" w:rsidR="00640322" w:rsidRPr="00873B7A">
      <w:pPr>
        <w:ind w:firstLine="708" w:right="-1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4.  Uvjeti prodaje:</w:t>
      </w:r>
    </w:p>
    <w:p w:rsidRDefault="00C50F01" w:rsidP="00B747E3" w:rsidR="00640322" w:rsidRPr="00873B7A">
      <w:pPr>
        <w:numPr>
          <w:ilvl w:val="0"/>
          <w:numId w:val="1"/>
        </w:numPr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nekretnina se prodaje</w:t>
      </w:r>
      <w:r w:rsidR="00640322" w:rsidRPr="00873B7A">
        <w:rPr>
          <w:szCs w:val="24"/>
          <w:lang w:val="hr-HR"/>
        </w:rPr>
        <w:t xml:space="preserve"> isključivo kao cjelina</w:t>
      </w:r>
    </w:p>
    <w:p w:rsidRDefault="00C50F01" w:rsidP="00B747E3" w:rsidR="00640322" w:rsidRPr="00873B7A">
      <w:pPr>
        <w:numPr>
          <w:ilvl w:val="0"/>
          <w:numId w:val="1"/>
        </w:numPr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nekretnina</w:t>
      </w:r>
      <w:r w:rsidR="00640322" w:rsidRPr="00873B7A">
        <w:rPr>
          <w:szCs w:val="24"/>
          <w:lang w:val="hr-HR"/>
        </w:rPr>
        <w:t xml:space="preserve"> se ne </w:t>
      </w:r>
      <w:r w:rsidRPr="00873B7A">
        <w:rPr>
          <w:szCs w:val="24"/>
          <w:lang w:val="hr-HR"/>
        </w:rPr>
        <w:t>može</w:t>
      </w:r>
      <w:r w:rsidR="00640322" w:rsidRPr="00873B7A">
        <w:rPr>
          <w:szCs w:val="24"/>
          <w:lang w:val="hr-HR"/>
        </w:rPr>
        <w:t xml:space="preserve"> prodati za nižu vrijednost od one koja je utvrđena točkom 1. ovog zaključka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 xml:space="preserve">osiguranje u iznosu od 5% od oglašene cijene plaća se na žiro račun sudskog depozita Trgovačkog suda u Zagrebu, broj </w:t>
      </w:r>
      <w:r w:rsidR="00B655EA">
        <w:rPr>
          <w:szCs w:val="24"/>
          <w:lang w:val="hr-HR"/>
        </w:rPr>
        <w:t>HR</w:t>
      </w:r>
      <w:r w:rsidR="00F02B30" w:rsidRPr="00873B7A">
        <w:rPr>
          <w:szCs w:val="24"/>
          <w:lang w:val="hr-HR"/>
        </w:rPr>
        <w:t>922390001</w:t>
      </w:r>
      <w:r w:rsidRPr="00873B7A">
        <w:rPr>
          <w:szCs w:val="24"/>
          <w:lang w:val="hr-HR"/>
        </w:rPr>
        <w:t xml:space="preserve">1300000460 </w:t>
      </w:r>
      <w:r w:rsidRPr="00873B7A">
        <w:rPr>
          <w:szCs w:val="24"/>
        </w:rPr>
        <w:t>otvoren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kod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Hrvatske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po</w:t>
      </w:r>
      <w:r w:rsidRPr="00873B7A">
        <w:rPr>
          <w:szCs w:val="24"/>
          <w:lang w:val="hr-HR"/>
        </w:rPr>
        <w:t>š</w:t>
      </w:r>
      <w:r w:rsidRPr="00873B7A">
        <w:rPr>
          <w:szCs w:val="24"/>
        </w:rPr>
        <w:t>tanske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banke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d</w:t>
      </w:r>
      <w:r w:rsidRPr="00873B7A">
        <w:rPr>
          <w:szCs w:val="24"/>
          <w:lang w:val="hr-HR"/>
        </w:rPr>
        <w:t xml:space="preserve">. </w:t>
      </w:r>
      <w:r w:rsidRPr="00873B7A">
        <w:rPr>
          <w:szCs w:val="24"/>
        </w:rPr>
        <w:t>d</w:t>
      </w:r>
      <w:r w:rsidRPr="00873B7A">
        <w:rPr>
          <w:szCs w:val="24"/>
          <w:lang w:val="hr-HR"/>
        </w:rPr>
        <w:t xml:space="preserve">., </w:t>
      </w:r>
      <w:r w:rsidRPr="00873B7A">
        <w:rPr>
          <w:szCs w:val="24"/>
        </w:rPr>
        <w:t>Zagreb</w:t>
      </w:r>
      <w:r w:rsidRPr="00873B7A">
        <w:rPr>
          <w:szCs w:val="24"/>
          <w:lang w:val="hr-HR"/>
        </w:rPr>
        <w:t xml:space="preserve">, </w:t>
      </w:r>
      <w:r w:rsidRPr="00873B7A">
        <w:rPr>
          <w:szCs w:val="24"/>
        </w:rPr>
        <w:t>pozivom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broj</w:t>
      </w:r>
      <w:r w:rsidRPr="00873B7A">
        <w:rPr>
          <w:szCs w:val="24"/>
          <w:lang w:val="hr-HR"/>
        </w:rPr>
        <w:t xml:space="preserve"> 05 </w:t>
      </w:r>
      <w:r w:rsidR="00C50F01" w:rsidRPr="00873B7A">
        <w:rPr>
          <w:szCs w:val="24"/>
          <w:lang w:val="hr-HR"/>
        </w:rPr>
        <w:t>1655/11</w:t>
      </w:r>
      <w:r w:rsidRPr="00873B7A">
        <w:rPr>
          <w:szCs w:val="24"/>
          <w:lang w:val="hr-HR"/>
        </w:rPr>
        <w:t>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pl-PL"/>
        </w:rPr>
        <w:t>kupac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je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du</w:t>
      </w:r>
      <w:r w:rsidRPr="00873B7A">
        <w:rPr>
          <w:szCs w:val="24"/>
          <w:lang w:val="hr-HR"/>
        </w:rPr>
        <w:t>ž</w:t>
      </w:r>
      <w:r w:rsidRPr="00873B7A">
        <w:rPr>
          <w:szCs w:val="24"/>
          <w:lang w:val="pl-PL"/>
        </w:rPr>
        <w:t>an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polo</w:t>
      </w:r>
      <w:r w:rsidRPr="00873B7A">
        <w:rPr>
          <w:szCs w:val="24"/>
          <w:lang w:val="hr-HR"/>
        </w:rPr>
        <w:t>ž</w:t>
      </w:r>
      <w:r w:rsidRPr="00873B7A">
        <w:rPr>
          <w:szCs w:val="24"/>
          <w:lang w:val="pl-PL"/>
        </w:rPr>
        <w:t>iti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kupovninu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roku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od</w:t>
      </w:r>
      <w:r w:rsidR="00C50F01" w:rsidRPr="00873B7A">
        <w:rPr>
          <w:szCs w:val="24"/>
          <w:lang w:val="hr-HR"/>
        </w:rPr>
        <w:t xml:space="preserve"> 15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dana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od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dana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dosude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  <w:lang w:val="pl-PL"/>
        </w:rPr>
        <w:t>nekretnina</w:t>
      </w:r>
      <w:r w:rsidRPr="00873B7A">
        <w:rPr>
          <w:szCs w:val="24"/>
          <w:lang w:val="hr-HR"/>
        </w:rPr>
        <w:t>. A</w:t>
      </w:r>
      <w:r w:rsidRPr="00873B7A">
        <w:rPr>
          <w:szCs w:val="24"/>
        </w:rPr>
        <w:t>ko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kupac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tom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roku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polo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kupovninu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sud</w:t>
      </w:r>
      <w:r w:rsidRPr="00873B7A">
        <w:rPr>
          <w:szCs w:val="24"/>
          <w:lang w:val="hr-HR"/>
        </w:rPr>
        <w:t xml:space="preserve"> ć</w:t>
      </w:r>
      <w:r w:rsidRPr="00873B7A">
        <w:rPr>
          <w:szCs w:val="24"/>
        </w:rPr>
        <w:t>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rje</w:t>
      </w:r>
      <w:r w:rsidRPr="00873B7A">
        <w:rPr>
          <w:szCs w:val="24"/>
          <w:lang w:val="hr-HR"/>
        </w:rPr>
        <w:t>š</w:t>
      </w:r>
      <w:r w:rsidRPr="00873B7A">
        <w:rPr>
          <w:szCs w:val="24"/>
        </w:rPr>
        <w:t>enjem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prodaju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oglasiti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neva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e</w:t>
      </w:r>
      <w:r w:rsidRPr="00873B7A">
        <w:rPr>
          <w:szCs w:val="24"/>
          <w:lang w:val="hr-HR"/>
        </w:rPr>
        <w:t>ć</w:t>
      </w:r>
      <w:r w:rsidRPr="00873B7A">
        <w:rPr>
          <w:szCs w:val="24"/>
        </w:rPr>
        <w:t>om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odrediti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novu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prodaju</w:t>
      </w:r>
      <w:r w:rsidRPr="00873B7A">
        <w:rPr>
          <w:szCs w:val="24"/>
          <w:lang w:val="hr-HR"/>
        </w:rPr>
        <w:t xml:space="preserve">, </w:t>
      </w:r>
      <w:r w:rsidRPr="00873B7A">
        <w:rPr>
          <w:szCs w:val="24"/>
        </w:rPr>
        <w:t>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iz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polo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enog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osiguranja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namiriti</w:t>
      </w:r>
      <w:r w:rsidRPr="00873B7A">
        <w:rPr>
          <w:szCs w:val="24"/>
          <w:lang w:val="hr-HR"/>
        </w:rPr>
        <w:t xml:space="preserve"> ć</w:t>
      </w:r>
      <w:r w:rsidRPr="00873B7A">
        <w:rPr>
          <w:szCs w:val="24"/>
        </w:rPr>
        <w:t>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se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tro</w:t>
      </w:r>
      <w:r w:rsidRPr="00873B7A">
        <w:rPr>
          <w:szCs w:val="24"/>
          <w:lang w:val="hr-HR"/>
        </w:rPr>
        <w:t>š</w:t>
      </w:r>
      <w:r w:rsidRPr="00873B7A">
        <w:rPr>
          <w:szCs w:val="24"/>
        </w:rPr>
        <w:t>kovi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nove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prodaje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drugi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tro</w:t>
      </w:r>
      <w:r w:rsidRPr="00873B7A">
        <w:rPr>
          <w:szCs w:val="24"/>
          <w:lang w:val="hr-HR"/>
        </w:rPr>
        <w:t>š</w:t>
      </w:r>
      <w:r w:rsidRPr="00873B7A">
        <w:rPr>
          <w:szCs w:val="24"/>
        </w:rPr>
        <w:t>kovi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nastali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uslijed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odustanka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kupca</w:t>
      </w:r>
      <w:r w:rsidRPr="00873B7A">
        <w:rPr>
          <w:szCs w:val="24"/>
          <w:lang w:val="hr-HR"/>
        </w:rPr>
        <w:t>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</w:rPr>
        <w:t>osiguranje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nisu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du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ni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polo</w:t>
      </w:r>
      <w:r w:rsidRPr="00873B7A">
        <w:rPr>
          <w:szCs w:val="24"/>
          <w:lang w:val="hr-HR"/>
        </w:rPr>
        <w:t>ž</w:t>
      </w:r>
      <w:r w:rsidRPr="00873B7A">
        <w:rPr>
          <w:szCs w:val="24"/>
        </w:rPr>
        <w:t>iti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razlu</w:t>
      </w:r>
      <w:r w:rsidRPr="00873B7A">
        <w:rPr>
          <w:szCs w:val="24"/>
          <w:lang w:val="hr-HR"/>
        </w:rPr>
        <w:t>č</w:t>
      </w:r>
      <w:r w:rsidRPr="00873B7A">
        <w:rPr>
          <w:szCs w:val="24"/>
        </w:rPr>
        <w:t>ni</w:t>
      </w:r>
      <w:r w:rsidRPr="00873B7A">
        <w:rPr>
          <w:szCs w:val="24"/>
          <w:lang w:val="hr-HR"/>
        </w:rPr>
        <w:t xml:space="preserve"> </w:t>
      </w:r>
      <w:r w:rsidRPr="00873B7A">
        <w:rPr>
          <w:szCs w:val="24"/>
        </w:rPr>
        <w:t>vjerovnici</w:t>
      </w:r>
      <w:r w:rsidRPr="00873B7A">
        <w:rPr>
          <w:szCs w:val="24"/>
          <w:lang w:val="hr-HR"/>
        </w:rPr>
        <w:t>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pl-PL"/>
        </w:rPr>
        <w:t>porez vezan za kupnju nekretnina snosi kupac,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pravo nadmetanja imaju sve pravne i fizičke osobe u skladu s propisima,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kamate se ne obračunavaju na jamčevinu,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left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640322" w:rsidP="00102670" w:rsidR="00640322" w:rsidRPr="00873B7A">
      <w:pPr>
        <w:numPr>
          <w:ilvl w:val="0"/>
          <w:numId w:val="1"/>
        </w:numPr>
        <w:tabs>
          <w:tab w:pos="360" w:val="clear"/>
          <w:tab w:pos="426" w:val="num"/>
        </w:tabs>
        <w:ind w:firstLine="0" w:right="-1" w:left="0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>kupac snosi sve troškove vezane za prodaju i preuzimanje nekretnina.</w:t>
      </w:r>
    </w:p>
    <w:p w:rsidRDefault="00640322" w:rsidP="00102670" w:rsidR="00640322" w:rsidRPr="00873B7A">
      <w:pPr>
        <w:ind w:firstLine="708" w:right="-1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 xml:space="preserve">5. Imovina koja je predmet prodaje može se  razgledati uz prethodni dogovor sa stečajnim upraviteljem na mob. </w:t>
      </w:r>
      <w:r w:rsidR="005F240F" w:rsidRPr="00873B7A">
        <w:rPr>
          <w:szCs w:val="24"/>
          <w:lang w:val="hr-HR"/>
        </w:rPr>
        <w:t>098</w:t>
      </w:r>
      <w:r w:rsidRPr="00873B7A">
        <w:rPr>
          <w:szCs w:val="24"/>
          <w:lang w:val="hr-HR"/>
        </w:rPr>
        <w:t xml:space="preserve"> </w:t>
      </w:r>
      <w:r w:rsidR="005F240F" w:rsidRPr="00873B7A">
        <w:rPr>
          <w:szCs w:val="24"/>
          <w:lang w:val="hr-HR"/>
        </w:rPr>
        <w:t>13 011 86.</w:t>
      </w:r>
    </w:p>
    <w:p w:rsidRDefault="00640322" w:rsidP="00102670" w:rsidR="00640322" w:rsidRPr="00873B7A">
      <w:pPr>
        <w:ind w:firstLine="708" w:right="-1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 xml:space="preserve">6. Ovaj zaključak objavit će se na </w:t>
      </w:r>
      <w:r w:rsidR="00F20075">
        <w:rPr>
          <w:szCs w:val="24"/>
          <w:lang w:val="hr-HR"/>
        </w:rPr>
        <w:t>e-</w:t>
      </w:r>
      <w:r w:rsidRPr="00873B7A">
        <w:rPr>
          <w:szCs w:val="24"/>
          <w:lang w:val="hr-HR"/>
        </w:rPr>
        <w:t xml:space="preserve">oglasnoj ploči, a oglas o održavanju dražbe objaviti će se </w:t>
      </w:r>
      <w:r w:rsidR="00922924" w:rsidRPr="00873B7A">
        <w:rPr>
          <w:szCs w:val="24"/>
          <w:lang w:val="hr-HR"/>
        </w:rPr>
        <w:t xml:space="preserve">na </w:t>
      </w:r>
      <w:r w:rsidRPr="00873B7A">
        <w:rPr>
          <w:szCs w:val="24"/>
          <w:lang w:val="hr-HR"/>
        </w:rPr>
        <w:t>web stranici Visokog trgovačkog suda Republike Hrvatske i Hrvatskoj Gospodarskoj Komori.</w:t>
      </w:r>
    </w:p>
    <w:p w:rsidRDefault="007A5F16" w:rsidP="007A5F16" w:rsidR="007A5F16" w:rsidRPr="00873B7A">
      <w:pPr>
        <w:ind w:firstLine="698" w:left="720"/>
        <w:jc w:val="both"/>
        <w:rPr>
          <w:szCs w:val="24"/>
          <w:lang w:val="hr-HR"/>
        </w:rPr>
      </w:pPr>
    </w:p>
    <w:p w:rsidRDefault="007A5F16" w:rsidP="007A5F16" w:rsidR="007A5F16" w:rsidRPr="00873B7A">
      <w:pPr>
        <w:ind w:hanging="709" w:left="709"/>
        <w:jc w:val="center"/>
        <w:rPr>
          <w:szCs w:val="24"/>
          <w:lang w:val="hr-HR"/>
        </w:rPr>
      </w:pPr>
      <w:r w:rsidRPr="00873B7A">
        <w:rPr>
          <w:szCs w:val="24"/>
          <w:lang w:val="hr-HR"/>
        </w:rPr>
        <w:t>Obrazloženje</w:t>
      </w:r>
    </w:p>
    <w:p w:rsidRDefault="007A5F16" w:rsidP="007A5F16" w:rsidR="007A5F16" w:rsidRPr="00873B7A">
      <w:pPr>
        <w:jc w:val="both"/>
        <w:rPr>
          <w:szCs w:val="24"/>
          <w:lang w:val="hr-HR"/>
        </w:rPr>
      </w:pPr>
    </w:p>
    <w:p w:rsidRDefault="00E97F38" w:rsidP="003B6C13" w:rsidR="003B6C13">
      <w:pPr>
        <w:ind w:right="-13"/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ab/>
      </w:r>
      <w:r w:rsidR="003B6C13">
        <w:rPr>
          <w:szCs w:val="24"/>
          <w:lang w:val="hr-HR"/>
        </w:rPr>
        <w:t>Rješenjem ovog suda broj St-1655/11 od 12. lipnja 2012. određena je prodaja nekretnine u stečajnom postupku.</w:t>
      </w:r>
    </w:p>
    <w:p w:rsidRDefault="003B6C13" w:rsidP="003B6C13" w:rsidR="003B6C13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Na </w:t>
      </w:r>
      <w:r w:rsidR="00E41079">
        <w:rPr>
          <w:szCs w:val="24"/>
          <w:lang w:val="hr-HR"/>
        </w:rPr>
        <w:t xml:space="preserve">sedamnaest </w:t>
      </w:r>
      <w:r>
        <w:rPr>
          <w:szCs w:val="24"/>
          <w:lang w:val="hr-HR"/>
        </w:rPr>
        <w:t>održanih dražbi  nije bilo zainteresiranih kupaca.</w:t>
      </w:r>
    </w:p>
    <w:p w:rsidRDefault="003B6C13" w:rsidP="003B6C13" w:rsidR="003B6C13">
      <w:pPr>
        <w:ind w:right="-13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Stoga je temeljem odredbe čl. 164 st. 6 Stečajnog zakona valjalo odrediti novu dražbu pod istim uvjetima i istoj početnoj cijeni.</w:t>
      </w:r>
    </w:p>
    <w:p w:rsidRDefault="007A5F16" w:rsidP="003B6C13" w:rsidR="007A5F16" w:rsidRPr="00873B7A">
      <w:pPr>
        <w:ind w:right="-13"/>
        <w:jc w:val="center"/>
        <w:rPr>
          <w:szCs w:val="24"/>
          <w:lang w:val="hr-HR"/>
        </w:rPr>
      </w:pPr>
      <w:r w:rsidRPr="00873B7A">
        <w:rPr>
          <w:szCs w:val="24"/>
          <w:lang w:val="hr-HR"/>
        </w:rPr>
        <w:t xml:space="preserve">Zagreb, </w:t>
      </w:r>
      <w:r w:rsidR="00F20075">
        <w:rPr>
          <w:szCs w:val="24"/>
          <w:lang w:val="hr-HR"/>
        </w:rPr>
        <w:t xml:space="preserve">27. </w:t>
      </w:r>
      <w:r w:rsidR="00E41079">
        <w:rPr>
          <w:szCs w:val="24"/>
          <w:lang w:val="hr-HR"/>
        </w:rPr>
        <w:t>studeni 2</w:t>
      </w:r>
      <w:r w:rsidR="008B495C">
        <w:rPr>
          <w:szCs w:val="24"/>
          <w:lang w:val="hr-HR"/>
        </w:rPr>
        <w:t>015.</w:t>
      </w:r>
    </w:p>
    <w:p w:rsidRDefault="007A5F16" w:rsidP="007A5F16" w:rsidR="007A5F16" w:rsidRPr="00873B7A">
      <w:pPr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="00012ABB" w:rsidRPr="00873B7A">
        <w:rPr>
          <w:szCs w:val="24"/>
          <w:lang w:val="hr-HR"/>
        </w:rPr>
        <w:t>SUDAC:</w:t>
      </w:r>
    </w:p>
    <w:p w:rsidRDefault="007A5F16" w:rsidP="007A5F16" w:rsidR="007A5F16">
      <w:pPr>
        <w:jc w:val="both"/>
        <w:rPr>
          <w:szCs w:val="24"/>
          <w:lang w:val="hr-HR"/>
        </w:rPr>
      </w:pP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</w:r>
      <w:r w:rsidRPr="00873B7A">
        <w:rPr>
          <w:szCs w:val="24"/>
          <w:lang w:val="hr-HR"/>
        </w:rPr>
        <w:tab/>
        <w:t>Vesna Malenica</w:t>
      </w:r>
      <w:r w:rsidR="00206EDD">
        <w:rPr>
          <w:szCs w:val="24"/>
          <w:lang w:val="hr-HR"/>
        </w:rPr>
        <w:t xml:space="preserve"> v. r. </w:t>
      </w:r>
    </w:p>
    <w:p w:rsidRDefault="00206EDD" w:rsidP="007A5F16" w:rsidR="00206EDD" w:rsidRPr="00873B7A">
      <w:pPr>
        <w:jc w:val="both"/>
        <w:rPr>
          <w:szCs w:val="24"/>
          <w:lang w:val="hr-HR"/>
        </w:rPr>
      </w:pPr>
    </w:p>
    <w:p w:rsidRDefault="00206EDD" w:rsidP="00AB7A2F" w:rsidR="00206EDD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06EDD" w:rsidP="00995CE9" w:rsidR="00206EDD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7A5F16" w:rsidP="00B33B5E" w:rsidR="007A5F16" w:rsidRPr="00873B7A">
      <w:pPr>
        <w:jc w:val="both"/>
        <w:rPr>
          <w:szCs w:val="24"/>
          <w:lang w:val="hr-HR"/>
        </w:rPr>
      </w:pPr>
    </w:p>
    <w:p w:rsidRDefault="00BC5661" w:rsidP="00B33B5E" w:rsidR="00BC5661" w:rsidRPr="00873B7A">
      <w:pPr>
        <w:jc w:val="both"/>
        <w:rPr>
          <w:szCs w:val="24"/>
          <w:lang w:val="pl-PL"/>
        </w:rPr>
      </w:pPr>
    </w:p>
    <w:sectPr w:rsidSect="003C1D62" w:rsidR="00BC5661" w:rsidRPr="00873B7A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3BD9" w:rsidR="00F13BD9">
      <w:r>
        <w:separator/>
      </w:r>
    </w:p>
  </w:endnote>
  <w:endnote w:id="0" w:type="continuationSeparator">
    <w:p w:rsidRDefault="00F13BD9" w:rsidR="00F13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3BD9" w:rsidR="00F13BD9">
      <w:r>
        <w:separator/>
      </w:r>
    </w:p>
  </w:footnote>
  <w:footnote w:id="0" w:type="continuationSeparator">
    <w:p w:rsidRDefault="00F13BD9" w:rsidR="00F13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B90" w:rsidP="007A5F16" w:rsidR="00523B9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523B90" w:rsidP="007A5F16" w:rsidR="00523B90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3B90" w:rsidP="007A5F16" w:rsidR="00523B90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6ED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23B90" w:rsidP="007A5F16" w:rsidR="00523B90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B655EA">
      <w:rPr>
        <w:lang w:val="hr-HR"/>
      </w:rPr>
      <w:tab/>
    </w:r>
    <w:r>
      <w:rPr>
        <w:rFonts w:hAnsi="Verdana" w:ascii="Verdana"/>
        <w:sz w:val="20"/>
        <w:lang w:val="hr-HR"/>
      </w:rPr>
      <w:t>7 St-1655/11</w:t>
    </w:r>
  </w:p>
  <w:p w:rsidRDefault="00523B90" w:rsidR="00523B9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F16"/>
    <w:rsid w:val="00012ABB"/>
    <w:rsid w:val="0004696A"/>
    <w:rsid w:val="000568D7"/>
    <w:rsid w:val="000627D0"/>
    <w:rsid w:val="000920B9"/>
    <w:rsid w:val="000A62A3"/>
    <w:rsid w:val="000A746A"/>
    <w:rsid w:val="00101164"/>
    <w:rsid w:val="00102670"/>
    <w:rsid w:val="001144D8"/>
    <w:rsid w:val="001231FB"/>
    <w:rsid w:val="00135ABA"/>
    <w:rsid w:val="00170F7C"/>
    <w:rsid w:val="001721B2"/>
    <w:rsid w:val="001C0C6F"/>
    <w:rsid w:val="001D0385"/>
    <w:rsid w:val="00206EDD"/>
    <w:rsid w:val="00221897"/>
    <w:rsid w:val="00224A08"/>
    <w:rsid w:val="0023238E"/>
    <w:rsid w:val="00281FD4"/>
    <w:rsid w:val="002E0AA0"/>
    <w:rsid w:val="002E5392"/>
    <w:rsid w:val="002F0ED4"/>
    <w:rsid w:val="00300F25"/>
    <w:rsid w:val="00304BF7"/>
    <w:rsid w:val="00323736"/>
    <w:rsid w:val="003300D7"/>
    <w:rsid w:val="003438AE"/>
    <w:rsid w:val="003657A1"/>
    <w:rsid w:val="003A4366"/>
    <w:rsid w:val="003B64AF"/>
    <w:rsid w:val="003B6C13"/>
    <w:rsid w:val="003C1D62"/>
    <w:rsid w:val="003C6615"/>
    <w:rsid w:val="003C7C45"/>
    <w:rsid w:val="00415C86"/>
    <w:rsid w:val="00416B02"/>
    <w:rsid w:val="00424665"/>
    <w:rsid w:val="00445E2B"/>
    <w:rsid w:val="004A1E9F"/>
    <w:rsid w:val="004D03D0"/>
    <w:rsid w:val="00523B90"/>
    <w:rsid w:val="00534A08"/>
    <w:rsid w:val="00541AEE"/>
    <w:rsid w:val="00541F2D"/>
    <w:rsid w:val="00572234"/>
    <w:rsid w:val="00573276"/>
    <w:rsid w:val="005C140F"/>
    <w:rsid w:val="005D1113"/>
    <w:rsid w:val="005E47DD"/>
    <w:rsid w:val="005F240F"/>
    <w:rsid w:val="00640322"/>
    <w:rsid w:val="006434B0"/>
    <w:rsid w:val="00671192"/>
    <w:rsid w:val="00674AA1"/>
    <w:rsid w:val="006A4696"/>
    <w:rsid w:val="006D635A"/>
    <w:rsid w:val="006F4D6D"/>
    <w:rsid w:val="0071396D"/>
    <w:rsid w:val="00714778"/>
    <w:rsid w:val="00740D06"/>
    <w:rsid w:val="00751511"/>
    <w:rsid w:val="007516BB"/>
    <w:rsid w:val="00755187"/>
    <w:rsid w:val="007619CF"/>
    <w:rsid w:val="007A5F16"/>
    <w:rsid w:val="007B267F"/>
    <w:rsid w:val="007D1F87"/>
    <w:rsid w:val="007D5BB7"/>
    <w:rsid w:val="00801893"/>
    <w:rsid w:val="0085797B"/>
    <w:rsid w:val="00870178"/>
    <w:rsid w:val="00873B7A"/>
    <w:rsid w:val="0089342A"/>
    <w:rsid w:val="008B495C"/>
    <w:rsid w:val="008D62CD"/>
    <w:rsid w:val="008E4135"/>
    <w:rsid w:val="008E7EF3"/>
    <w:rsid w:val="008F1EFC"/>
    <w:rsid w:val="00910E5A"/>
    <w:rsid w:val="00922924"/>
    <w:rsid w:val="00953170"/>
    <w:rsid w:val="00966A94"/>
    <w:rsid w:val="00981322"/>
    <w:rsid w:val="00995637"/>
    <w:rsid w:val="009966AE"/>
    <w:rsid w:val="009B3F8E"/>
    <w:rsid w:val="009D6464"/>
    <w:rsid w:val="00A34666"/>
    <w:rsid w:val="00A52FF3"/>
    <w:rsid w:val="00A72E42"/>
    <w:rsid w:val="00A93C8C"/>
    <w:rsid w:val="00AA062F"/>
    <w:rsid w:val="00AA5045"/>
    <w:rsid w:val="00B33B5E"/>
    <w:rsid w:val="00B655EA"/>
    <w:rsid w:val="00B714C7"/>
    <w:rsid w:val="00B747E3"/>
    <w:rsid w:val="00B827B8"/>
    <w:rsid w:val="00BC5661"/>
    <w:rsid w:val="00BD4B9B"/>
    <w:rsid w:val="00C07F7F"/>
    <w:rsid w:val="00C15B04"/>
    <w:rsid w:val="00C24F9C"/>
    <w:rsid w:val="00C36FE3"/>
    <w:rsid w:val="00C50F01"/>
    <w:rsid w:val="00C51188"/>
    <w:rsid w:val="00C76FB2"/>
    <w:rsid w:val="00CA057F"/>
    <w:rsid w:val="00CA18D7"/>
    <w:rsid w:val="00CE213F"/>
    <w:rsid w:val="00D56156"/>
    <w:rsid w:val="00D63CED"/>
    <w:rsid w:val="00DD6B2E"/>
    <w:rsid w:val="00DE3FF6"/>
    <w:rsid w:val="00DE5CE3"/>
    <w:rsid w:val="00E04A65"/>
    <w:rsid w:val="00E31765"/>
    <w:rsid w:val="00E41079"/>
    <w:rsid w:val="00E47E63"/>
    <w:rsid w:val="00E605A0"/>
    <w:rsid w:val="00E84CC6"/>
    <w:rsid w:val="00E97F38"/>
    <w:rsid w:val="00EF2906"/>
    <w:rsid w:val="00EF5E82"/>
    <w:rsid w:val="00EF783A"/>
    <w:rsid w:val="00F02B30"/>
    <w:rsid w:val="00F13BD9"/>
    <w:rsid w:val="00F20075"/>
    <w:rsid w:val="00F40BB5"/>
    <w:rsid w:val="00F46697"/>
    <w:rsid w:val="00F604CE"/>
    <w:rsid w:val="00FA0C21"/>
    <w:rsid w:val="00FA1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5F16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11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111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6E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D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D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D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D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5F16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A5F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A5F16"/>
  </w:style>
  <w:style w:styleId="Podnoje" w:type="paragraph">
    <w:name w:val="footer"/>
    <w:basedOn w:val="Normal"/>
    <w:rsid w:val="00541AE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D11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111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06E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D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D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D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D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795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18. dražba</izvorni_sadrzaj>
    <derivirana_varijabla naziv="DomainObject.Primjedba_1">18. dražba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1655</izvorni_sadrzaj>
    <derivirana_varijabla naziv="DomainObject.Predmet.Broj_1">1655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2011.</izvorni_sadrzaj>
    <derivirana_varijabla naziv="DomainObject.Predmet.DatumOsnivanja_1">28.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St-1655/2011</izvorni_sadrzaj>
    <derivirana_varijabla naziv="DomainObject.Predmet.OznakaBroj_1">St-1655/2011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SRETEKS export-import, društvo s ograničenom odgovornošću za proizvodnju, doradu tekstila, vanjsku i unutrašnju trgovinu - </izvorni_sadrzaj>
    <derivirana_varijabla naziv="DomainObject.Predmet.ProtustrankaFormated_1">  SRETEKS export-import, društvo s ograničenom odgovornošću za proizvodnju, doradu tekstila, vanjsku i unutrašnju trgovinu - </derivirana_varijabla>
  </DomainObject.Predmet.ProtustrankaFormated>
  <DomainObject.Predmet.ProtustrankaFormatedOIB>
    <izvorni_sadrzaj>  SRETEKS export-import, društvo s ograničenom odgovornošću za proizvodnju, doradu tekstila, vanjsku i unutrašnju trgovinu - , OIB 77466936003</izvorni_sadrzaj>
    <derivirana_varijabla naziv="DomainObject.Predmet.ProtustrankaFormatedOIB_1">  SRETEKS export-import, društvo s ograničenom odgovornošću za proizvodnju, doradu tekstila, vanjsku i unutrašnju trgovinu - , OIB 77466936003</derivirana_varijabla>
  </DomainObject.Predmet.ProtustrankaFormatedOIB>
  <DomainObject.Predmet.ProtustrankaFormatedWithAdress>
    <izvorni_sadrzaj> SRETEKS export-import, društvo s ograničenom odgovornošću za proizvodnju, doradu tekstila, vanjsku i unutrašnju trgovinu - , Ksavera Šandora Đalskog/bb, 49250 Zlatar</izvorni_sadrzaj>
    <derivirana_varijabla naziv="DomainObject.Predmet.ProtustrankaFormatedWithAdress_1"> SRETEKS export-import, društvo s ograničenom odgovornošću za proizvodnju, doradu tekstila, vanjsku i unutrašnju trgovinu - , Ksavera Šandora Đalskog/bb, 49250 Zlatar</derivirana_varijabla>
  </DomainObject.Predmet.ProtustrankaFormatedWithAdress>
  <DomainObject.Predmet.ProtustrankaFormatedWithAdressOIB>
    <izvorni_sadrzaj> SRETEKS export-import, društvo s ograničenom odgovornošću za proizvodnju, doradu tekstila, vanjsku i unutrašnju trgovinu - , OIB 77466936003, Ksavera Šandora Đalskog/bb, 49250 Zlatar</izvorni_sadrzaj>
    <derivirana_varijabla naziv="DomainObject.Predmet.ProtustrankaFormatedWithAdressOIB_1"> SRETEKS export-import, društvo s ograničenom odgovornošću za proizvodnju, doradu tekstila, vanjsku i unutrašnju trgovinu - , OIB 77466936003, Ksavera Šandora Đalskog/bb, 49250 Zlatar</derivirana_varijabla>
  </DomainObject.Predmet.ProtustrankaFormatedWithAdressOIB>
  <DomainObject.Predmet.ProtustrankaWithAdress>
    <izvorni_sadrzaj>SRETEKS export-import, društvo s ograničenom odgovornošću za proizvodnju, doradu tekstila, vanjsku i unutrašnju trgovinu -  Ksavera Šandora Đalskog/bb, 49250 Zlatar</izvorni_sadrzaj>
    <derivirana_varijabla naziv="DomainObject.Predmet.ProtustrankaWithAdress_1">SRETEKS export-import, društvo s ograničenom odgovornošću za proizvodnju, doradu tekstila, vanjsku i unutrašnju trgovinu -  Ksavera Šandora Đalskog/bb, 49250 Zlatar</derivirana_varijabla>
  </DomainObject.Predmet.ProtustrankaWithAdress>
  <DomainObject.Predmet.ProtustrankaWithAdressOIB>
    <izvorni_sadrzaj>SRETEKS export-import, društvo s ograničenom odgovornošću za proizvodnju, doradu tekstila, vanjsku i unutrašnju trgovinu - , OIB 77466936003, Ksavera Šandora Đalskog/bb, 49250 Zlatar</izvorni_sadrzaj>
    <derivirana_varijabla naziv="DomainObject.Predmet.ProtustrankaWithAdressOIB_1">SRETEKS export-import, društvo s ograničenom odgovornošću za proizvodnju, doradu tekstila, vanjsku i unutrašnju trgovinu - , OIB 77466936003, Ksavera Šandora Đalskog/bb, 49250 Zlatar</derivirana_varijabla>
  </DomainObject.Predmet.ProtustrankaWithAdressOIB>
  <DomainObject.Predmet.ProtustrankaNazivFormated>
    <izvorni_sadrzaj>SRETEKS export-import, društvo s ograničenom odgovornošću za proizvodnju, doradu tekstila, vanjsku i unutrašnju trgovinu - </izvorni_sadrzaj>
    <derivirana_varijabla naziv="DomainObject.Predmet.ProtustrankaNazivFormated_1">SRETEKS export-import, društvo s ograničenom odgovornošću za proizvodnju, doradu tekstila, vanjsku i unutrašnju trgovinu - </derivirana_varijabla>
  </DomainObject.Predmet.ProtustrankaNazivFormated>
  <DomainObject.Predmet.ProtustrankaNazivFormatedOIB>
    <izvorni_sadrzaj>SRETEKS export-import, društvo s ograničenom odgovornošću za proizvodnju, doradu tekstila, vanjsku i unutrašnju trgovinu - , OIB 77466936003</izvorni_sadrzaj>
    <derivirana_varijabla naziv="DomainObject.Predmet.ProtustrankaNazivFormatedOIB_1">SRETEKS export-import, društvo s ograničenom odgovornošću za proizvodnju, doradu tekstila, vanjsku i unutrašnju trgovinu - , OIB 77466936003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KRAPINA zastupanog po punomoćniku ŽUPANIJSKO DRŽAVNO ODVJETNIŠTVO U ZAGREBU; GRYLLUS D.O.O.</izvorni_sadrzaj>
    <derivirana_varijabla naziv="DomainObject.Predmet.StrankaFormated_1">  REPUBLIKA HRVATSKA, MINISTARSTVO FINANCIJA, POREZNA UPRAVA, PODRUČNI URED KRAPINA zastupanog po punomoćniku ŽUPANIJSKO DRŽAVNO ODVJETNIŠTVO U ZAGREBU; GRYLLUS D.O.O.</derivirana_varijabla>
  </DomainObject.Predmet.StrankaFormated>
  <DomainObject.Predmet.StrankaFormatedOIB>
    <izvorni_sadrzaj>  REPUBLIKA HRVATSKA, MINISTARSTVO FINANCIJA, POREZNA UPRAVA, PODRUČNI URED KRAPINA zastupanog po punomoćniku ŽUPANIJSKO DRŽAVNO ODVJETNIŠTVO U ZAGREBU; GRYLLUS D.O.O., OIB 44162841527</izvorni_sadrzaj>
    <derivirana_varijabla naziv="DomainObject.Predmet.StrankaFormatedOIB_1">  REPUBLIKA HRVATSKA, MINISTARSTVO FINANCIJA, POREZNA UPRAVA, PODRUČNI URED KRAPINA zastupanog po punomoćniku ŽUPANIJSKO DRŽAVNO ODVJETNIŠTVO U ZAGREBU; GRYLLUS D.O.O., OIB 44162841527</derivirana_varijabla>
  </DomainObject.Predmet.StrankaFormatedOIB>
  <DomainObject.Predmet.StrankaFormatedWithAdress>
    <izvorni_sadrzaj> REPUBLIKA HRVATSKA, MINISTARSTVO FINANCIJA, POREZNA UPRAVA, PODRUČNI URED KRAPINA zastupanog po punomoćniku ŽUPANIJSKO DRŽAVNO ODVJETNIŠTVO U ZAGREBU; GRYLLUS D.O.O.</izvorni_sadrzaj>
    <derivirana_varijabla naziv="DomainObject.Predmet.StrankaFormatedWithAdress_1"> REPUBLIKA HRVATSKA, MINISTARSTVO FINANCIJA, POREZNA UPRAVA, PODRUČNI URED KRAPINA zastupanog po punomoćniku ŽUPANIJSKO DRŽAVNO ODVJETNIŠTVO U ZAGREBU; GRYLLUS D.O.O.</derivirana_varijabla>
  </DomainObject.Predmet.StrankaFormatedWithAdress>
  <DomainObject.Predmet.StrankaFormatedWithAdressOIB>
    <izvorni_sadrzaj> REPUBLIKA HRVATSKA, MINISTARSTVO FINANCIJA, POREZNA UPRAVA, PODRUČNI URED KRAPINA zastupanog po punomoćniku ŽUPANIJSKO DRŽAVNO ODVJETNIŠTVO U ZAGREBU; GRYLLUS D.O.O., OIB 44162841527</izvorni_sadrzaj>
    <derivirana_varijabla naziv="DomainObject.Predmet.StrankaFormatedWithAdressOIB_1"> REPUBLIKA HRVATSKA, MINISTARSTVO FINANCIJA, POREZNA UPRAVA, PODRUČNI URED KRAPINA zastupanog po punomoćniku ŽUPANIJSKO DRŽAVNO ODVJETNIŠTVO U ZAGREBU; GRYLLUS D.O.O., OIB 44162841527</derivirana_varijabla>
  </DomainObject.Predmet.StrankaFormatedWithAdressOIB>
  <DomainObject.Predmet.StrankaWithAdress>
    <izvorni_sadrzaj>REPUBLIKA HRVATSKA, MINISTARSTVO FINANCIJA, POREZNA UPRAVA, PODRUČNI URED KRAPINA ,GRYLLUS D.O.O. </izvorni_sadrzaj>
    <derivirana_varijabla naziv="DomainObject.Predmet.StrankaWithAdress_1">REPUBLIKA HRVATSKA, MINISTARSTVO FINANCIJA, POREZNA UPRAVA, PODRUČNI URED KRAPINA ,GRYLLUS D.O.O. </derivirana_varijabla>
  </DomainObject.Predmet.StrankaWithAdress>
  <DomainObject.Predmet.StrankaWithAdressOIB>
    <izvorni_sadrzaj>REPUBLIKA HRVATSKA, MINISTARSTVO FINANCIJA, POREZNA UPRAVA, PODRUČNI URED KRAPINA,GRYLLUS D.O.O., OIB 44162841527</izvorni_sadrzaj>
    <derivirana_varijabla naziv="DomainObject.Predmet.StrankaWithAdressOIB_1">REPUBLIKA HRVATSKA, MINISTARSTVO FINANCIJA, POREZNA UPRAVA, PODRUČNI URED KRAPINA,GRYLLUS D.O.O., OIB 44162841527</derivirana_varijabla>
  </DomainObject.Predmet.StrankaWithAdressOIB>
  <DomainObject.Predmet.StrankaNazivFormated>
    <izvorni_sadrzaj>REPUBLIKA HRVATSKA, MINISTARSTVO FINANCIJA, POREZNA UPRAVA, PODRUČNI URED KRAPINA,GRYLLUS D.O.O.</izvorni_sadrzaj>
    <derivirana_varijabla naziv="DomainObject.Predmet.StrankaNazivFormated_1">REPUBLIKA HRVATSKA, MINISTARSTVO FINANCIJA, POREZNA UPRAVA, PODRUČNI URED KRAPINA,GRYLLUS D.O.O.</derivirana_varijabla>
  </DomainObject.Predmet.StrankaNazivFormated>
  <DomainObject.Predmet.StrankaNazivFormatedOIB>
    <izvorni_sadrzaj>REPUBLIKA HRVATSKA, MINISTARSTVO FINANCIJA, POREZNA UPRAVA, PODRUČNI URED KRAPINA,GRYLLUS D.O.O., OIB 44162841527</izvorni_sadrzaj>
    <derivirana_varijabla naziv="DomainObject.Predmet.StrankaNazivFormatedOIB_1">REPUBLIKA HRVATSKA, MINISTARSTVO FINANCIJA, POREZNA UPRAVA, PODRUČNI URED KRAPINA,GRYLLUS D.O.O., OIB 44162841527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>2323209.14</izvorni_sadrzaj>
    <derivirana_varijabla naziv="DomainObject.Predmet.TrenutnaVrijednost_1">2323209.14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>
  <DomainObject.Predmet.StrankaListFormatedOIB>
    <izvorni_sadrzaj>
      <item>REPUBLIKA HRVATSKA, MINISTARSTVO FINANCIJA, POREZNA UPRAVA, PODRUČNI URED KRAPINA zastupanog po punomoćniku ŽUPANIJSKO DRŽAVNO ODVJETNIŠTVO U ZAGREBU</item>
      <item>GRYLLUS D.O.O., OIB 44162841527</item>
    </izvorni_sadrzaj>
    <derivirana_varijabla naziv="DomainObject.Predmet.StrankaListFormatedOIB_1">
      <item>REPUBLIKA HRVATSKA, MINISTARSTVO FINANCIJA, POREZNA UPRAVA, PODRUČNI URED KRAPINA zastupanog po punomoćniku ŽUPANIJSKO DRŽAVNO ODVJETNIŠTVO U ZAGREBU</item>
      <item>GRYLLUS D.O.O., OIB 44162841527</item>
    </derivirana_varijabla>
  </DomainObject.Predmet.StrankaListFormatedOIB>
  <DomainObject.Predmet.StrankaListFormatedWithAdress>
    <izvorni_sadrzaj>
      <item>REPUBLIKA HRVATSKA, MINISTARSTVO FINANCIJA, POREZNA UPRAVA, PODRUČNI URED KRAPINA zastupanog po punomoćniku ŽUPANIJSKO DRŽAVNO ODVJETNIŠTVO U ZAGREBU</item>
      <item>GRYLLUS D.O.O.</item>
    </izvorni_sadrzaj>
    <derivirana_varijabla naziv="DomainObject.Predmet.StrankaListFormatedWithAdress_1">
      <item>REPUBLIKA HRVATSKA, MINISTARSTVO FINANCIJA, POREZNA UPRAVA, PODRUČNI URED KRAPINA zastupanog po punomoćniku ŽUPANIJSKO DRŽAVNO ODVJETNIŠTVO U ZAGREBU</item>
      <item>GRYLLUS D.O.O.</item>
    </derivirana_varijabla>
  </DomainObject.Predmet.StrankaListFormatedWithAdress>
  <DomainObject.Predmet.StrankaListFormatedWithAdressOIB>
    <izvorni_sadrzaj>
      <item>REPUBLIKA HRVATSKA, MINISTARSTVO FINANCIJA, POREZNA UPRAVA, PODRUČNI URED KRAPINA zastupanog po punomoćniku ŽUPANIJSKO DRŽAVNO ODVJETNIŠTVO U ZAGREBU</item>
      <item>GRYLLUS D.O.O., OIB 44162841527</item>
    </izvorni_sadrzaj>
    <derivirana_varijabla naziv="DomainObject.Predmet.StrankaListFormatedWithAdressOIB_1">
      <item>REPUBLIKA HRVATSKA, MINISTARSTVO FINANCIJA, POREZNA UPRAVA, PODRUČNI URED KRAPINA zastupanog po punomoćniku ŽUPANIJSKO DRŽAVNO ODVJETNIŠTVO U ZAGREBU</item>
      <item>GRYLLUS D.O.O., OIB 44162841527</item>
    </derivirana_varijabla>
  </DomainObject.Predmet.StrankaListFormatedWithAdressOIB>
  <DomainObject.Predmet.StrankaListNazivFormated>
    <izvorni_sadrzaj>
      <item>REPUBLIKA HRVATSKA, MINISTARSTVO FINANCIJA, POREZNA UPRAVA, PODRUČNI URED KRAPINA</item>
      <item>GRYLLUS D.O.O.</item>
    </izvorni_sadrzaj>
    <derivirana_varijabla naziv="DomainObject.Predmet.StrankaListNazivFormated_1">
      <item>REPUBLIKA HRVATSKA, MINISTARSTVO FINANCIJA, POREZNA UPRAVA, PODRUČNI URED KRAPINA</item>
      <item>GRYLLUS D.O.O.</item>
    </derivirana_varijabla>
  </DomainObject.Predmet.StrankaListNazivFormated>
  <DomainObject.Predmet.StrankaListNazivFormatedOIB>
    <izvorni_sadrzaj>
      <item>REPUBLIKA HRVATSKA, MINISTARSTVO FINANCIJA, POREZNA UPRAVA, PODRUČNI URED KRAPINA</item>
      <item>GRYLLUS D.O.O., OIB 44162841527</item>
    </izvorni_sadrzaj>
    <derivirana_varijabla naziv="DomainObject.Predmet.StrankaListNazivFormatedOIB_1">
      <item>REPUBLIKA HRVATSKA, MINISTARSTVO FINANCIJA, POREZNA UPRAVA, PODRUČNI URED KRAPINA</item>
      <item>GRYLLUS D.O.O., OIB 44162841527</item>
    </derivirana_varijabla>
  </DomainObject.Predmet.StrankaListNazivFormatedOIB>
  <DomainObject.Predmet.ProtuStrankaListFormated>
    <izvorni_sadrzaj>
      <item>SRETEKS export-import, društvo s ograničenom odgovornošću za proizvodnju, doradu tekstila, vanjsku i unutrašnju trgovinu - </item>
    </izvorni_sadrzaj>
    <derivirana_varijabla naziv="DomainObject.Predmet.ProtuStrankaListFormated_1">
      <item>SRETEKS export-import, društvo s ograničenom odgovornošću za proizvodnju, doradu tekstila, vanjsku i unutrašnju trgovinu - </item>
    </derivirana_varijabla>
  </DomainObject.Predmet.ProtuStrankaListFormated>
  <DomainObject.Predmet.ProtuStrankaListFormatedOIB>
    <izvorni_sadrzaj>
      <item>SRETEKS export-import, društvo s ograničenom odgovornošću za proizvodnju, doradu tekstila, vanjsku i unutrašnju trgovinu - , OIB 77466936003</item>
    </izvorni_sadrzaj>
    <derivirana_varijabla naziv="DomainObject.Predmet.ProtuStrankaListFormatedOIB_1">
      <item>SRETEKS export-import, društvo s ograničenom odgovornošću za proizvodnju, doradu tekstila, vanjsku i unutrašnju trgovinu - , OIB 77466936003</item>
    </derivirana_varijabla>
  </DomainObject.Predmet.ProtuStrankaListFormatedOIB>
  <DomainObject.Predmet.ProtuStrankaListFormatedWithAdress>
    <izvorni_sadrzaj>
      <item>SRETEKS export-import, društvo s ograničenom odgovornošću za proizvodnju, doradu tekstila, vanjsku i unutrašnju trgovinu - , Ksavera Šandora Đalskog/bb, 49250 Zlatar</item>
    </izvorni_sadrzaj>
    <derivirana_varijabla naziv="DomainObject.Predmet.ProtuStrankaListFormatedWithAdress_1">
      <item>SRETEKS export-import, društvo s ograničenom odgovornošću za proizvodnju, doradu tekstila, vanjsku i unutrašnju trgovinu - , Ksavera Šandora Đalskog/bb, 49250 Zlatar</item>
    </derivirana_varijabla>
  </DomainObject.Predmet.ProtuStrankaListFormatedWithAdress>
  <DomainObject.Predmet.ProtuStrankaListFormatedWithAdressOIB>
    <izvorni_sadrzaj>
      <item>SRETEKS export-import, društvo s ograničenom odgovornošću za proizvodnju, doradu tekstila, vanjsku i unutrašnju trgovinu - , OIB 77466936003, Ksavera Šandora Đalskog/bb, 49250 Zlatar</item>
    </izvorni_sadrzaj>
    <derivirana_varijabla naziv="DomainObject.Predmet.ProtuStrankaListFormatedWithAdressOIB_1">
      <item>SRETEKS export-import, društvo s ograničenom odgovornošću za proizvodnju, doradu tekstila, vanjsku i unutrašnju trgovinu - , OIB 77466936003, Ksavera Šandora Đalskog/bb, 49250 Zlatar</item>
    </derivirana_varijabla>
  </DomainObject.Predmet.ProtuStrankaListFormatedWithAdressOIB>
  <DomainObject.Predmet.ProtuStrankaListNazivFormated>
    <izvorni_sadrzaj>
      <item>SRETEKS export-import, društvo s ograničenom odgovornošću za proizvodnju, doradu tekstila, vanjsku i unutrašnju trgovinu - </item>
    </izvorni_sadrzaj>
    <derivirana_varijabla naziv="DomainObject.Predmet.ProtuStrankaListNazivFormated_1">
      <item>SRETEKS export-import, društvo s ograničenom odgovornošću za proizvodnju, doradu tekstila, vanjsku i unutrašnju trgovinu - </item>
    </derivirana_varijabla>
  </DomainObject.Predmet.ProtuStrankaListNazivFormated>
  <DomainObject.Predmet.ProtuStrankaListNazivFormatedOIB>
    <izvorni_sadrzaj>
      <item>SRETEKS export-import, društvo s ograničenom odgovornošću za proizvodnju, doradu tekstila, vanjsku i unutrašnju trgovinu - , OIB 77466936003</item>
    </izvorni_sadrzaj>
    <derivirana_varijabla naziv="DomainObject.Predmet.ProtuStrankaListNazivFormatedOIB_1">
      <item>SRETEKS export-import, društvo s ograničenom odgovornošću za proizvodnju, doradu tekstila, vanjsku i unutrašnju trgovinu - , OIB 77466936003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izvorni_sadrzaj>
    <derivirana_varijabla naziv="DomainObject.Predmet.OstaliListFormated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</item>
      <item>Županijsko državno odvjetništvo u Zagrebu, GUO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FormatedOIB_1">
      <item>ŽUPANIJSKO DRŽAVNO ODVJETNIŠTVO U ZAGREBU punomoćnik sudionika u postupku REPUBLIKA HRVATSKA, MINISTARSTVO FINANCIJA, POREZNA UPRAVA, PODRUČNI URED KRAPINA</item>
      <item>FINANCIJSKA AGENCIJA</item>
      <item>Gabrijel Srečić</item>
      <item>Mirjana Zuzija, OIB 26497768352</item>
      <item>Županijsko državno odvjetništvo u Zagrebu, GUO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Slavka Kolara 25, 10410 Velika Gorica</item>
      <item>Županijsko državno odvjetništvo u Zagrebu, GUO, Savska cesta 41,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UPRAVA, PODRUČNI URED KRAPINA</item>
      <item>FINANCIJSKA AGENCIJA, Zlatar</item>
      <item>Gabrijel Srečić, Sajmišna 10, Zlatar</item>
      <item>Mirjana Zuzija, OIB 26497768352, Slavka Kolara 25, 10410 Velika Gorica</item>
      <item>Županijsko državno odvjetništvo u Zagrebu, GUO, Savska cesta 41, 10000 Zagreb</item>
    </derivirana_varijabla>
  </DomainObject.Predmet.OstaliListFormatedWithAdressOIB>
  <DomainObject.Predmet.OstaliListNazivFormated>
    <izvorni_sadrzaj>
      <item>ŽUPANIJSKO DRŽAVNO ODVJETNIŠTVO U ZAGREBU</item>
      <item>FINANCIJSKA AGENCIJA</item>
      <item>Gabrijel Srečić</item>
      <item>Mirjana Zuzija</item>
      <item>Županijsko državno odvjetništvo u Zagrebu, GUO</item>
    </izvorni_sadrzaj>
    <derivirana_varijabla naziv="DomainObject.Predmet.OstaliListNazivFormated_1">
      <item>ŽUPANIJSKO DRŽAVNO ODVJETNIŠTVO U ZAGREBU</item>
      <item>FINANCIJSKA AGENCIJA</item>
      <item>Gabrijel Srečić</item>
      <item>Mirjana Zuzija</item>
      <item>Županijsko državno odvjetništvo u Zagrebu, GUO</item>
    </derivirana_varijabla>
  </DomainObject.Predmet.OstaliListNazivFormated>
  <DomainObject.Predmet.OstaliListNazivFormatedOIB>
    <izvorni_sadrzaj>
      <item>ŽUPANIJSKO DRŽAVNO ODVJETNIŠTVO U ZAGREBU</item>
      <item>FINANCIJSKA AGENCIJA</item>
      <item>Gabrijel Srečić</item>
      <item>Mirjana Zuzija, OIB 26497768352</item>
      <item>Županijsko državno odvjetništvo u Zagrebu, GUO</item>
    </izvorni_sadrzaj>
    <derivirana_varijabla naziv="DomainObject.Predmet.OstaliListNazivFormatedOIB_1">
      <item>ŽUPANIJSKO DRŽAVNO ODVJETNIŠTVO U ZAGREBU</item>
      <item>FINANCIJSKA AGENCIJA</item>
      <item>Gabrijel Srečić</item>
      <item>Mirjana Zuzija, OIB 26497768352</item>
      <item>Županijsko državno odvjetništvo u Zagrebu, GUO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GRYLLUS D.O.O. i dr.</izvorni_sadrzaj>
    <derivirana_varijabla naziv="DomainObject.Predmet.StrankaIDrugi_1">GRYLLUS D.O.O. i dr.</derivirana_varijabla>
  </DomainObject.Predmet.StrankaIDrugi>
  <DomainObject.Predmet.ProtustrankaIDrugi>
    <izvorni_sadrzaj>SRETEKS export-import, društvo s ograničenom odgovornošću za proizvodnju, doradu tekstila, vanjsku i unutrašnju trgovinu - </izvorni_sadrzaj>
    <derivirana_varijabla naziv="DomainObject.Predmet.ProtustrankaIDrugi_1">SRETEKS export-import, društvo s ograničenom odgovornošću za proizvodnju, doradu tekstila, vanjsku i unutrašnju trgovinu - </derivirana_varijabla>
  </DomainObject.Predmet.ProtustrankaIDrugi>
  <DomainObject.Predmet.StrankaIDrugiAdressOIB>
    <izvorni_sadrzaj>GRYLLUS D.O.O., OIB 44162841527 i dr.</izvorni_sadrzaj>
    <derivirana_varijabla naziv="DomainObject.Predmet.StrankaIDrugiAdressOIB_1">GRYLLUS D.O.O., OIB 44162841527 i dr.</derivirana_varijabla>
  </DomainObject.Predmet.StrankaIDrugiAdressOIB>
  <DomainObject.Predmet.ProtustrankaIDrugiAdressOIB>
    <izvorni_sadrzaj>SRETEKS export-import, društvo s ograničenom odgovornošću za proizvodnju, doradu tekstila, vanjsku i unutrašnju trgovinu - , OIB 77466936003, Ksavera Šandora Đalskog/bb, 49250 Zlatar</izvorni_sadrzaj>
    <derivirana_varijabla naziv="DomainObject.Predmet.ProtustrankaIDrugiAdressOIB_1">SRETEKS export-import, društvo s ograničenom odgovornošću za proizvodnju, doradu tekstila, vanjsku i unutrašnju trgovinu - , OIB 77466936003, Ksavera Šandora Đalskog/bb,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SRETEKS export-import, društvo s ograničenom odgovornošću za proizvodnju, doradu tekstila, vanjsku i unutrašnju trgovinu - </item>
      <item>ŽUPANIJSKO DRŽAVNO ODVJETNIŠTVO U ZAGREBU</item>
      <item>REPUBLIKA HRVATSKA, MINISTARSTVO FINANCIJA, POREZNA UPRAVA, PODRUČNI URED KRAPINA</item>
      <item>FINANCIJSKA AGENCIJA</item>
      <item>Gabrijel Srečić</item>
      <item>Mirjana Zuzija</item>
      <item>Županijsko državno odvjetništvo u Zagrebu, GUO</item>
      <item>GRYLLUS D.O.O.</item>
    </izvorni_sadrzaj>
    <derivirana_varijabla naziv="DomainObject.Predmet.SudioniciListNaziv_1">
      <item>SRETEKS export-import, društvo s ograničenom odgovornošću za proizvodnju, doradu tekstila, vanjsku i unutrašnju trgovinu - </item>
      <item>ŽUPANIJSKO DRŽAVNO ODVJETNIŠTVO U ZAGREBU</item>
      <item>REPUBLIKA HRVATSKA, MINISTARSTVO FINANCIJA, POREZNA UPRAVA, PODRUČNI URED KRAPINA</item>
      <item>FINANCIJSKA AGENCIJA</item>
      <item>Gabrijel Srečić</item>
      <item>Mirjana Zuzija</item>
      <item>Županijsko državno odvjetništvo u Zagrebu, GUO</item>
      <item>GRYLLUS D.O.O.</item>
    </derivirana_varijabla>
  </DomainObject.Predmet.SudioniciListNaziv>
  <DomainObject.Predmet.SudioniciListAdressOIB>
    <izvorni_sadrzaj>
      <item>SRETEKS export-import, društvo s ograničenom odgovornošću za proizvodnju, doradu tekstila, vanjsku i unutrašnju trgovinu - , OIB 77466936003, Ksavera Šandora Đalskog/bb,49250 Zlatar</item>
      <item>ŽUPANIJSKO DRŽAVNO ODVJETNIŠTVO U ZAGREBU</item>
      <item>REPUBLIKA HRVATSKA, MINISTARSTVO FINANCIJA, POREZNA UPRAVA, PODRUČNI URED KRAPINA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  <item>GRYLLUS D.O.O., OIB 44162841527</item>
    </izvorni_sadrzaj>
    <derivirana_varijabla naziv="DomainObject.Predmet.SudioniciListAdressOIB_1">
      <item>SRETEKS export-import, društvo s ograničenom odgovornošću za proizvodnju, doradu tekstila, vanjsku i unutrašnju trgovinu - , OIB 77466936003, Ksavera Šandora Đalskog/bb,49250 Zlatar</item>
      <item>ŽUPANIJSKO DRŽAVNO ODVJETNIŠTVO U ZAGREBU</item>
      <item>REPUBLIKA HRVATSKA, MINISTARSTVO FINANCIJA, POREZNA UPRAVA, PODRUČNI URED KRAPINA</item>
      <item>FINANCIJSKA AGENCIJA, Zlatar</item>
      <item>Gabrijel Srečić, Sajmišna 10,Zlatar</item>
      <item>Mirjana Zuzija, OIB 26497768352, Slavka Kolara 25,10410 Velika Gorica</item>
      <item>Županijsko državno odvjetništvo u Zagrebu, GUO, Savska cesta 41,10000 Zagreb</item>
      <item>GRYLLUS D.O.O., OIB 44162841527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77466936003</item>
      <item>, OIB null</item>
      <item>, OIB null</item>
      <item>, OIB null</item>
      <item>, OIB null</item>
      <item>, OIB 26497768352</item>
      <item>, OIB null</item>
      <item>, OIB 44162841527</item>
    </izvorni_sadrzaj>
    <derivirana_varijabla naziv="DomainObject.Predmet.SudioniciListNazivOIB_1">
      <item>, OIB 77466936003</item>
      <item>, OIB null</item>
      <item>, OIB null</item>
      <item>, OIB null</item>
      <item>, OIB null</item>
      <item>, OIB 26497768352</item>
      <item>, OIB null</item>
      <item>, OIB 44162841527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Zuzija, OIB 26497768352, Jaruščica 9 Zagreb</item>
    </izvorni_sadrzaj>
    <derivirana_varijabla naziv="DomainObject.Predmet.StecajniUpraviteljiListAddressOIB_1">
      <item>Mirjana Zuzija, OIB 26497768352, Jaruščica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554</properties:Words>
  <properties:Characters>2783</properties:Characters>
  <properties:Lines>74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2015-11-27T13:31:00Z</dcterms:created>
  <dc:creator>ksvajger</dc:creator>
  <cp:lastModifiedBy>Kristina Švajger</cp:lastModifiedBy>
  <cp:lastPrinted>2015-11-27T13:39:00Z</cp:lastPrinted>
  <dcterms:modified xmlns:xsi="http://www.w3.org/2001/XMLSchema-instance" xsi:type="dcterms:W3CDTF">2015-11-27T13:39:00Z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