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3b9f" w14:paraId="bae3b9f" w:rsidRDefault="00743D86" w:rsidP="00743D86" w:rsidR="00743D86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743D86" w:rsidP="00743D86" w:rsidR="00743D86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743D86" w:rsidP="00743D86" w:rsidR="00743D86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743D86" w:rsidP="00743D86" w:rsidR="00743D8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743D86" w:rsidP="00743D86" w:rsidR="00743D8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D86" w:rsidP="00743D86" w:rsidR="00743D8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901445" w:rsidP="00743D86" w:rsidR="00743D8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901445">
        <w:rPr>
          <w:rFonts w:cs="Times New Roman" w:hAnsi="Times New Roman" w:ascii="Times New Roman"/>
          <w:sz w:val="24"/>
          <w:szCs w:val="24"/>
        </w:rPr>
        <w:t>R J E Š</w:t>
      </w:r>
      <w:r w:rsidR="00743D86">
        <w:rPr>
          <w:rFonts w:cs="Times New Roman" w:hAnsi="Times New Roman" w:ascii="Times New Roman"/>
          <w:sz w:val="24"/>
          <w:szCs w:val="24"/>
        </w:rPr>
        <w:t xml:space="preserve"> </w:t>
      </w:r>
      <w:r w:rsidRPr="00901445">
        <w:rPr>
          <w:rFonts w:cs="Times New Roman" w:hAnsi="Times New Roman" w:ascii="Times New Roman"/>
          <w:sz w:val="24"/>
          <w:szCs w:val="24"/>
        </w:rPr>
        <w:t>E NJ E</w:t>
      </w:r>
    </w:p>
    <w:p w:rsidRDefault="00743D86" w:rsidP="00743D86" w:rsidR="00743D86" w:rsidRPr="0090144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01445" w:rsidP="00743D86" w:rsidR="0090144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43D86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 u stečajnom postupku koji se vodi nad stečajnim dužnikom </w:t>
      </w:r>
      <w:r w:rsidR="00743D86" w:rsidRPr="00743D86">
        <w:rPr>
          <w:rFonts w:hAnsi="Times New Roman" w:ascii="Times New Roman"/>
          <w:sz w:val="24"/>
          <w:szCs w:val="24"/>
        </w:rPr>
        <w:t>ŠTEFIČAR-TEX d.o.o.</w:t>
      </w:r>
      <w:r w:rsidR="00743D86">
        <w:rPr>
          <w:rFonts w:hAnsi="Times New Roman" w:ascii="Times New Roman"/>
          <w:sz w:val="24"/>
          <w:szCs w:val="24"/>
        </w:rPr>
        <w:t xml:space="preserve"> u stečaju,</w:t>
      </w:r>
      <w:r w:rsidR="00743D86" w:rsidRPr="00743D86">
        <w:rPr>
          <w:rFonts w:hAnsi="Times New Roman" w:ascii="Times New Roman"/>
          <w:sz w:val="24"/>
          <w:szCs w:val="24"/>
        </w:rPr>
        <w:t xml:space="preserve"> Lepoglava, Ivana</w:t>
      </w:r>
      <w:r w:rsidR="00743D86">
        <w:rPr>
          <w:rFonts w:hAnsi="Times New Roman" w:ascii="Times New Roman"/>
          <w:sz w:val="24"/>
          <w:szCs w:val="24"/>
        </w:rPr>
        <w:t xml:space="preserve"> Mažuranića 2</w:t>
      </w:r>
      <w:r w:rsidR="00743D86" w:rsidRPr="00743D86">
        <w:rPr>
          <w:rFonts w:hAnsi="Times New Roman" w:ascii="Times New Roman"/>
          <w:sz w:val="24"/>
          <w:szCs w:val="24"/>
        </w:rPr>
        <w:t>, OIB 66343063195</w:t>
      </w:r>
      <w:r w:rsidRPr="00743D86">
        <w:rPr>
          <w:rFonts w:cs="Times New Roman" w:hAnsi="Times New Roman" w:ascii="Times New Roman"/>
          <w:sz w:val="24"/>
          <w:szCs w:val="24"/>
        </w:rPr>
        <w:t xml:space="preserve">, povodom zahtjeva </w:t>
      </w:r>
      <w:r w:rsidR="00743D86">
        <w:rPr>
          <w:rFonts w:cs="Times New Roman" w:hAnsi="Times New Roman" w:ascii="Times New Roman"/>
          <w:sz w:val="24"/>
          <w:szCs w:val="24"/>
        </w:rPr>
        <w:t>stečajne upraviteljice</w:t>
      </w:r>
      <w:r w:rsidRPr="00743D86">
        <w:rPr>
          <w:rFonts w:cs="Times New Roman" w:hAnsi="Times New Roman" w:ascii="Times New Roman"/>
          <w:sz w:val="24"/>
          <w:szCs w:val="24"/>
        </w:rPr>
        <w:t xml:space="preserve"> za određivanje nagrade,</w:t>
      </w:r>
      <w:r w:rsidR="00743D86">
        <w:rPr>
          <w:rFonts w:cs="Times New Roman" w:hAnsi="Times New Roman" w:ascii="Times New Roman"/>
          <w:sz w:val="24"/>
          <w:szCs w:val="24"/>
        </w:rPr>
        <w:t xml:space="preserve"> 7</w:t>
      </w:r>
      <w:r w:rsidRPr="00743D86">
        <w:rPr>
          <w:rFonts w:cs="Times New Roman" w:hAnsi="Times New Roman" w:ascii="Times New Roman"/>
          <w:sz w:val="24"/>
          <w:szCs w:val="24"/>
        </w:rPr>
        <w:t>. srpnja</w:t>
      </w:r>
      <w:r w:rsidR="00743D86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743D86" w:rsidP="00743D86" w:rsidR="00743D86" w:rsidRPr="0090144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01445" w:rsidP="00743D86" w:rsidR="00743D8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0144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43D86" w:rsidP="00743D86" w:rsidR="00743D8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D86" w:rsidP="00743D86" w:rsidR="00743D86" w:rsidRPr="0090144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01445" w:rsidP="00743D86" w:rsidR="00901445" w:rsidRPr="009014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1445">
        <w:rPr>
          <w:rFonts w:cs="Times New Roman" w:hAnsi="Times New Roman" w:ascii="Times New Roman"/>
          <w:sz w:val="24"/>
          <w:szCs w:val="24"/>
        </w:rPr>
        <w:t>I.</w:t>
      </w:r>
      <w:r w:rsidRPr="00901445">
        <w:rPr>
          <w:rFonts w:cs="Times New Roman" w:hAnsi="Times New Roman" w:ascii="Times New Roman"/>
          <w:sz w:val="24"/>
          <w:szCs w:val="24"/>
        </w:rPr>
        <w:tab/>
        <w:t xml:space="preserve">Određuje se nagrada stečajnom upravitelju </w:t>
      </w:r>
      <w:r>
        <w:rPr>
          <w:rFonts w:cs="Times New Roman" w:hAnsi="Times New Roman" w:ascii="Times New Roman"/>
          <w:sz w:val="24"/>
          <w:szCs w:val="24"/>
        </w:rPr>
        <w:t>Jeleni Stanku</w:t>
      </w:r>
      <w:r w:rsidR="00743D86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-Tkalec iz Varaždina, Zagrebačka 91, </w:t>
      </w:r>
      <w:r w:rsidR="00743D86">
        <w:rPr>
          <w:rFonts w:cs="Times New Roman" w:hAnsi="Times New Roman" w:ascii="Times New Roman"/>
          <w:sz w:val="24"/>
          <w:szCs w:val="24"/>
        </w:rPr>
        <w:t xml:space="preserve">OIB: 91858660271, </w:t>
      </w:r>
      <w:r w:rsidRPr="00901445">
        <w:rPr>
          <w:rFonts w:cs="Times New Roman" w:hAnsi="Times New Roman" w:ascii="Times New Roman"/>
          <w:sz w:val="24"/>
          <w:szCs w:val="24"/>
        </w:rPr>
        <w:t>u ovome stečajnom post</w:t>
      </w:r>
      <w:r>
        <w:rPr>
          <w:rFonts w:cs="Times New Roman" w:hAnsi="Times New Roman" w:ascii="Times New Roman"/>
          <w:sz w:val="24"/>
          <w:szCs w:val="24"/>
        </w:rPr>
        <w:t xml:space="preserve">upku u iznosu od  </w:t>
      </w:r>
      <w:r w:rsidR="0089627E">
        <w:rPr>
          <w:rFonts w:cs="Times New Roman" w:hAnsi="Times New Roman" w:ascii="Times New Roman"/>
          <w:sz w:val="24"/>
          <w:szCs w:val="24"/>
        </w:rPr>
        <w:t>…</w:t>
      </w:r>
      <w:r w:rsidRPr="00901445">
        <w:rPr>
          <w:rFonts w:cs="Times New Roman" w:hAnsi="Times New Roman" w:ascii="Times New Roman"/>
          <w:sz w:val="24"/>
          <w:szCs w:val="24"/>
        </w:rPr>
        <w:t xml:space="preserve"> kn bruto.</w:t>
      </w:r>
    </w:p>
    <w:p w:rsidRDefault="00901445" w:rsidP="00743D86" w:rsidR="00901445" w:rsidRPr="009014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1445">
        <w:rPr>
          <w:rFonts w:cs="Times New Roman" w:hAnsi="Times New Roman" w:ascii="Times New Roman"/>
          <w:sz w:val="24"/>
          <w:szCs w:val="24"/>
        </w:rPr>
        <w:t>II.</w:t>
      </w:r>
      <w:r w:rsidRPr="00901445">
        <w:rPr>
          <w:rFonts w:cs="Times New Roman" w:hAnsi="Times New Roman" w:ascii="Times New Roman"/>
          <w:sz w:val="24"/>
          <w:szCs w:val="24"/>
        </w:rPr>
        <w:tab/>
        <w:t>Ovo rješenje kao obavijest o određivanju nagrade stečajnom upravitelju objaviti će se na mrežnoj stranici e-oglasna ploča suda bez naznake visine iznosa uz napomenu da se u stečajnoj pisarnici ovoga suda može izvršiti uvid u potpuni tekst rješenja.</w:t>
      </w:r>
    </w:p>
    <w:p w:rsidRDefault="00901445" w:rsidP="00901445" w:rsidR="00901445" w:rsidRPr="00901445">
      <w:pPr>
        <w:rPr>
          <w:rFonts w:cs="Times New Roman" w:hAnsi="Times New Roman" w:ascii="Times New Roman"/>
          <w:sz w:val="24"/>
          <w:szCs w:val="24"/>
        </w:rPr>
      </w:pPr>
    </w:p>
    <w:p w:rsidRDefault="00901445" w:rsidP="00743D86" w:rsidR="00743D8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901445">
        <w:rPr>
          <w:rFonts w:cs="Times New Roman" w:hAnsi="Times New Roman" w:ascii="Times New Roman"/>
          <w:sz w:val="24"/>
          <w:szCs w:val="24"/>
        </w:rPr>
        <w:t>Obrazloženje</w:t>
      </w:r>
    </w:p>
    <w:p w:rsidRDefault="00743D86" w:rsidP="00743D86" w:rsidR="00743D86" w:rsidRPr="0090144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01445" w:rsidP="00743D86" w:rsidR="00901445" w:rsidRPr="009014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1445">
        <w:rPr>
          <w:rFonts w:cs="Times New Roman" w:hAnsi="Times New Roman" w:ascii="Times New Roman"/>
          <w:sz w:val="24"/>
          <w:szCs w:val="24"/>
        </w:rPr>
        <w:tab/>
        <w:t xml:space="preserve">U izvješću od </w:t>
      </w:r>
      <w:r>
        <w:rPr>
          <w:rFonts w:cs="Times New Roman" w:hAnsi="Times New Roman" w:ascii="Times New Roman"/>
          <w:sz w:val="24"/>
          <w:szCs w:val="24"/>
        </w:rPr>
        <w:t xml:space="preserve">6. svibnja </w:t>
      </w:r>
      <w:r w:rsidRPr="00901445">
        <w:rPr>
          <w:rFonts w:cs="Times New Roman" w:hAnsi="Times New Roman" w:ascii="Times New Roman"/>
          <w:sz w:val="24"/>
          <w:szCs w:val="24"/>
        </w:rPr>
        <w:t xml:space="preserve">2016. stečajna upraviteljica </w:t>
      </w:r>
      <w:r>
        <w:rPr>
          <w:rFonts w:cs="Times New Roman" w:hAnsi="Times New Roman" w:ascii="Times New Roman"/>
          <w:sz w:val="24"/>
          <w:szCs w:val="24"/>
        </w:rPr>
        <w:t>Jelena Stanku</w:t>
      </w:r>
      <w:r w:rsidR="00743D86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-Tkalec iz Varaždina</w:t>
      </w:r>
      <w:r w:rsidRPr="00901445">
        <w:rPr>
          <w:rFonts w:cs="Times New Roman" w:hAnsi="Times New Roman" w:ascii="Times New Roman"/>
          <w:sz w:val="24"/>
          <w:szCs w:val="24"/>
        </w:rPr>
        <w:t xml:space="preserve">  je predložila da </w:t>
      </w:r>
      <w:r w:rsidR="00743D86">
        <w:rPr>
          <w:rFonts w:cs="Times New Roman" w:hAnsi="Times New Roman" w:ascii="Times New Roman"/>
          <w:sz w:val="24"/>
          <w:szCs w:val="24"/>
        </w:rPr>
        <w:t>joj</w:t>
      </w:r>
      <w:r w:rsidRPr="00901445">
        <w:rPr>
          <w:rFonts w:cs="Times New Roman" w:hAnsi="Times New Roman" w:ascii="Times New Roman"/>
          <w:sz w:val="24"/>
          <w:szCs w:val="24"/>
        </w:rPr>
        <w:t xml:space="preserve"> se odredi</w:t>
      </w:r>
      <w:r>
        <w:rPr>
          <w:rFonts w:cs="Times New Roman" w:hAnsi="Times New Roman" w:ascii="Times New Roman"/>
          <w:sz w:val="24"/>
          <w:szCs w:val="24"/>
        </w:rPr>
        <w:t xml:space="preserve">  nagrada u iznosu od </w:t>
      </w:r>
      <w:r w:rsidR="0089627E">
        <w:rPr>
          <w:rFonts w:cs="Times New Roman" w:hAnsi="Times New Roman" w:ascii="Times New Roman"/>
          <w:sz w:val="24"/>
          <w:szCs w:val="24"/>
        </w:rPr>
        <w:t>…</w:t>
      </w:r>
      <w:r w:rsidRPr="00901445">
        <w:rPr>
          <w:rFonts w:cs="Times New Roman" w:hAnsi="Times New Roman" w:ascii="Times New Roman"/>
          <w:sz w:val="24"/>
          <w:szCs w:val="24"/>
        </w:rPr>
        <w:t xml:space="preserve"> kn bruto</w:t>
      </w:r>
      <w:r w:rsidR="00743D86">
        <w:rPr>
          <w:rFonts w:cs="Times New Roman" w:hAnsi="Times New Roman" w:ascii="Times New Roman"/>
          <w:sz w:val="24"/>
          <w:szCs w:val="24"/>
        </w:rPr>
        <w:t>,</w:t>
      </w:r>
      <w:r w:rsidRPr="00901445">
        <w:rPr>
          <w:rFonts w:cs="Times New Roman" w:hAnsi="Times New Roman" w:ascii="Times New Roman"/>
          <w:sz w:val="24"/>
          <w:szCs w:val="24"/>
        </w:rPr>
        <w:t xml:space="preserve"> za obavljene radnje u ovome stečajnom postupku</w:t>
      </w:r>
      <w:r w:rsidR="00743D86">
        <w:rPr>
          <w:rFonts w:cs="Times New Roman" w:hAnsi="Times New Roman" w:ascii="Times New Roman"/>
          <w:sz w:val="24"/>
          <w:szCs w:val="24"/>
        </w:rPr>
        <w:t xml:space="preserve">, u skladu s </w:t>
      </w:r>
      <w:r w:rsidRPr="00901445">
        <w:rPr>
          <w:rFonts w:cs="Times New Roman" w:hAnsi="Times New Roman" w:ascii="Times New Roman"/>
          <w:sz w:val="24"/>
          <w:szCs w:val="24"/>
        </w:rPr>
        <w:t xml:space="preserve">Uredbom o kriterijima i načinu obračuna i plaćanja nagrade stečajnim upraviteljima (dalje Uredbe, Narodne novine broj 105/15), s obzirom da je ostvarena kupovnina u korist stečajne mase prodajom nekretnine stečajnog dužnika u iznosu od </w:t>
      </w:r>
      <w:r w:rsidR="0089627E">
        <w:rPr>
          <w:rFonts w:cs="Times New Roman" w:hAnsi="Times New Roman" w:ascii="Times New Roman"/>
          <w:sz w:val="24"/>
          <w:szCs w:val="24"/>
        </w:rPr>
        <w:t>…</w:t>
      </w:r>
      <w:r w:rsidRPr="00901445">
        <w:rPr>
          <w:rFonts w:cs="Times New Roman" w:hAnsi="Times New Roman" w:ascii="Times New Roman"/>
          <w:sz w:val="24"/>
          <w:szCs w:val="24"/>
        </w:rPr>
        <w:t xml:space="preserve"> kn, </w:t>
      </w:r>
      <w:r>
        <w:rPr>
          <w:rFonts w:cs="Times New Roman" w:hAnsi="Times New Roman" w:ascii="Times New Roman"/>
          <w:sz w:val="24"/>
          <w:szCs w:val="24"/>
        </w:rPr>
        <w:t>sa</w:t>
      </w:r>
      <w:r w:rsidRPr="00901445">
        <w:rPr>
          <w:rFonts w:cs="Times New Roman" w:hAnsi="Times New Roman" w:ascii="Times New Roman"/>
          <w:sz w:val="24"/>
          <w:szCs w:val="24"/>
        </w:rPr>
        <w:t xml:space="preserve"> time da tijekom ovog stečajnog postupka nisu odobravani stečajnom upravitelju nikakvi predujmovi nagrada.</w:t>
      </w:r>
    </w:p>
    <w:p w:rsidRDefault="00901445" w:rsidP="00743D86" w:rsidR="00743D86" w:rsidRPr="00743D8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1445">
        <w:rPr>
          <w:rFonts w:cs="Times New Roman" w:hAnsi="Times New Roman" w:ascii="Times New Roman"/>
          <w:sz w:val="24"/>
          <w:szCs w:val="24"/>
        </w:rPr>
        <w:tab/>
        <w:t>Sud je primjenom kriterija propisanih čl.</w:t>
      </w:r>
      <w:r w:rsidR="00743D86">
        <w:rPr>
          <w:rFonts w:cs="Times New Roman" w:hAnsi="Times New Roman" w:ascii="Times New Roman"/>
          <w:sz w:val="24"/>
          <w:szCs w:val="24"/>
        </w:rPr>
        <w:t xml:space="preserve"> 6. i 7. </w:t>
      </w:r>
      <w:r w:rsidRPr="00901445">
        <w:rPr>
          <w:rFonts w:cs="Times New Roman" w:hAnsi="Times New Roman" w:ascii="Times New Roman"/>
          <w:sz w:val="24"/>
          <w:szCs w:val="24"/>
        </w:rPr>
        <w:t>Uredbe odobrio isplatu nagrade kako je to navedeno u izreci ovog rješenja.</w:t>
      </w:r>
    </w:p>
    <w:p w:rsidRDefault="00743D86" w:rsidP="00743D86" w:rsidR="00743D86" w:rsidRPr="00A158A1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Varaždinu, 7. srpnja 2016.</w:t>
      </w:r>
    </w:p>
    <w:p w:rsidRDefault="00743D86" w:rsidP="00743D86" w:rsidR="00743D86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>UDAC</w:t>
      </w:r>
    </w:p>
    <w:p w:rsidRDefault="00743D86" w:rsidP="00743D86" w:rsidR="00743D86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Ksenija Flack-Makitan</w:t>
      </w:r>
      <w:r>
        <w:rPr>
          <w:rFonts w:hAnsi="Times New Roman" w:ascii="Times New Roman"/>
          <w:sz w:val="24"/>
          <w:szCs w:val="24"/>
        </w:rPr>
        <w:t>, v.r.</w:t>
      </w:r>
    </w:p>
    <w:p w:rsidRDefault="00743D86" w:rsidP="00743D86" w:rsidR="00743D86">
      <w:pPr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743D86" w:rsidP="00743D86" w:rsidR="00743D86" w:rsidRPr="00DC37B0">
      <w:pPr>
        <w:rPr>
          <w:rFonts w:hAnsi="Times New Roman" w:ascii="Times New Roman"/>
          <w:sz w:val="24"/>
          <w:szCs w:val="24"/>
        </w:rPr>
      </w:pPr>
    </w:p>
    <w:p w:rsidRDefault="00743D86" w:rsidP="00743D86" w:rsidR="00743D86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</w:p>
    <w:p w:rsidRDefault="00743D86" w:rsidP="00743D86" w:rsidR="00743D86" w:rsidRPr="00A913E0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A913E0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743D86" w:rsidP="00743D86" w:rsidR="00743D86" w:rsidRPr="00F21A4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21A4D">
        <w:rPr>
          <w:rFonts w:hAnsi="Times New Roman" w:ascii="Times New Roman"/>
          <w:sz w:val="24"/>
          <w:szCs w:val="24"/>
        </w:rPr>
        <w:t xml:space="preserve">Protiv ovog rješenja </w:t>
      </w:r>
      <w:r>
        <w:rPr>
          <w:rFonts w:hAnsi="Times New Roman" w:ascii="Times New Roman"/>
          <w:sz w:val="24"/>
          <w:szCs w:val="24"/>
        </w:rPr>
        <w:t xml:space="preserve">stečajni upravitelj, </w:t>
      </w:r>
      <w:r w:rsidRPr="00F21A4D">
        <w:rPr>
          <w:rFonts w:hAnsi="Times New Roman" w:ascii="Times New Roman"/>
          <w:sz w:val="24"/>
          <w:szCs w:val="24"/>
        </w:rPr>
        <w:t xml:space="preserve">svaki stečajni vjerovnik imaju pravo žalbe u roku od </w:t>
      </w:r>
      <w:r>
        <w:rPr>
          <w:rFonts w:hAnsi="Times New Roman" w:ascii="Times New Roman"/>
          <w:sz w:val="24"/>
          <w:szCs w:val="24"/>
        </w:rPr>
        <w:t xml:space="preserve">dana </w:t>
      </w:r>
      <w:r w:rsidRPr="00F21A4D">
        <w:rPr>
          <w:rFonts w:hAnsi="Times New Roman" w:ascii="Times New Roman"/>
          <w:sz w:val="24"/>
          <w:szCs w:val="24"/>
        </w:rPr>
        <w:t xml:space="preserve">objave na </w:t>
      </w:r>
      <w:r>
        <w:rPr>
          <w:rFonts w:hAnsi="Times New Roman" w:ascii="Times New Roman"/>
          <w:sz w:val="24"/>
          <w:szCs w:val="24"/>
        </w:rPr>
        <w:t>e-O</w:t>
      </w:r>
      <w:r w:rsidRPr="00F21A4D">
        <w:rPr>
          <w:rFonts w:hAnsi="Times New Roman" w:ascii="Times New Roman"/>
          <w:sz w:val="24"/>
          <w:szCs w:val="24"/>
        </w:rPr>
        <w:t>glasnoj ploči ovoga</w:t>
      </w:r>
      <w:r>
        <w:rPr>
          <w:rFonts w:hAnsi="Times New Roman" w:ascii="Times New Roman"/>
          <w:sz w:val="24"/>
          <w:szCs w:val="24"/>
        </w:rPr>
        <w:t xml:space="preserve"> suda Visokom trgovačkom sudu Republike Hrvatske</w:t>
      </w:r>
      <w:r w:rsidRPr="00F21A4D">
        <w:rPr>
          <w:rFonts w:hAnsi="Times New Roman" w:ascii="Times New Roman"/>
          <w:sz w:val="24"/>
          <w:szCs w:val="24"/>
        </w:rPr>
        <w:t xml:space="preserve"> u Zagrebu. Žalba se podnosi putem ovog suda pismeno u četiri (4) primjerka.</w:t>
      </w:r>
    </w:p>
    <w:p w:rsidRDefault="00743D86" w:rsidP="00743D86" w:rsidR="00743D86" w:rsidRPr="00DC37B0">
      <w:pPr>
        <w:jc w:val="both"/>
        <w:rPr>
          <w:rFonts w:hAnsi="Times New Roman" w:ascii="Times New Roman"/>
          <w:sz w:val="24"/>
          <w:szCs w:val="24"/>
        </w:rPr>
      </w:pPr>
    </w:p>
    <w:p w:rsidRDefault="00743D86" w:rsidP="00743D86" w:rsidR="00743D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743D86" w:rsidP="00743D86" w:rsidR="00743D86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43D86" w:rsidP="00743D86" w:rsidR="00743D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Stečajnoj upraviteljici Jeleni Stankus-Tkalec iz Varaždina, Zagrebačka 91</w:t>
      </w:r>
    </w:p>
    <w:p w:rsidRDefault="00743D86" w:rsidP="00743D86" w:rsidR="00743D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E-</w:t>
      </w:r>
      <w:r w:rsidRPr="00DC37B0">
        <w:rPr>
          <w:rFonts w:hAnsi="Times New Roman" w:ascii="Times New Roman"/>
          <w:sz w:val="24"/>
          <w:szCs w:val="24"/>
        </w:rPr>
        <w:t>oglasna ploča ovog suda</w:t>
      </w:r>
      <w:r>
        <w:rPr>
          <w:rFonts w:hAnsi="Times New Roman" w:ascii="Times New Roman"/>
          <w:sz w:val="24"/>
          <w:szCs w:val="24"/>
        </w:rPr>
        <w:t>, bez naznake iznosa</w:t>
      </w:r>
    </w:p>
    <w:p w:rsidRDefault="00743D86" w:rsidP="00743D86" w:rsidR="00743D86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43D86" w:rsidP="00743D86" w:rsidR="00743D86" w:rsidRPr="005F6B3C">
      <w:pPr>
        <w:rPr>
          <w:rFonts w:cs="Times New Roman" w:hAnsi="Times New Roman" w:ascii="Times New Roman"/>
          <w:sz w:val="24"/>
          <w:szCs w:val="24"/>
        </w:rPr>
      </w:pPr>
      <w:r w:rsidRPr="005F6B3C">
        <w:rPr>
          <w:rFonts w:cs="Times New Roman" w:hAnsi="Times New Roman" w:ascii="Times New Roman"/>
          <w:sz w:val="24"/>
          <w:szCs w:val="24"/>
        </w:rPr>
        <w:tab/>
      </w:r>
    </w:p>
    <w:p w:rsidRDefault="00743D86" w:rsidP="00743D86" w:rsidR="00743D86" w:rsidRPr="005F6B3C">
      <w:pPr>
        <w:rPr>
          <w:rFonts w:cs="Times New Roman" w:hAnsi="Times New Roman" w:ascii="Times New Roman"/>
          <w:sz w:val="24"/>
          <w:szCs w:val="24"/>
        </w:rPr>
      </w:pPr>
    </w:p>
    <w:p w:rsidRDefault="00743D86" w:rsidP="00743D86" w:rsidR="00743D86" w:rsidRPr="005F6B3C">
      <w:pPr>
        <w:rPr>
          <w:rFonts w:cs="Times New Roman" w:hAnsi="Times New Roman" w:ascii="Times New Roman"/>
          <w:sz w:val="24"/>
          <w:szCs w:val="24"/>
        </w:rPr>
      </w:pPr>
    </w:p>
    <w:p w:rsidRDefault="00743D86" w:rsidP="00743D86" w:rsidR="00743D8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43D86" w:rsidP="00743D86" w:rsidR="00743D8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43D86" w:rsidP="00743D86" w:rsidR="00743D8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43D86" w:rsidP="00743D86" w:rsidR="00743D86" w:rsidRPr="009014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01445" w:rsidP="00743D86" w:rsidR="00901445" w:rsidRPr="009014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1445">
        <w:rPr>
          <w:rFonts w:cs="Times New Roman" w:hAnsi="Times New Roman" w:ascii="Times New Roman"/>
          <w:sz w:val="24"/>
          <w:szCs w:val="24"/>
        </w:rPr>
        <w:t>DNA stečajnom, koji je i na oglasnu ploču suda bez naznake iznosa</w:t>
      </w:r>
    </w:p>
    <w:p w:rsidRDefault="00901445" w:rsidP="00901445" w:rsidR="00901445" w:rsidRPr="00901445">
      <w:pPr>
        <w:rPr>
          <w:rFonts w:cs="Times New Roman" w:hAnsi="Times New Roman" w:ascii="Times New Roman"/>
          <w:sz w:val="24"/>
          <w:szCs w:val="24"/>
        </w:rPr>
      </w:pPr>
      <w:r w:rsidRPr="00901445">
        <w:rPr>
          <w:rFonts w:cs="Times New Roman" w:hAnsi="Times New Roman" w:ascii="Times New Roman"/>
          <w:sz w:val="24"/>
          <w:szCs w:val="24"/>
        </w:rPr>
        <w:tab/>
      </w:r>
    </w:p>
    <w:p w:rsidRDefault="00901445" w:rsidP="00901445" w:rsidR="00901445" w:rsidRPr="00901445">
      <w:pPr>
        <w:rPr>
          <w:rFonts w:cs="Times New Roman" w:hAnsi="Times New Roman" w:ascii="Times New Roman"/>
          <w:sz w:val="24"/>
          <w:szCs w:val="24"/>
        </w:rPr>
      </w:pPr>
    </w:p>
    <w:p w:rsidRDefault="00901445" w:rsidP="00901445" w:rsidR="00901445" w:rsidRPr="00901445">
      <w:pPr>
        <w:rPr>
          <w:rFonts w:cs="Times New Roman" w:hAnsi="Times New Roman" w:ascii="Times New Roman"/>
          <w:sz w:val="24"/>
          <w:szCs w:val="24"/>
        </w:rPr>
      </w:pPr>
    </w:p>
    <w:p w:rsidRDefault="006E78C4" w:rsidP="00901445" w:rsidR="006E78C4" w:rsidRPr="00901445">
      <w:pPr>
        <w:rPr>
          <w:rFonts w:cs="Times New Roman" w:hAnsi="Times New Roman" w:ascii="Times New Roman"/>
          <w:sz w:val="24"/>
          <w:szCs w:val="24"/>
        </w:rPr>
      </w:pPr>
    </w:p>
    <w:sectPr w:rsidSect="00743D86" w:rsidR="006E78C4" w:rsidRPr="00901445">
      <w:headerReference w:type="default" r:id="rId9"/>
      <w:headerReference w:type="first" r:id="rId10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00D" w:rsidP="00743D86" w:rsidR="00BA200D">
      <w:pPr>
        <w:spacing w:lineRule="auto" w:line="240" w:after="0"/>
      </w:pPr>
      <w:r>
        <w:separator/>
      </w:r>
    </w:p>
  </w:endnote>
  <w:endnote w:id="0" w:type="continuationSeparator">
    <w:p w:rsidRDefault="00BA200D" w:rsidP="00743D86" w:rsidR="00BA20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00D" w:rsidP="00743D86" w:rsidR="00BA200D">
      <w:pPr>
        <w:spacing w:lineRule="auto" w:line="240" w:after="0"/>
      </w:pPr>
      <w:r>
        <w:separator/>
      </w:r>
    </w:p>
  </w:footnote>
  <w:footnote w:id="0" w:type="continuationSeparator">
    <w:p w:rsidRDefault="00BA200D" w:rsidP="00743D86" w:rsidR="00BA20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1744868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43D86" w:rsidR="00743D86" w:rsidRPr="00743D8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43D8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43D8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43D8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54E6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43D8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43D86" w:rsidR="00743D86">
    <w:pPr>
      <w:pStyle w:val="Zaglavlje"/>
    </w:pPr>
  </w:p>
  <w:p w:rsidRDefault="00743D86" w:rsidR="00743D8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743D86">
      <w:rPr>
        <w:rFonts w:cs="Times New Roman" w:hAnsi="Times New Roman" w:ascii="Times New Roman"/>
        <w:sz w:val="24"/>
        <w:szCs w:val="24"/>
      </w:rPr>
      <w:t>Poslovni broj: 5 St-63/12-116</w:t>
    </w:r>
  </w:p>
  <w:p w:rsidRDefault="00743D86" w:rsidR="00743D86">
    <w:pPr>
      <w:pStyle w:val="Zaglavlje"/>
      <w:rPr>
        <w:rFonts w:cs="Times New Roman" w:hAnsi="Times New Roman" w:ascii="Times New Roman"/>
        <w:sz w:val="24"/>
        <w:szCs w:val="24"/>
      </w:rPr>
    </w:pPr>
  </w:p>
  <w:p w:rsidRDefault="00743D86" w:rsidR="00743D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D86" w:rsidR="00743D86" w:rsidRPr="00743D8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743D86">
      <w:rPr>
        <w:rFonts w:cs="Times New Roman" w:hAnsi="Times New Roman" w:ascii="Times New Roman"/>
        <w:sz w:val="24"/>
        <w:szCs w:val="24"/>
      </w:rPr>
      <w:t>Poslovni broj: 5 St-63/12-116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1445"/>
    <w:rsid w:val="006E78C4"/>
    <w:rsid w:val="00743D86"/>
    <w:rsid w:val="0089627E"/>
    <w:rsid w:val="00901445"/>
    <w:rsid w:val="00BA200D"/>
    <w:rsid w:val="00EA3D96"/>
    <w:rsid w:val="00F5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3D8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43D86"/>
  </w:style>
  <w:style w:styleId="Podnoje" w:type="paragraph">
    <w:name w:val="footer"/>
    <w:basedOn w:val="Normal"/>
    <w:link w:val="PodnojeChar"/>
    <w:uiPriority w:val="99"/>
    <w:unhideWhenUsed/>
    <w:rsid w:val="00743D8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43D86"/>
  </w:style>
  <w:style w:styleId="Tekstbalonia" w:type="paragraph">
    <w:name w:val="Balloon Text"/>
    <w:basedOn w:val="Normal"/>
    <w:link w:val="TekstbaloniaChar"/>
    <w:uiPriority w:val="99"/>
    <w:semiHidden/>
    <w:unhideWhenUsed/>
    <w:rsid w:val="00743D8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3D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4E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E6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E6C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E6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E6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3D8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43D86"/>
  </w:style>
  <w:style w:styleId="Podnoje" w:type="paragraph">
    <w:name w:val="footer"/>
    <w:basedOn w:val="Normal"/>
    <w:link w:val="PodnojeChar"/>
    <w:uiPriority w:val="99"/>
    <w:unhideWhenUsed/>
    <w:rsid w:val="00743D8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43D86"/>
  </w:style>
  <w:style w:styleId="Tekstbalonia" w:type="paragraph">
    <w:name w:val="Balloon Text"/>
    <w:basedOn w:val="Normal"/>
    <w:link w:val="TekstbaloniaChar"/>
    <w:uiPriority w:val="99"/>
    <w:semiHidden/>
    <w:unhideWhenUsed/>
    <w:rsid w:val="00743D8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3D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4E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E6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E6C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E6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E6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2012.</izvorni_sadrzaj>
    <derivirana_varijabla naziv="DomainObject.Predmet.DatumOsnivanja_1">26.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St-63/2012</izvorni_sadrzaj>
    <derivirana_varijabla naziv="DomainObject.Predmet.OznakaBroj_1">St-63/2012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ŠTEFIČAR-TEX društvo s ograničenom odgovornošću za proizvodnju i trgovinu</izvorni_sadrzaj>
    <derivirana_varijabla naziv="DomainObject.Predmet.ProtustrankaFormated_1">  ŠTEFIČAR-TEX društvo s ograničenom odgovornošću za proizvodnju i trgovinu</derivirana_varijabla>
  </DomainObject.Predmet.ProtustrankaFormated>
  <DomainObject.Predmet.ProtustrankaFormatedOIB>
    <izvorni_sadrzaj>  ŠTEFIČAR-TEX društvo s ograničenom odgovornošću za proizvodnju i trgovinu, OIB 66343063195</izvorni_sadrzaj>
    <derivirana_varijabla naziv="DomainObject.Predmet.ProtustrankaFormatedOIB_1">  ŠTEFIČAR-TEX društvo s ograničenom odgovornošću za proizvodnju i trgovinu, OIB 66343063195</derivirana_varijabla>
  </DomainObject.Predmet.ProtustrankaFormatedOIB>
  <DomainObject.Predmet.ProtustrankaFormatedWithAdress>
    <izvorni_sadrzaj> ŠTEFIČAR-TEX društvo s ograničenom odgovornošću za proizvodnju i trgovinu, Ivana Mažuranića 2, Lepoglava</izvorni_sadrzaj>
    <derivirana_varijabla naziv="DomainObject.Predmet.ProtustrankaFormatedWithAdress_1"> ŠTEFIČAR-TEX društvo s ograničenom odgovornošću za proizvodnju i trgovinu, Ivana Mažuranića 2, Lepoglava</derivirana_varijabla>
  </DomainObject.Predmet.ProtustrankaFormatedWithAdress>
  <DomainObject.Predmet.ProtustrankaFormatedWithAdressOIB>
    <izvorni_sadrzaj> ŠTEFIČAR-TEX društvo s ograničenom odgovornošću za proizvodnju i trgovinu, OIB 66343063195, Ivana Mažuranića 2, Lepoglava</izvorni_sadrzaj>
    <derivirana_varijabla naziv="DomainObject.Predmet.ProtustrankaFormatedWithAdressOIB_1"> ŠTEFIČAR-TEX društvo s ograničenom odgovornošću za proizvodnju i trgovinu, OIB 66343063195, Ivana Mažuranića 2, Lepoglava</derivirana_varijabla>
  </DomainObject.Predmet.ProtustrankaFormatedWithAdressOIB>
  <DomainObject.Predmet.ProtustrankaWithAdress>
    <izvorni_sadrzaj>ŠTEFIČAR-TEX društvo s ograničenom odgovornošću za proizvodnju i trgovinu Ivana Mažuranića 2, Lepoglava</izvorni_sadrzaj>
    <derivirana_varijabla naziv="DomainObject.Predmet.ProtustrankaWithAdress_1">ŠTEFIČAR-TEX društvo s ograničenom odgovornošću za proizvodnju i trgovinu Ivana Mažuranića 2, Lepoglava</derivirana_varijabla>
  </DomainObject.Predmet.ProtustrankaWithAdress>
  <DomainObject.Predmet.ProtustrankaWithAdressOIB>
    <izvorni_sadrzaj>ŠTEFIČAR-TEX društvo s ograničenom odgovornošću za proizvodnju i trgovinu, OIB 66343063195, Ivana Mažuranića 2, Lepoglava</izvorni_sadrzaj>
    <derivirana_varijabla naziv="DomainObject.Predmet.ProtustrankaWithAdressOIB_1">ŠTEFIČAR-TEX društvo s ograničenom odgovornošću za proizvodnju i trgovinu, OIB 66343063195, Ivana Mažuranića 2, Lepoglava</derivirana_varijabla>
  </DomainObject.Predmet.ProtustrankaWithAdressOIB>
  <DomainObject.Predmet.ProtustrankaNazivFormated>
    <izvorni_sadrzaj>ŠTEFIČAR-TEX društvo s ograničenom odgovornošću za proizvodnju i trgovinu</izvorni_sadrzaj>
    <derivirana_varijabla naziv="DomainObject.Predmet.ProtustrankaNazivFormated_1">ŠTEFIČAR-TEX društvo s ograničenom odgovornošću za proizvodnju i trgovinu</derivirana_varijabla>
  </DomainObject.Predmet.ProtustrankaNazivFormated>
  <DomainObject.Predmet.ProtustrankaNazivFormatedOIB>
    <izvorni_sadrzaj>ŠTEFIČAR-TEX društvo s ograničenom odgovornošću za proizvodnju i trgovinu, OIB 66343063195</izvorni_sadrzaj>
    <derivirana_varijabla naziv="DomainObject.Predmet.ProtustrankaNazivFormatedOIB_1">ŠTEFIČAR-TEX društvo s ograničenom odgovornošću za proizvodnju i trgovinu, OIB 66343063195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VARAŽDIN, OIB 18683136487</izvorni_sadrzaj>
    <derivirana_varijabla naziv="DomainObject.Predmet.StrankaFormatedOIB_1">  POREZNA UPRAVA PODRUČNI URED VARAŽDIN, OIB 18683136487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OIB 18683136487, Graberje 1, 42000 Varaždin</izvorni_sadrzaj>
    <derivirana_varijabla naziv="DomainObject.Predmet.StrankaFormatedWithAdressOIB_1"> POREZNA UPRAVA PODRUČNI URED VARAŽDIN, OIB 18683136487,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OIB 18683136487, Graberje 1,42000 Varaždin</izvorni_sadrzaj>
    <derivirana_varijabla naziv="DomainObject.Predmet.StrankaWithAdressOIB_1">POREZNA UPRAVA PODRUČNI URED VARAŽDIN, OIB 18683136487,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VARAŽDIN, OIB 18683136487</izvorni_sadrzaj>
    <derivirana_varijabla naziv="DomainObject.Predmet.StrankaNazivFormatedOIB_1">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VARAŽDIN, OIB 18683136487</item>
    </izvorni_sadrzaj>
    <derivirana_varijabla naziv="DomainObject.Predmet.StrankaListFormatedOIB_1">
      <item>POREZNA UPRAVA PODRUČNI URED VARAŽDIN, OIB 18683136487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OIB 18683136487, Graberje 1, 42000 Varaždin</item>
    </izvorni_sadrzaj>
    <derivirana_varijabla naziv="DomainObject.Predmet.StrankaListFormatedWithAdressOIB_1">
      <item>POREZNA UPRAVA PODRUČNI URED VARAŽDIN, OIB 18683136487,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VARAŽDIN, OIB 18683136487</item>
    </izvorni_sadrzaj>
    <derivirana_varijabla naziv="DomainObject.Predmet.StrankaListNazivFormatedOIB_1">
      <item>POREZNA UPRAVA PODRUČNI URED VARAŽDIN, OIB 18683136487</item>
    </derivirana_varijabla>
  </DomainObject.Predmet.StrankaListNazivFormatedOIB>
  <DomainObject.Predmet.ProtuStrankaListFormated>
    <izvorni_sadrzaj>
      <item>ŠTEFIČAR-TEX društvo s ograničenom odgovornošću za proizvodnju i trgovinu</item>
    </izvorni_sadrzaj>
    <derivirana_varijabla naziv="DomainObject.Predmet.ProtuStrankaListFormated_1">
      <item>ŠTEFIČAR-TEX društvo s ograničenom odgovornošću za proizvodnju i trgovinu</item>
    </derivirana_varijabla>
  </DomainObject.Predmet.ProtuStrankaListFormated>
  <DomainObject.Predmet.ProtuStrankaListFormatedOIB>
    <izvorni_sadrzaj>
      <item>ŠTEFIČAR-TEX društvo s ograničenom odgovornošću za proizvodnju i trgovinu, OIB 66343063195</item>
    </izvorni_sadrzaj>
    <derivirana_varijabla naziv="DomainObject.Predmet.ProtuStrankaListFormatedOIB_1">
      <item>ŠTEFIČAR-TEX društvo s ograničenom odgovornošću za proizvodnju i trgovinu, OIB 66343063195</item>
    </derivirana_varijabla>
  </DomainObject.Predmet.ProtuStrankaListFormatedOIB>
  <DomainObject.Predmet.ProtuStrankaListFormatedWithAdress>
    <izvorni_sadrzaj>
      <item>ŠTEFIČAR-TEX društvo s ograničenom odgovornošću za proizvodnju i trgovinu, Ivana Mažuranića 2, Lepoglava</item>
    </izvorni_sadrzaj>
    <derivirana_varijabla naziv="DomainObject.Predmet.ProtuStrankaListFormatedWithAdress_1">
      <item>ŠTEFIČAR-TEX društvo s ograničenom odgovornošću za proizvodnju i trgovinu, Ivana Mažuranića 2, Lepoglava</item>
    </derivirana_varijabla>
  </DomainObject.Predmet.ProtuStrankaListFormatedWithAdress>
  <DomainObject.Predmet.ProtuStrankaListFormatedWithAdressOIB>
    <izvorni_sadrzaj>
      <item>ŠTEFIČAR-TEX društvo s ograničenom odgovornošću za proizvodnju i trgovinu, OIB 66343063195, Ivana Mažuranića 2, Lepoglava</item>
    </izvorni_sadrzaj>
    <derivirana_varijabla naziv="DomainObject.Predmet.ProtuStrankaListFormatedWithAdressOIB_1">
      <item>ŠTEFIČAR-TEX društvo s ograničenom odgovornošću za proizvodnju i trgovinu, OIB 66343063195, Ivana Mažuranića 2, Lepoglava</item>
    </derivirana_varijabla>
  </DomainObject.Predmet.ProtuStrankaListFormatedWithAdressOIB>
  <DomainObject.Predmet.ProtuStrankaListNazivFormated>
    <izvorni_sadrzaj>
      <item>ŠTEFIČAR-TEX društvo s ograničenom odgovornošću za proizvodnju i trgovinu</item>
    </izvorni_sadrzaj>
    <derivirana_varijabla naziv="DomainObject.Predmet.ProtuStrankaListNazivFormated_1">
      <item>ŠTEFIČAR-TEX društvo s ograničenom odgovornošću za proizvodnju i trgovinu</item>
    </derivirana_varijabla>
  </DomainObject.Predmet.ProtuStrankaListNazivFormated>
  <DomainObject.Predmet.ProtuStrankaListNazivFormatedOIB>
    <izvorni_sadrzaj>
      <item>ŠTEFIČAR-TEX društvo s ograničenom odgovornošću za proizvodnju i trgovinu, OIB 66343063195</item>
    </izvorni_sadrzaj>
    <derivirana_varijabla naziv="DomainObject.Predmet.ProtuStrankaListNazivFormatedOIB_1">
      <item>ŠTEFIČAR-TEX društvo s ograničenom odgovornošću za proizvodnju i trgovinu, OIB 66343063195</item>
    </derivirana_varijabla>
  </DomainObject.Predmet.ProtuStrankaListNazivFormatedOIB>
  <DomainObject.Predmet.OstaliList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izvorni_sadrzaj>
    <derivirana_varijabla naziv="DomainObject.Predmet.OstaliList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derivirana_varijabla>
  </DomainObject.Predmet.OstaliListFormated>
  <DomainObject.Predmet.OstaliList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izvorni_sadrzaj>
    <derivirana_varijabla naziv="DomainObject.Predmet.OstaliList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  <item>Odvjetničko društvo SEVŠEK &amp; Partneri, društvo s ograničenom odgovornošću, Kratka 4, 42000 Varaždin</item>
    </izvorni_sadrzaj>
    <derivirana_varijabla naziv="DomainObject.Predmet.OstaliListFormatedWithAdress_1"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izvorni_sadrzaj>
    <derivirana_varijabla naziv="DomainObject.Predmet.OstaliListNaziv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derivirana_varijabla>
  </DomainObject.Predmet.OstaliListNazivFormated>
  <DomainObject.Predmet.OstaliListNaziv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izvorni_sadrzaj>
    <derivirana_varijabla naziv="DomainObject.Predmet.OstaliListNaziv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ŠTEFIČAR-TEX društvo s ograničenom odgovornošću za proizvodnju i trgovinu</izvorni_sadrzaj>
    <derivirana_varijabla naziv="DomainObject.Predmet.ProtustrankaIDrugi_1">ŠTEFIČAR-TEX društvo s ograničenom odgovornošću za proizvodnju i trgovinu</derivirana_varijabla>
  </DomainObject.Predmet.ProtustrankaIDrugi>
  <DomainObject.Predmet.StrankaIDrugiAdressOIB>
    <izvorni_sadrzaj>POREZNA UPRAVA PODRUČNI URED VARAŽDIN, OIB 18683136487, Graberje 1, 42000 Varaždin</izvorni_sadrzaj>
    <derivirana_varijabla naziv="DomainObject.Predmet.StrankaIDrugiAdressOIB_1">POREZNA UPRAVA PODRUČNI URED VARAŽDIN, OIB 18683136487, Graberje 1, 42000 Varaždin</derivirana_varijabla>
  </DomainObject.Predmet.StrankaIDrugiAdressOIB>
  <DomainObject.Predmet.ProtustrankaIDrugiAdressOIB>
    <izvorni_sadrzaj>ŠTEFIČAR-TEX društvo s ograničenom odgovornošću za proizvodnju i trgovinu, OIB 66343063195, Ivana Mažuranića 2, Lepoglava</izvorni_sadrzaj>
    <derivirana_varijabla naziv="DomainObject.Predmet.ProtustrankaIDrugiAdressOIB_1">ŠTEFIČAR-TEX društvo s ograničenom odgovornošću za proizvodnju i trgovinu, OIB 66343063195, Ivana Mažuranića 2,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izvorni_sadrzaj>
    <derivirana_varijabla naziv="DomainObject.Predmet.SudioniciListNaziv_1"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derivirana_varijabla>
  </DomainObject.Predmet.SudioniciListNaziv>
  <DomainObject.Predmet.SudioniciListAdressOIB>
    <izvorni_sadrzaj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OIB 18683136487,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  <item>Odvjetničko društvo SEVŠEK &amp; Partneri, društvo s ograničenom odgovornošću, OIB 99381965992, Kratka 4,42000 Varaždin</item>
    </izvorni_sadrzaj>
    <derivirana_varijabla naziv="DomainObject.Predmet.SudioniciListAdressOIB_1"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OIB 18683136487,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66343063195</item>
      <item>, OIB 18683136487</item>
      <item>, OIB 91858660271</item>
      <item>, OIB 13667298928</item>
      <item>, OIB 87064273078</item>
      <item>, OIB null</item>
      <item>, OIB 57509775367</item>
      <item>, OIB 99381965992</item>
    </izvorni_sadrzaj>
    <derivirana_varijabla naziv="DomainObject.Predmet.SudioniciListNazivOIB_1">
      <item>, OIB null</item>
      <item>, OIB null</item>
      <item>, OIB 66343063195</item>
      <item>, OIB 18683136487</item>
      <item>, OIB 91858660271</item>
      <item>, OIB 13667298928</item>
      <item>, OIB 87064273078</item>
      <item>, OIB null</item>
      <item>, OIB 57509775367</item>
      <item>, OIB 99381965992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1770</properties:Characters>
  <properties:Lines>60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2016-07-06T12:55:00Z</dcterms:created>
  <dc:creator>Ksenija Flack Makitan</dc:creator>
  <cp:lastModifiedBy>Lea Rogina</cp:lastModifiedBy>
  <cp:lastPrinted>2016-07-07T09:54:00Z</cp:lastPrinted>
  <dcterms:modified xmlns:xsi="http://www.w3.org/2001/XMLSchema-instance" xsi:type="dcterms:W3CDTF">2016-07-08T11:57:00Z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