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3f01" w14:paraId="6623f01" w:rsidRDefault="005E3EB7" w:rsidP="005E3EB7" w:rsidR="005E3EB7" w:rsidRPr="00D95430">
      <w:pPr>
        <w15:collapsed w:val="false"/>
      </w:pPr>
      <w:bookmarkStart w:name="_GoBack" w:id="0"/>
      <w:bookmarkEnd w:id="0"/>
      <w:r w:rsidRPr="00D95430">
        <w:rPr>
          <w:sz w:val="16"/>
          <w:szCs w:val="16"/>
        </w:rPr>
        <w:t xml:space="preserve">                  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5E3EB7" w:rsidP="005E3EB7" w:rsidR="005E3EB7" w:rsidRPr="00D95430">
      <w:r w:rsidRPr="00D95430">
        <w:t xml:space="preserve">REPUBLIKA HRVATSKA </w:t>
      </w:r>
      <w:r w:rsidRPr="00D95430">
        <w:tab/>
      </w:r>
      <w:r w:rsidRPr="00D95430">
        <w:tab/>
      </w:r>
      <w:r w:rsidRPr="00D95430">
        <w:tab/>
      </w:r>
      <w:r w:rsidRPr="00D95430">
        <w:tab/>
      </w:r>
      <w:r w:rsidRPr="00D95430">
        <w:tab/>
      </w:r>
    </w:p>
    <w:p w:rsidRDefault="005E3EB7" w:rsidP="005E3EB7" w:rsidR="005E3EB7" w:rsidRPr="00D95430">
      <w:r w:rsidRPr="00D95430">
        <w:t>TRGOVAČKI SUD U PAZINU</w:t>
      </w:r>
    </w:p>
    <w:p w:rsidRDefault="005E3EB7" w:rsidP="00CD65AB" w:rsidR="005E3EB7" w:rsidRPr="00D95430">
      <w:pPr>
        <w:ind w:firstLine="708"/>
      </w:pPr>
      <w:r w:rsidRPr="00D95430">
        <w:t>P</w:t>
      </w:r>
      <w:r w:rsidR="00CD65AB">
        <w:t>azin</w:t>
      </w:r>
      <w:r w:rsidRPr="00D95430">
        <w:t xml:space="preserve">, </w:t>
      </w:r>
      <w:proofErr w:type="spellStart"/>
      <w:r w:rsidRPr="00D95430">
        <w:t>Dršćevka</w:t>
      </w:r>
      <w:proofErr w:type="spellEnd"/>
      <w:r w:rsidRPr="00D95430">
        <w:t xml:space="preserve"> 1 </w:t>
      </w:r>
      <w:r w:rsidRPr="00D95430">
        <w:tab/>
      </w:r>
      <w:r w:rsidRPr="00D95430">
        <w:tab/>
      </w:r>
      <w:r w:rsidRPr="00D95430">
        <w:tab/>
      </w:r>
      <w:r w:rsidRPr="00D95430">
        <w:tab/>
      </w:r>
      <w:r w:rsidRPr="00D95430">
        <w:tab/>
        <w:t xml:space="preserve">       </w:t>
      </w:r>
    </w:p>
    <w:p w:rsidRDefault="005E3EB7" w:rsidP="005E3EB7" w:rsidR="005E3EB7" w:rsidRPr="00D95430">
      <w:pPr>
        <w:jc w:val="both"/>
      </w:pPr>
      <w:r w:rsidRPr="00D95430">
        <w:tab/>
      </w:r>
    </w:p>
    <w:p w:rsidRDefault="005E3EB7" w:rsidP="005E3EB7" w:rsidR="005E3EB7" w:rsidRPr="00D95430">
      <w:pPr>
        <w:jc w:val="center"/>
      </w:pPr>
      <w:r w:rsidRPr="00D95430">
        <w:t>R E P U B L I K A  H R V A T S K A</w:t>
      </w:r>
    </w:p>
    <w:p w:rsidRDefault="005E3EB7" w:rsidP="005E3EB7" w:rsidR="005E3EB7" w:rsidRPr="00D95430"/>
    <w:p w:rsidRDefault="005E3EB7" w:rsidP="005E3EB7" w:rsidR="005E3EB7" w:rsidRPr="00D95430">
      <w:pPr>
        <w:jc w:val="center"/>
      </w:pPr>
      <w:r w:rsidRPr="00D95430">
        <w:t>R J E Š E N</w:t>
      </w:r>
      <w:r w:rsidR="00CD65AB">
        <w:t xml:space="preserve"> </w:t>
      </w:r>
      <w:r w:rsidRPr="00D95430">
        <w:t>J E</w:t>
      </w:r>
    </w:p>
    <w:p w:rsidRDefault="005E3EB7" w:rsidP="005E3EB7" w:rsidR="005E3EB7" w:rsidRPr="00D95430"/>
    <w:p w:rsidRDefault="005E3EB7" w:rsidP="00D95430" w:rsidR="005E3EB7" w:rsidRPr="00D95430">
      <w:pPr>
        <w:jc w:val="both"/>
      </w:pPr>
      <w:r w:rsidRPr="00D95430">
        <w:tab/>
        <w:t xml:space="preserve">Trgovački sud u Pazinu, po sucu </w:t>
      </w:r>
      <w:r w:rsidR="00DF28E8" w:rsidRPr="00D95430">
        <w:t>Ivanu Dujiću</w:t>
      </w:r>
      <w:r w:rsidRPr="00D95430">
        <w:t xml:space="preserve">, </w:t>
      </w:r>
      <w:r w:rsidR="008E71D8">
        <w:t xml:space="preserve">u postupku </w:t>
      </w:r>
      <w:r w:rsidRPr="00D95430">
        <w:t xml:space="preserve">radi </w:t>
      </w:r>
      <w:r w:rsidR="00814FDD" w:rsidRPr="00D95430">
        <w:t>otvaranja</w:t>
      </w:r>
      <w:r w:rsidRPr="00D95430">
        <w:t xml:space="preserve"> stečajnog postupka nad dužnikom </w:t>
      </w:r>
      <w:r w:rsidR="00EB533D" w:rsidRPr="00D95430">
        <w:t xml:space="preserve">IMMER HAUS d.o.o. Poreč, Mate Vlašića 30, OIB: 98254744259, </w:t>
      </w:r>
      <w:r w:rsidR="00D95430" w:rsidRPr="00D95430">
        <w:t>25</w:t>
      </w:r>
      <w:r w:rsidR="00EB533D" w:rsidRPr="00D95430">
        <w:t xml:space="preserve">. </w:t>
      </w:r>
      <w:r w:rsidR="00D95430" w:rsidRPr="00D95430">
        <w:t>siječnja</w:t>
      </w:r>
      <w:r w:rsidR="00EB533D" w:rsidRPr="00D95430">
        <w:t xml:space="preserve"> 201</w:t>
      </w:r>
      <w:r w:rsidR="00D95430" w:rsidRPr="00D95430">
        <w:t>6</w:t>
      </w:r>
      <w:r w:rsidR="00EB533D" w:rsidRPr="00D95430">
        <w:t>.</w:t>
      </w:r>
      <w:r w:rsidR="00D95430" w:rsidRPr="00D95430">
        <w:t xml:space="preserve"> </w:t>
      </w:r>
    </w:p>
    <w:p w:rsidRDefault="00D95430" w:rsidP="00D95430" w:rsidR="00D95430" w:rsidRPr="00D95430">
      <w:pPr>
        <w:jc w:val="center"/>
      </w:pPr>
      <w:r w:rsidRPr="00D95430">
        <w:t>r i j e š i o    j e</w:t>
      </w:r>
    </w:p>
    <w:p w:rsidRDefault="00D95430" w:rsidP="00D95430" w:rsidR="00D95430" w:rsidRPr="00D95430">
      <w:pPr>
        <w:jc w:val="both"/>
      </w:pPr>
    </w:p>
    <w:p w:rsidRDefault="00D95430" w:rsidP="00D95430" w:rsidR="00D95430" w:rsidRPr="00D95430">
      <w:pPr>
        <w:jc w:val="both"/>
      </w:pPr>
      <w:r w:rsidRPr="00D95430">
        <w:t>I</w:t>
      </w:r>
      <w:r w:rsidRPr="00D95430">
        <w:tab/>
        <w:t>Pozivaju se osobe koje imaju pravni interes za provedbom stečajnog postupka nad dužnikom IMMER HAUS d.o.o. Poreč, Mate Vlašića 30, OIB: 98254744259, da u roku od 15 dana uplate predujam za namirenje troškova prethodnoga i otvorenoga stečajnog postupka iznos od 10.000,00 kuna za pokriće troškova prethodnog postupka te stečajnog postupka, na depozit ovog suda broj: HR43 2390001 1300029763, poziv na broj 020-1035-16</w:t>
      </w:r>
      <w:r w:rsidRPr="00D95430">
        <w:rPr>
          <w:bCs w:val="false"/>
        </w:rPr>
        <w:t xml:space="preserve">.  </w:t>
      </w:r>
    </w:p>
    <w:p w:rsidRDefault="00D95430" w:rsidP="00D95430" w:rsidR="00D95430" w:rsidRPr="00D95430">
      <w:pPr>
        <w:jc w:val="both"/>
      </w:pPr>
    </w:p>
    <w:p w:rsidRDefault="00D95430" w:rsidP="00D95430" w:rsidR="00D95430" w:rsidRPr="00D95430">
      <w:pPr>
        <w:jc w:val="both"/>
        <w:rPr>
          <w:bCs w:val="false"/>
        </w:rPr>
      </w:pPr>
      <w:r w:rsidRPr="00D95430">
        <w:t>II</w:t>
      </w:r>
      <w:r w:rsidRPr="00D95430">
        <w:tab/>
      </w:r>
      <w:r w:rsidRPr="00D95430">
        <w:rPr>
          <w:bCs w:val="false"/>
        </w:rPr>
        <w:t>Ako osobe iz točke I ovoga rješenja ne predujme traženi iznos, sud će donijeti rješenje o otvaranju i zaključenju stečajnoga postupka.</w:t>
      </w:r>
    </w:p>
    <w:p w:rsidRDefault="00D95430" w:rsidP="00D95430" w:rsidR="00D95430" w:rsidRPr="00D95430">
      <w:pPr>
        <w:jc w:val="both"/>
        <w:rPr>
          <w:bCs w:val="false"/>
        </w:rPr>
      </w:pPr>
    </w:p>
    <w:p w:rsidRDefault="00D95430" w:rsidP="00D95430" w:rsidR="00D95430" w:rsidRPr="00D95430">
      <w:pPr>
        <w:jc w:val="center"/>
        <w:rPr>
          <w:bCs w:val="false"/>
        </w:rPr>
      </w:pPr>
      <w:r w:rsidRPr="00D95430">
        <w:rPr>
          <w:bCs w:val="false"/>
        </w:rPr>
        <w:t>Obrazloženje</w:t>
      </w:r>
    </w:p>
    <w:p w:rsidRDefault="00D95430" w:rsidP="00D95430" w:rsidR="00D95430" w:rsidRPr="00D95430">
      <w:pPr>
        <w:rPr>
          <w:bCs w:val="false"/>
        </w:rPr>
      </w:pPr>
    </w:p>
    <w:p w:rsidRDefault="00D95430" w:rsidP="00D95430" w:rsidR="00D95430" w:rsidRPr="00D95430">
      <w:pPr>
        <w:ind w:firstLine="708"/>
        <w:jc w:val="both"/>
      </w:pPr>
      <w:r w:rsidRPr="00D95430">
        <w:t>Rješenjem ovog suda posl.br. St-1035/15-5 od 10. prosinca 2015. odlučeno je:</w:t>
      </w:r>
    </w:p>
    <w:p w:rsidRDefault="00D95430" w:rsidP="00D95430" w:rsidR="00D95430" w:rsidRPr="00D95430">
      <w:pPr>
        <w:jc w:val="both"/>
        <w:rPr>
          <w:lang w:val="pl-PL"/>
        </w:rPr>
      </w:pPr>
      <w:r w:rsidRPr="00D95430">
        <w:t>„</w:t>
      </w:r>
      <w:r w:rsidRPr="00D95430">
        <w:rPr>
          <w:lang w:val="pl-PL"/>
        </w:rPr>
        <w:t>I.</w:t>
      </w:r>
      <w:r w:rsidRPr="00D95430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D95430">
        <w:t>IMMER HAUS d.o.o. Poreč, Mate Vlašića 30, OIB: 98254744259</w:t>
      </w:r>
      <w:r w:rsidRPr="00D95430">
        <w:rPr>
          <w:lang w:val="pl-PL"/>
        </w:rPr>
        <w:t>, te se zakazuje ročište za dan 25. siječnja 2015. u 12:00 sati, u</w:t>
      </w:r>
      <w:r w:rsidRPr="00D95430">
        <w:t xml:space="preserve"> Trgovačkom sudu u Pazinu, </w:t>
      </w:r>
      <w:proofErr w:type="spellStart"/>
      <w:r w:rsidRPr="00D95430">
        <w:t>Dršćevka</w:t>
      </w:r>
      <w:proofErr w:type="spellEnd"/>
      <w:r w:rsidRPr="00D95430">
        <w:t xml:space="preserve"> 1, sudnica 1,</w:t>
      </w:r>
      <w:r w:rsidRPr="00D95430">
        <w:rPr>
          <w:lang w:val="pl-PL"/>
        </w:rPr>
        <w:t xml:space="preserve"> na koje se pozivaju: </w:t>
      </w:r>
    </w:p>
    <w:p w:rsidRDefault="00D95430" w:rsidP="00D95430" w:rsidR="00D95430" w:rsidRPr="00D95430">
      <w:pPr>
        <w:jc w:val="both"/>
      </w:pPr>
      <w:r w:rsidRPr="00D95430">
        <w:rPr>
          <w:lang w:val="pl-PL"/>
        </w:rPr>
        <w:tab/>
      </w:r>
      <w:r w:rsidRPr="00D95430">
        <w:rPr>
          <w:lang w:val="pl-PL"/>
        </w:rPr>
        <w:tab/>
      </w:r>
      <w:r w:rsidRPr="00D95430">
        <w:rPr>
          <w:lang w:val="sv-SE"/>
        </w:rPr>
        <w:t xml:space="preserve">- predlagatelj FINA, </w:t>
      </w:r>
      <w:r w:rsidRPr="00D95430">
        <w:t xml:space="preserve">Podružnica Pula, </w:t>
      </w:r>
      <w:proofErr w:type="spellStart"/>
      <w:r w:rsidRPr="00D95430">
        <w:t>Giardini</w:t>
      </w:r>
      <w:proofErr w:type="spellEnd"/>
      <w:r w:rsidRPr="00D95430">
        <w:t xml:space="preserve"> 5,</w:t>
      </w:r>
    </w:p>
    <w:p w:rsidRDefault="00D95430" w:rsidP="00D95430" w:rsidR="00D95430" w:rsidRPr="00D95430">
      <w:pPr>
        <w:jc w:val="both"/>
        <w:rPr>
          <w:lang w:val="sv-SE"/>
        </w:rPr>
      </w:pPr>
      <w:r w:rsidRPr="00D95430">
        <w:tab/>
      </w:r>
      <w:r w:rsidRPr="00D95430">
        <w:tab/>
        <w:t xml:space="preserve">- dužnik IMMER HAUS d.o.o. Poreč, Mate Vlašića 30, </w:t>
      </w:r>
    </w:p>
    <w:p w:rsidRDefault="00D95430" w:rsidP="00D95430" w:rsidR="00D95430" w:rsidRPr="00D95430">
      <w:pPr>
        <w:jc w:val="both"/>
      </w:pPr>
      <w:r w:rsidRPr="00D95430">
        <w:rPr>
          <w:lang w:val="sv-SE"/>
        </w:rPr>
        <w:tab/>
      </w:r>
      <w:r w:rsidRPr="00D95430">
        <w:rPr>
          <w:lang w:val="sv-SE"/>
        </w:rPr>
        <w:tab/>
        <w:t>- zakonski zastupnici dužnika Paolo Brachetti iz Trsta, Via dell`Industria 30, Republika Italija, OIB: 46375501614 i Mauro Skalamera iz Trsta, Via Endrico Fonda 2, Republika Italija, OIB: 42627902857.</w:t>
      </w:r>
      <w:r w:rsidRPr="00D95430">
        <w:t xml:space="preserve"> </w:t>
      </w:r>
    </w:p>
    <w:p w:rsidRDefault="00D95430" w:rsidP="00D95430" w:rsidR="00D95430" w:rsidRPr="00D95430">
      <w:pPr>
        <w:jc w:val="both"/>
      </w:pPr>
      <w:r w:rsidRPr="00D95430">
        <w:tab/>
        <w:t>II.</w:t>
      </w:r>
      <w:r w:rsidRPr="00D95430">
        <w:tab/>
        <w:t xml:space="preserve">Pozivaju se </w:t>
      </w:r>
      <w:r w:rsidRPr="00D95430">
        <w:rPr>
          <w:lang w:val="sv-SE"/>
        </w:rPr>
        <w:t>zakonski zastupnici dužnika Paolo Brachetti iz Trsta, Via dell`Industria 30, Republika Italija, i Mauro Skalamera iz Trsta, Via Endrico Fonda 2, Republika Italija, pristupiti u sud na zakazano ročište radi saslušanja te dostaviti sudu javnobilježnički ovjerovljen prokazni popis imovine za dužnika</w:t>
      </w:r>
      <w:r w:rsidRPr="00D95430">
        <w:t xml:space="preserve"> IMMER HAUS d.o.o. Poreč, Mate Vlašića 30</w:t>
      </w:r>
      <w:r w:rsidRPr="00D95430">
        <w:rPr>
          <w:lang w:val="sv-SE"/>
        </w:rPr>
        <w:t>.</w:t>
      </w:r>
      <w:r w:rsidRPr="00D95430">
        <w:t>“.</w:t>
      </w:r>
    </w:p>
    <w:p w:rsidRDefault="00D95430" w:rsidP="00D95430" w:rsidR="00D95430" w:rsidRPr="00D95430">
      <w:pPr>
        <w:ind w:firstLine="708"/>
        <w:jc w:val="both"/>
      </w:pPr>
    </w:p>
    <w:p w:rsidRDefault="00D95430" w:rsidP="00D95430" w:rsidR="00D95430" w:rsidRPr="00D95430">
      <w:pPr>
        <w:ind w:firstLine="708"/>
        <w:jc w:val="both"/>
      </w:pPr>
      <w:r w:rsidRPr="00D95430">
        <w:t>To je rješenje objavljeno na mrežnoj s</w:t>
      </w:r>
      <w:r>
        <w:t>tranici e-oglasna ploča sudova 11</w:t>
      </w:r>
      <w:r w:rsidRPr="00D95430">
        <w:t xml:space="preserve">. </w:t>
      </w:r>
      <w:r>
        <w:t>prosinca</w:t>
      </w:r>
      <w:r w:rsidRPr="00D95430">
        <w:t xml:space="preserve"> 2015. godine, te se dostava smatra obavljenom istekom osmog dana od dana objave, sukladno čl. 12. st. 1. Stečajnog zakona. </w:t>
      </w:r>
    </w:p>
    <w:p w:rsidRDefault="00D95430" w:rsidP="00D95430" w:rsidR="00D95430" w:rsidRPr="00D95430">
      <w:pPr>
        <w:ind w:firstLine="708"/>
        <w:jc w:val="both"/>
      </w:pPr>
    </w:p>
    <w:p w:rsidRDefault="00D95430" w:rsidP="00D95430" w:rsidR="00D95430" w:rsidRPr="00D95430">
      <w:pPr>
        <w:ind w:firstLine="708"/>
        <w:jc w:val="both"/>
      </w:pPr>
      <w:r w:rsidRPr="00D95430">
        <w:t xml:space="preserve">Na ročište od </w:t>
      </w:r>
      <w:r>
        <w:t>25</w:t>
      </w:r>
      <w:r w:rsidRPr="00D95430">
        <w:t xml:space="preserve">. </w:t>
      </w:r>
      <w:r>
        <w:t>siječnja</w:t>
      </w:r>
      <w:r w:rsidRPr="00D95430">
        <w:t xml:space="preserve"> 201</w:t>
      </w:r>
      <w:r>
        <w:t>6</w:t>
      </w:r>
      <w:r w:rsidRPr="00D95430">
        <w:t>. nitko nije pristupio.</w:t>
      </w:r>
    </w:p>
    <w:p w:rsidRDefault="00D95430" w:rsidP="00D95430" w:rsidR="00D95430">
      <w:pPr>
        <w:ind w:firstLine="708"/>
        <w:jc w:val="both"/>
      </w:pPr>
    </w:p>
    <w:p w:rsidRDefault="008B27EC" w:rsidP="00D95430" w:rsidR="00D95430">
      <w:pPr>
        <w:ind w:firstLine="708"/>
        <w:jc w:val="both"/>
      </w:pPr>
      <w:r w:rsidRPr="008B27EC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8B27EC" w:rsidP="00D95430" w:rsidR="008B27EC">
      <w:pPr>
        <w:ind w:firstLine="708"/>
        <w:jc w:val="both"/>
      </w:pPr>
    </w:p>
    <w:p w:rsidRDefault="00D95430" w:rsidP="00D95430" w:rsidR="00D95430" w:rsidRPr="00D95430">
      <w:pPr>
        <w:jc w:val="both"/>
      </w:pPr>
      <w:r w:rsidRPr="00D95430">
        <w:tab/>
        <w:t>Odredbom čl. 132. SZ</w:t>
      </w:r>
      <w:r w:rsidR="008B27EC">
        <w:t>-a</w:t>
      </w:r>
      <w:r w:rsidRPr="00D95430">
        <w:t xml:space="preserve">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D95430" w:rsidP="00D95430" w:rsidR="00D95430" w:rsidRPr="00D95430">
      <w:pPr>
        <w:jc w:val="both"/>
      </w:pPr>
      <w:r w:rsidRPr="00D95430">
        <w:tab/>
      </w:r>
    </w:p>
    <w:p w:rsidRDefault="00D95430" w:rsidP="00D95430" w:rsidR="00D95430" w:rsidRPr="00D95430">
      <w:pPr>
        <w:ind w:firstLine="708"/>
        <w:jc w:val="both"/>
      </w:pPr>
      <w:r w:rsidRPr="00D95430">
        <w:t xml:space="preserve">Budući da nije utvrđeno da dužnik ima imovinu, temeljem čl. 132. SZ-a, odlučeno je kao u izreci. </w:t>
      </w:r>
    </w:p>
    <w:p w:rsidRDefault="00D95430" w:rsidP="00D95430" w:rsidR="00D95430" w:rsidRPr="00D95430"/>
    <w:p w:rsidRDefault="00D95430" w:rsidP="00D95430" w:rsidR="00D95430" w:rsidRPr="00D95430">
      <w:pPr>
        <w:jc w:val="center"/>
      </w:pPr>
      <w:r w:rsidRPr="00D95430">
        <w:t xml:space="preserve">U Pazinu, </w:t>
      </w:r>
      <w:r w:rsidR="008E71D8">
        <w:t>25</w:t>
      </w:r>
      <w:r w:rsidRPr="00D95430">
        <w:t xml:space="preserve">. </w:t>
      </w:r>
      <w:r w:rsidR="008E71D8">
        <w:t>siječnja</w:t>
      </w:r>
      <w:r w:rsidRPr="00D95430">
        <w:t xml:space="preserve"> 201</w:t>
      </w:r>
      <w:r w:rsidR="008E71D8">
        <w:t>6</w:t>
      </w:r>
      <w:r w:rsidRPr="00D95430">
        <w:t>.</w:t>
      </w:r>
    </w:p>
    <w:p w:rsidRDefault="00D95430" w:rsidP="00D95430" w:rsidR="00D95430" w:rsidRPr="00D95430">
      <w:pPr>
        <w:ind w:firstLine="720" w:left="2880"/>
        <w:jc w:val="both"/>
      </w:pPr>
    </w:p>
    <w:p w:rsidRDefault="00D95430" w:rsidP="00D95430" w:rsidR="00D95430" w:rsidRPr="00D95430">
      <w:pPr>
        <w:ind w:firstLine="720" w:left="5652"/>
        <w:jc w:val="both"/>
      </w:pPr>
      <w:r w:rsidRPr="00D95430">
        <w:t xml:space="preserve">     </w:t>
      </w:r>
      <w:r w:rsidR="008E71D8">
        <w:t xml:space="preserve"> </w:t>
      </w:r>
      <w:r w:rsidRPr="00D95430">
        <w:t xml:space="preserve">Stečajni sudac </w:t>
      </w:r>
    </w:p>
    <w:p w:rsidRDefault="00D95430" w:rsidP="00D95430" w:rsidR="00D95430" w:rsidRPr="00D95430">
      <w:pPr>
        <w:ind w:firstLine="720" w:left="5652"/>
        <w:jc w:val="both"/>
      </w:pPr>
    </w:p>
    <w:p w:rsidRDefault="00D95430" w:rsidP="00D95430" w:rsidR="00D95430" w:rsidRPr="00D95430">
      <w:pPr>
        <w:ind w:left="5712"/>
        <w:jc w:val="both"/>
      </w:pPr>
      <w:r w:rsidRPr="00D95430">
        <w:t xml:space="preserve">                    </w:t>
      </w:r>
      <w:smartTag w:element="PersonName" w:uri="urn:schemas-microsoft-com:office:smarttags">
        <w:r w:rsidRPr="00D95430">
          <w:t>Ivan Dujić</w:t>
        </w:r>
      </w:smartTag>
    </w:p>
    <w:p w:rsidRDefault="00D95430" w:rsidP="00D95430" w:rsidR="00D95430" w:rsidRPr="00D95430">
      <w:pPr>
        <w:jc w:val="both"/>
      </w:pPr>
    </w:p>
    <w:p w:rsidRDefault="00D95430" w:rsidP="00D95430" w:rsidR="00D95430" w:rsidRPr="00D95430">
      <w:pPr>
        <w:jc w:val="both"/>
      </w:pPr>
    </w:p>
    <w:p w:rsidRDefault="00D95430" w:rsidP="00D95430" w:rsidR="00D95430" w:rsidRPr="00D95430">
      <w:pPr>
        <w:jc w:val="both"/>
      </w:pPr>
    </w:p>
    <w:p w:rsidRDefault="00D95430" w:rsidP="00D95430" w:rsidR="00D95430" w:rsidRPr="00D95430">
      <w:pPr>
        <w:jc w:val="both"/>
      </w:pPr>
    </w:p>
    <w:p w:rsidRDefault="00D95430" w:rsidP="00D95430" w:rsidR="00D95430" w:rsidRPr="00D95430">
      <w:pPr>
        <w:jc w:val="both"/>
      </w:pPr>
    </w:p>
    <w:p w:rsidRDefault="00D95430" w:rsidP="00D95430" w:rsidR="00D95430" w:rsidRPr="00D95430">
      <w:pPr>
        <w:jc w:val="both"/>
      </w:pPr>
      <w:r w:rsidRPr="00D95430">
        <w:t>UPUTA O PRAVNOM LIJEKU:</w:t>
      </w:r>
    </w:p>
    <w:p w:rsidRDefault="00D95430" w:rsidP="00D95430" w:rsidR="00D95430" w:rsidRPr="00D95430">
      <w:pPr>
        <w:jc w:val="both"/>
      </w:pPr>
      <w:r w:rsidRPr="00D95430">
        <w:t xml:space="preserve">Protiv ovog rješenja  može se izjaviti žalba u roku od 8 dana od dana primitka </w:t>
      </w:r>
      <w:proofErr w:type="spellStart"/>
      <w:r w:rsidRPr="00D95430">
        <w:t>otpravka</w:t>
      </w:r>
      <w:proofErr w:type="spellEnd"/>
      <w:r w:rsidRPr="00D95430">
        <w:t xml:space="preserve"> ovog rješenja Žalba se podnosi ovome sudu u </w:t>
      </w:r>
      <w:r w:rsidR="008E71D8">
        <w:t>tri</w:t>
      </w:r>
      <w:r w:rsidRPr="00D95430">
        <w:t xml:space="preserve"> primjerka</w:t>
      </w:r>
      <w:r w:rsidR="008E71D8">
        <w:t>,</w:t>
      </w:r>
      <w:r w:rsidRPr="00D95430">
        <w:t xml:space="preserve"> a o istoj odlučuje Visoki trgovački sud Republike Hrvatske. </w:t>
      </w:r>
    </w:p>
    <w:p w:rsidRDefault="00D95430" w:rsidP="00D95430" w:rsidR="00D95430" w:rsidRPr="00D95430"/>
    <w:p w:rsidRDefault="00D95430" w:rsidP="00D95430" w:rsidR="00D95430" w:rsidRPr="00D95430">
      <w:pPr>
        <w:jc w:val="both"/>
      </w:pPr>
      <w:r w:rsidRPr="00D95430">
        <w:t>DNA:</w:t>
      </w:r>
    </w:p>
    <w:p w:rsidRDefault="00D95430" w:rsidP="008E71D8" w:rsidR="008E71D8" w:rsidRPr="00D95430">
      <w:pPr>
        <w:jc w:val="both"/>
      </w:pPr>
      <w:r w:rsidRPr="00D95430">
        <w:t xml:space="preserve">         </w:t>
      </w:r>
      <w:r w:rsidR="008E71D8">
        <w:t>-</w:t>
      </w:r>
      <w:r w:rsidR="008E71D8" w:rsidRPr="00D95430">
        <w:t xml:space="preserve"> dužnik IMMER HAUS d.o.o. Poreč, Mate Vlašića 30</w:t>
      </w:r>
    </w:p>
    <w:p w:rsidRDefault="00D95430" w:rsidP="00D95430" w:rsidR="008E71D8">
      <w:pPr>
        <w:jc w:val="both"/>
      </w:pPr>
      <w:r w:rsidRPr="00D95430">
        <w:t xml:space="preserve">         </w:t>
      </w:r>
      <w:r w:rsidR="008E71D8" w:rsidRPr="00D95430">
        <w:t>- ŽDO Pula</w:t>
      </w:r>
    </w:p>
    <w:p w:rsidRDefault="008E71D8" w:rsidP="00D95430" w:rsidR="00D95430">
      <w:pPr>
        <w:jc w:val="both"/>
      </w:pPr>
      <w:r>
        <w:t xml:space="preserve">        </w:t>
      </w:r>
      <w:r w:rsidRPr="00D95430">
        <w:t xml:space="preserve"> </w:t>
      </w:r>
      <w:r w:rsidR="00D95430" w:rsidRPr="00D95430">
        <w:t xml:space="preserve">- e-oglasna ploča suda </w:t>
      </w:r>
      <w:r>
        <w:t>25</w:t>
      </w:r>
      <w:r w:rsidR="00D95430" w:rsidRPr="00D95430">
        <w:t xml:space="preserve">. </w:t>
      </w:r>
      <w:r>
        <w:t xml:space="preserve">siječnja </w:t>
      </w:r>
      <w:r w:rsidR="00D95430" w:rsidRPr="00D95430">
        <w:t>201</w:t>
      </w:r>
      <w:r>
        <w:t>6</w:t>
      </w:r>
      <w:r w:rsidR="00D95430" w:rsidRPr="00D95430">
        <w:t>. (čl. 132. st. 3. SZ-a)</w:t>
      </w:r>
    </w:p>
    <w:p w:rsidRDefault="008E71D8" w:rsidP="00D95430" w:rsidR="008E71D8">
      <w:pPr>
        <w:jc w:val="both"/>
      </w:pPr>
    </w:p>
    <w:p w:rsidRDefault="008E71D8" w:rsidP="00D95430" w:rsidR="008E71D8">
      <w:pPr>
        <w:jc w:val="both"/>
      </w:pPr>
      <w:r>
        <w:t>R.</w:t>
      </w:r>
    </w:p>
    <w:p w:rsidRDefault="008E71D8" w:rsidP="00D95430" w:rsidR="008E71D8" w:rsidRPr="00D95430">
      <w:pPr>
        <w:jc w:val="both"/>
      </w:pPr>
      <w:proofErr w:type="spellStart"/>
      <w:r>
        <w:t>Kalendirati</w:t>
      </w:r>
      <w:proofErr w:type="spellEnd"/>
      <w:r>
        <w:t xml:space="preserve"> 30 dana.</w:t>
      </w:r>
    </w:p>
    <w:p w:rsidRDefault="00D95430" w:rsidP="008E71D8" w:rsidR="00500701" w:rsidRPr="00D95430">
      <w:pPr>
        <w:ind w:left="360"/>
        <w:jc w:val="both"/>
      </w:pPr>
      <w:r w:rsidRPr="00D95430">
        <w:t xml:space="preserve"> </w:t>
      </w:r>
    </w:p>
    <w:p w:rsidRDefault="00D95430" w:rsidP="00FB0B18" w:rsidR="00D95430" w:rsidRPr="00D95430">
      <w:pPr>
        <w:jc w:val="both"/>
      </w:pPr>
    </w:p>
    <w:sectPr w:rsidSect="00CD65AB" w:rsidR="00D95430" w:rsidRPr="00D95430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6CC" w:rsidP="005E3EB7" w:rsidR="008436CC">
      <w:r>
        <w:separator/>
      </w:r>
    </w:p>
  </w:endnote>
  <w:endnote w:id="0" w:type="continuationSeparator">
    <w:p w:rsidRDefault="008436CC" w:rsidP="005E3EB7" w:rsidR="00843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6CC" w:rsidP="005E3EB7" w:rsidR="008436CC">
      <w:r>
        <w:separator/>
      </w:r>
    </w:p>
  </w:footnote>
  <w:footnote w:id="0" w:type="continuationSeparator">
    <w:p w:rsidRDefault="008436CC" w:rsidP="005E3EB7" w:rsidR="008436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430" w:rsidR="00DA15C9">
    <w:pPr>
      <w:pStyle w:val="Zaglavlje"/>
    </w:pPr>
    <w:r>
      <w:tab/>
    </w:r>
    <w:r>
      <w:tab/>
    </w:r>
    <w:r w:rsidRPr="00D95430">
      <w:t>Posl.br.: 10 St-1035/15-12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Posl.br.: 10 St-1</w:t>
    </w:r>
    <w:r w:rsidR="00C57FCC">
      <w:t>035/15-</w:t>
    </w:r>
    <w:r w:rsidR="00D95430"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2984"/>
    <w:rsid w:val="000A59A2"/>
    <w:rsid w:val="00107DA9"/>
    <w:rsid w:val="00216549"/>
    <w:rsid w:val="00264035"/>
    <w:rsid w:val="002D55AD"/>
    <w:rsid w:val="003B74B1"/>
    <w:rsid w:val="003C0D22"/>
    <w:rsid w:val="0051365F"/>
    <w:rsid w:val="00515856"/>
    <w:rsid w:val="00554328"/>
    <w:rsid w:val="005662D2"/>
    <w:rsid w:val="005A2E20"/>
    <w:rsid w:val="005E3EB7"/>
    <w:rsid w:val="00814FDD"/>
    <w:rsid w:val="008436CC"/>
    <w:rsid w:val="008B27EC"/>
    <w:rsid w:val="008E71D8"/>
    <w:rsid w:val="00912D4B"/>
    <w:rsid w:val="00985388"/>
    <w:rsid w:val="009A04CC"/>
    <w:rsid w:val="00BB1547"/>
    <w:rsid w:val="00C57FCC"/>
    <w:rsid w:val="00CD65AB"/>
    <w:rsid w:val="00D14604"/>
    <w:rsid w:val="00D95430"/>
    <w:rsid w:val="00DF28E8"/>
    <w:rsid w:val="00EB533D"/>
    <w:rsid w:val="00EF5E73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71D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5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54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54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54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54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71D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54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54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54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54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St-1035/2015</izvorni_sadrzaj>
    <derivirana_varijabla naziv="DomainObject.Predmet.OznakaBroj_1">St-1035/2015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IMMER HAUS d.o.o. POREČ</izvorni_sadrzaj>
    <derivirana_varijabla naziv="DomainObject.Predmet.ProtustrankaFormated_1">  IMMER HAUS d.o.o. POREČ</derivirana_varijabla>
  </DomainObject.Predmet.ProtustrankaFormated>
  <DomainObject.Predmet.ProtustrankaFormatedOIB>
    <izvorni_sadrzaj>  IMMER HAUS d.o.o. POREČ, OIB 98254744259</izvorni_sadrzaj>
    <derivirana_varijabla naziv="DomainObject.Predmet.ProtustrankaFormatedOIB_1">  IMMER HAUS d.o.o. POREČ, OIB 98254744259</derivirana_varijabla>
  </DomainObject.Predmet.ProtustrankaFormatedOIB>
  <DomainObject.Predmet.ProtustrankaFormatedWithAdress>
    <izvorni_sadrzaj> IMMER HAUS d.o.o. POREČ, Mate Vlašića 30, 52440 Poreč</izvorni_sadrzaj>
    <derivirana_varijabla naziv="DomainObject.Predmet.ProtustrankaFormatedWithAdress_1"> IMMER HAUS d.o.o. POREČ, Mate Vlašića 30, 52440 Poreč</derivirana_varijabla>
  </DomainObject.Predmet.ProtustrankaFormatedWithAdress>
  <DomainObject.Predmet.ProtustrankaFormatedWithAdressOIB>
    <izvorni_sadrzaj> IMMER HAUS d.o.o. POREČ, OIB 98254744259, Mate Vlašića 30, 52440 Poreč</izvorni_sadrzaj>
    <derivirana_varijabla naziv="DomainObject.Predmet.ProtustrankaFormatedWithAdressOIB_1"> IMMER HAUS d.o.o. POREČ, OIB 98254744259, Mate Vlašića 30, 52440 Poreč</derivirana_varijabla>
  </DomainObject.Predmet.ProtustrankaFormatedWithAdressOIB>
  <DomainObject.Predmet.ProtustrankaWithAdress>
    <izvorni_sadrzaj>IMMER HAUS d.o.o. POREČ Mate Vlašića 30, 52440 Poreč</izvorni_sadrzaj>
    <derivirana_varijabla naziv="DomainObject.Predmet.ProtustrankaWithAdress_1">IMMER HAUS d.o.o. POREČ Mate Vlašića 30, 52440 Poreč</derivirana_varijabla>
  </DomainObject.Predmet.ProtustrankaWithAdress>
  <DomainObject.Predmet.ProtustrankaWithAdressOIB>
    <izvorni_sadrzaj>IMMER HAUS d.o.o. POREČ, OIB 98254744259, Mate Vlašića 30, 52440 Poreč</izvorni_sadrzaj>
    <derivirana_varijabla naziv="DomainObject.Predmet.ProtustrankaWithAdressOIB_1">IMMER HAUS d.o.o. POREČ, OIB 98254744259, Mate Vlašića 30, 52440 Poreč</derivirana_varijabla>
  </DomainObject.Predmet.ProtustrankaWithAdressOIB>
  <DomainObject.Predmet.ProtustrankaNazivFormated>
    <izvorni_sadrzaj>IMMER HAUS d.o.o. POREČ</izvorni_sadrzaj>
    <derivirana_varijabla naziv="DomainObject.Predmet.ProtustrankaNazivFormated_1">IMMER HAUS d.o.o. POREČ</derivirana_varijabla>
  </DomainObject.Predmet.ProtustrankaNazivFormated>
  <DomainObject.Predmet.ProtustrankaNazivFormatedOIB>
    <izvorni_sadrzaj>IMMER HAUS d.o.o. POREČ, OIB 98254744259</izvorni_sadrzaj>
    <derivirana_varijabla naziv="DomainObject.Predmet.ProtustrankaNazivFormatedOIB_1">IMMER HAUS d.o.o. POREČ, OIB 98254744259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122178.39</izvorni_sadrzaj>
    <derivirana_varijabla naziv="DomainObject.Predmet.TrenutnaVrijednost_1">122178.39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IMMER HAUS d.o.o. POREČ</item>
    </izvorni_sadrzaj>
    <derivirana_varijabla naziv="DomainObject.Predmet.ProtuStrankaListFormated_1">
      <item>IMMER HAUS d.o.o. POREČ</item>
    </derivirana_varijabla>
  </DomainObject.Predmet.ProtuStrankaListFormated>
  <DomainObject.Predmet.ProtuStrankaListFormatedOIB>
    <izvorni_sadrzaj>
      <item>IMMER HAUS d.o.o. POREČ, OIB 98254744259</item>
    </izvorni_sadrzaj>
    <derivirana_varijabla naziv="DomainObject.Predmet.ProtuStrankaListFormatedOIB_1">
      <item>IMMER HAUS d.o.o. POREČ, OIB 98254744259</item>
    </derivirana_varijabla>
  </DomainObject.Predmet.ProtuStrankaListFormatedOIB>
  <DomainObject.Predmet.ProtuStrankaListFormatedWithAdress>
    <izvorni_sadrzaj>
      <item>IMMER HAUS d.o.o. POREČ, Mate Vlašića 30, 52440 Poreč</item>
    </izvorni_sadrzaj>
    <derivirana_varijabla naziv="DomainObject.Predmet.ProtuStrankaListFormatedWithAdress_1">
      <item>IMMER HAUS d.o.o. POREČ, Mate Vlašića 30, 52440 Poreč</item>
    </derivirana_varijabla>
  </DomainObject.Predmet.ProtuStrankaListFormatedWithAdress>
  <DomainObject.Predmet.ProtuStrankaListFormatedWithAdressOIB>
    <izvorni_sadrzaj>
      <item>IMMER HAUS d.o.o. POREČ, OIB 98254744259, Mate Vlašića 30, 52440 Poreč</item>
    </izvorni_sadrzaj>
    <derivirana_varijabla naziv="DomainObject.Predmet.ProtuStrankaListFormatedWithAdressOIB_1">
      <item>IMMER HAUS d.o.o. POREČ, OIB 98254744259, Mate Vlašića 30, 52440 Poreč</item>
    </derivirana_varijabla>
  </DomainObject.Predmet.ProtuStrankaListFormatedWithAdressOIB>
  <DomainObject.Predmet.ProtuStrankaListNazivFormated>
    <izvorni_sadrzaj>
      <item>IMMER HAUS d.o.o. POREČ</item>
    </izvorni_sadrzaj>
    <derivirana_varijabla naziv="DomainObject.Predmet.ProtuStrankaListNazivFormated_1">
      <item>IMMER HAUS d.o.o. POREČ</item>
    </derivirana_varijabla>
  </DomainObject.Predmet.ProtuStrankaListNazivFormated>
  <DomainObject.Predmet.ProtuStrankaListNazivFormatedOIB>
    <izvorni_sadrzaj>
      <item>IMMER HAUS d.o.o. POREČ, OIB 98254744259</item>
    </izvorni_sadrzaj>
    <derivirana_varijabla naziv="DomainObject.Predmet.ProtuStrankaListNazivFormatedOIB_1">
      <item>IMMER HAUS d.o.o. POREČ, OIB 98254744259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IMMER HAUS d.o.o. POREČ</izvorni_sadrzaj>
    <derivirana_varijabla naziv="DomainObject.Predmet.ProtustrankaIDrugi_1">IMMER HAUS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IMMER HAUS d.o.o. POREČ, OIB 98254744259, Mate Vlašića 30, 52440 Poreč</izvorni_sadrzaj>
    <derivirana_varijabla naziv="DomainObject.Predmet.ProtustrankaIDrugiAdressOIB_1">IMMER HAUS d.o.o. POREČ, OIB 98254744259, Mate Vlašića 30,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IMMER HAUS d.o.o. POREČ</item>
    </izvorni_sadrzaj>
    <derivirana_varijabla naziv="DomainObject.Predmet.SudioniciListNaziv_1">
      <item>FINANCIJSKA AGENCIJA, RC RIJEKA, PODRUŽNICA PULA, PULA</item>
      <item>IMMER HAUS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IMMER HAUS d.o.o. POREČ, OIB 98254744259, Mate Vlašića 30,52440 Poreč</item>
    </izvorni_sadrzaj>
    <derivirana_varijabla naziv="DomainObject.Predmet.SudioniciListAdressOIB_1">
      <item>FINANCIJSKA AGENCIJA, RC RIJEKA, PODRUŽNICA PULA, PULA, OIB 85821130368, Giardini 5,52100 Pula</item>
      <item>IMMER HAUS d.o.o. POREČ, OIB 98254744259, Mate Vlašića 30,52440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98254744259</item>
    </izvorni_sadrzaj>
    <derivirana_varijabla naziv="DomainObject.Predmet.SudioniciListNazivOIB_1">
      <item>, OIB 85821130368</item>
      <item>, OIB 98254744259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3262</properties:Characters>
  <properties:Lines>90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2016-01-25T12:41:00Z</dcterms:created>
  <dc:creator>Jasmina Matika</dc:creator>
  <cp:lastModifiedBy>Sanja Lakošeljac</cp:lastModifiedBy>
  <dcterms:modified xmlns:xsi="http://www.w3.org/2001/XMLSchema-instance" xsi:type="dcterms:W3CDTF">2016-01-25T12:50:00Z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