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c494" w14:paraId="d1ec494" w:rsidRDefault="0079337E" w:rsidP="00082420" w:rsidR="0079337E">
      <w:pPr>
        <w:jc w:val="both"/>
        <w15:collapsed w:val="false"/>
      </w:pPr>
      <w:bookmarkStart w:name="_GoBack" w:id="0"/>
      <w:bookmarkEnd w:id="0"/>
    </w:p>
    <w:p w:rsidRDefault="00BE133A" w:rsidP="00082420" w:rsidR="0079337E">
      <w:pPr>
        <w:jc w:val="both"/>
      </w:pP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5">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79337E" w:rsidP="00082420" w:rsidR="0079337E">
      <w:pPr>
        <w:jc w:val="both"/>
      </w:pPr>
      <w:r>
        <w:t xml:space="preserve">REPUBLIKA HRVATSKA </w:t>
      </w:r>
    </w:p>
    <w:p w:rsidRDefault="0079337E" w:rsidP="00082420" w:rsidR="0079337E">
      <w:pPr>
        <w:jc w:val="both"/>
      </w:pPr>
      <w:r>
        <w:t>Trgovački sud u Zagrebu</w:t>
      </w:r>
    </w:p>
    <w:p w:rsidRDefault="0079337E" w:rsidP="00082420" w:rsidR="0079337E">
      <w:pPr>
        <w:jc w:val="both"/>
      </w:pPr>
      <w:r>
        <w:t xml:space="preserve">Zagreb, </w:t>
      </w:r>
      <w:proofErr w:type="spellStart"/>
      <w:r>
        <w:t>Amruševa</w:t>
      </w:r>
      <w:proofErr w:type="spellEnd"/>
      <w:r>
        <w:t xml:space="preserve"> 2/II </w:t>
      </w:r>
    </w:p>
    <w:p w:rsidRDefault="0079337E" w:rsidP="00082420" w:rsidR="0079337E">
      <w:pPr>
        <w:jc w:val="both"/>
      </w:pPr>
    </w:p>
    <w:p w:rsidRDefault="0079337E" w:rsidP="00082420" w:rsidR="0079337E">
      <w:pPr>
        <w:ind w:firstLine="708" w:left="6372"/>
        <w:jc w:val="both"/>
      </w:pPr>
      <w:r>
        <w:t>18. St-2960/2018</w:t>
      </w:r>
      <w:r w:rsidR="000C52CB">
        <w:t>-</w:t>
      </w:r>
    </w:p>
    <w:p w:rsidRDefault="0079337E" w:rsidP="00082420" w:rsidR="0079337E">
      <w:pPr>
        <w:jc w:val="both"/>
      </w:pPr>
    </w:p>
    <w:p w:rsidRDefault="0079337E" w:rsidP="00082420" w:rsidR="0079337E">
      <w:pPr>
        <w:jc w:val="both"/>
      </w:pPr>
    </w:p>
    <w:p w:rsidRDefault="0079337E" w:rsidP="00082420" w:rsidR="0079337E">
      <w:pPr>
        <w:jc w:val="both"/>
      </w:pPr>
      <w:r>
        <w:tab/>
      </w:r>
      <w:r>
        <w:tab/>
      </w:r>
      <w:r>
        <w:tab/>
        <w:t xml:space="preserve"> U  I M E  R E P U B L I K E   H R V A T S K E</w:t>
      </w:r>
    </w:p>
    <w:p w:rsidRDefault="0079337E" w:rsidP="00082420" w:rsidR="0079337E">
      <w:pPr>
        <w:jc w:val="both"/>
      </w:pPr>
    </w:p>
    <w:p w:rsidRDefault="0079337E" w:rsidP="00082420" w:rsidR="0079337E">
      <w:pPr>
        <w:ind w:firstLine="708" w:left="2832"/>
        <w:jc w:val="both"/>
      </w:pPr>
      <w:r>
        <w:t>R J E Š E N J E</w:t>
      </w:r>
    </w:p>
    <w:p w:rsidRDefault="0079337E" w:rsidP="00082420" w:rsidR="0079337E">
      <w:pPr>
        <w:jc w:val="both"/>
      </w:pPr>
    </w:p>
    <w:p w:rsidRDefault="0079337E" w:rsidP="00082420" w:rsidR="0079337E">
      <w:pPr>
        <w:jc w:val="both"/>
      </w:pPr>
    </w:p>
    <w:p w:rsidRDefault="0079337E" w:rsidP="00082420" w:rsidR="0079337E">
      <w:pPr>
        <w:jc w:val="both"/>
      </w:pPr>
      <w:r>
        <w:tab/>
      </w:r>
    </w:p>
    <w:p w:rsidRDefault="0079337E" w:rsidP="00082420" w:rsidR="0079337E">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UGOSTITELJSTVO NEBII </w:t>
      </w:r>
      <w:proofErr w:type="spellStart"/>
      <w:r>
        <w:t>j.d.o.o</w:t>
      </w:r>
      <w:proofErr w:type="spellEnd"/>
      <w:r>
        <w:t>., OIB 77160666729, Zagreb, Remetinečki gaj 2,  20. ožujka 2019.</w:t>
      </w:r>
    </w:p>
    <w:p w:rsidRDefault="0079337E" w:rsidP="00082420" w:rsidR="0079337E">
      <w:pPr>
        <w:jc w:val="both"/>
      </w:pPr>
    </w:p>
    <w:p w:rsidRDefault="0079337E" w:rsidP="00082420" w:rsidR="0079337E">
      <w:pPr>
        <w:jc w:val="both"/>
      </w:pPr>
    </w:p>
    <w:p w:rsidRDefault="000C52CB" w:rsidP="00082420" w:rsidR="0079337E">
      <w:pPr>
        <w:ind w:firstLine="708" w:left="2832"/>
        <w:jc w:val="both"/>
      </w:pPr>
      <w:r>
        <w:t xml:space="preserve">  </w:t>
      </w:r>
      <w:r w:rsidR="0079337E">
        <w:t>r i j e š i o    j e</w:t>
      </w:r>
    </w:p>
    <w:p w:rsidRDefault="0079337E" w:rsidP="00082420" w:rsidR="0079337E">
      <w:pPr>
        <w:jc w:val="both"/>
      </w:pPr>
    </w:p>
    <w:p w:rsidRDefault="0079337E" w:rsidP="00082420" w:rsidR="0079337E">
      <w:pPr>
        <w:jc w:val="both"/>
      </w:pPr>
    </w:p>
    <w:p w:rsidRDefault="0079337E" w:rsidP="00082420" w:rsidR="0079337E">
      <w:pPr>
        <w:ind w:firstLine="708"/>
        <w:jc w:val="both"/>
      </w:pPr>
      <w:proofErr w:type="spellStart"/>
      <w:r>
        <w:t>I.Otvara</w:t>
      </w:r>
      <w:proofErr w:type="spellEnd"/>
      <w:r>
        <w:t xml:space="preserve"> se stečajni postupak nad dužnikom UGOSTITELJSTVO NEBII </w:t>
      </w:r>
      <w:proofErr w:type="spellStart"/>
      <w:r>
        <w:t>j.d.o.o</w:t>
      </w:r>
      <w:proofErr w:type="spellEnd"/>
      <w:r>
        <w:t xml:space="preserve">., OIB 77160666729, Zagreb, Remetinečki gaj 2. Rješenje o otvaranju stečajnog postupka nad dužnikom objavljeno je na mrežnoj stranici e-oglasna ploča Trgovačkog suda u Zagrebu, 20. ožujka 2019. u </w:t>
      </w:r>
      <w:r w:rsidR="000C52CB">
        <w:t>1</w:t>
      </w:r>
      <w:r w:rsidR="00416E9E">
        <w:t>4.3</w:t>
      </w:r>
      <w:r w:rsidR="000C52CB">
        <w:t>0</w:t>
      </w:r>
      <w:r>
        <w:t xml:space="preserve"> sati.</w:t>
      </w:r>
    </w:p>
    <w:p w:rsidRDefault="0079337E" w:rsidP="00082420" w:rsidR="0079337E">
      <w:pPr>
        <w:jc w:val="both"/>
      </w:pPr>
    </w:p>
    <w:p w:rsidRDefault="0079337E" w:rsidP="00082420" w:rsidR="0079337E">
      <w:pPr>
        <w:ind w:firstLine="708"/>
        <w:jc w:val="both"/>
      </w:pPr>
      <w:r>
        <w:t>II. Za stečajnog upravitelja imenuje se</w:t>
      </w:r>
      <w:r w:rsidR="000C52CB">
        <w:t xml:space="preserve"> Ivan Kordić iz Zagreba, </w:t>
      </w:r>
      <w:proofErr w:type="spellStart"/>
      <w:r w:rsidR="000C52CB">
        <w:t>Ogrizovićeva</w:t>
      </w:r>
      <w:proofErr w:type="spellEnd"/>
      <w:r w:rsidR="000C52CB">
        <w:t xml:space="preserve"> 32, OIB 65047087723.</w:t>
      </w:r>
    </w:p>
    <w:p w:rsidRDefault="0079337E" w:rsidP="00082420" w:rsidR="0079337E">
      <w:pPr>
        <w:jc w:val="both"/>
      </w:pPr>
    </w:p>
    <w:p w:rsidRDefault="0079337E" w:rsidP="00082420" w:rsidR="0079337E">
      <w:pPr>
        <w:ind w:firstLine="708"/>
        <w:jc w:val="both"/>
      </w:pPr>
      <w:r>
        <w:t xml:space="preserve">III. Zaključuje se stečajni postupak nad dužnikom UGOSTITELJSTVO NEBII </w:t>
      </w:r>
      <w:proofErr w:type="spellStart"/>
      <w:r>
        <w:t>j.d.o.o</w:t>
      </w:r>
      <w:proofErr w:type="spellEnd"/>
      <w:r>
        <w:t>., OIB 77160666729, Zagreb, Remetinečki gaj 2.</w:t>
      </w:r>
    </w:p>
    <w:p w:rsidRDefault="0079337E" w:rsidP="00082420" w:rsidR="0079337E">
      <w:pPr>
        <w:jc w:val="both"/>
      </w:pPr>
    </w:p>
    <w:p w:rsidRDefault="0079337E" w:rsidP="00082420" w:rsidR="0079337E">
      <w:pPr>
        <w:ind w:firstLine="708"/>
        <w:jc w:val="both"/>
      </w:pPr>
      <w:r>
        <w:t>IV. Ovo rješenje dostavit će se sudskom registru ovog suda radi brisanja dužnika iz sudskog registra.</w:t>
      </w:r>
    </w:p>
    <w:p w:rsidRDefault="0079337E" w:rsidP="00082420" w:rsidR="0079337E">
      <w:pPr>
        <w:jc w:val="both"/>
      </w:pPr>
    </w:p>
    <w:p w:rsidRDefault="0079337E" w:rsidP="00082420" w:rsidR="0079337E">
      <w:pPr>
        <w:jc w:val="both"/>
      </w:pPr>
      <w:r>
        <w:tab/>
      </w:r>
      <w:r>
        <w:tab/>
      </w:r>
      <w:r>
        <w:tab/>
      </w:r>
      <w:r>
        <w:tab/>
      </w:r>
      <w:r>
        <w:tab/>
        <w:t xml:space="preserve"> </w:t>
      </w:r>
      <w:r w:rsidR="00416E9E">
        <w:t xml:space="preserve">  </w:t>
      </w:r>
      <w:r>
        <w:t>Obrazloženje</w:t>
      </w:r>
    </w:p>
    <w:p w:rsidRDefault="0079337E" w:rsidP="00082420" w:rsidR="0079337E">
      <w:pPr>
        <w:jc w:val="both"/>
      </w:pPr>
    </w:p>
    <w:p w:rsidRDefault="0079337E" w:rsidP="00082420" w:rsidR="0079337E">
      <w:pPr>
        <w:ind w:firstLine="708"/>
        <w:jc w:val="both"/>
      </w:pPr>
      <w:r>
        <w:t xml:space="preserve">Financijska agencija podnijela je ovom sudu prijedlog za otvaranje stečajnog postupka nad dužnikom UGOSTITELJSTVO NEBII </w:t>
      </w:r>
      <w:proofErr w:type="spellStart"/>
      <w:r>
        <w:t>j.d.o.o</w:t>
      </w:r>
      <w:proofErr w:type="spellEnd"/>
      <w:r>
        <w:t>., Zagreb, Remetinečki gaj 2, na temelju odredbe čl. 110. st. 1. Stečajnog zakona („Narodne novine“ broj: 71/15. i 104/17., dalje: SZ). Iz prijedloga proizlazi da je dužnik 19. studenoga 2018. imao u Očevidniku redoslijeda osnova za plaćanje imao evidentirane neizvršene osnove za plaćanje u neprekinutom razdoblju od 120 dana, u ukupnom iznosu od 40.206,61 kn i četiri zaposlenika.</w:t>
      </w:r>
    </w:p>
    <w:p w:rsidRDefault="0079337E" w:rsidP="00082420" w:rsidR="0079337E">
      <w:pPr>
        <w:jc w:val="both"/>
      </w:pPr>
    </w:p>
    <w:p w:rsidRDefault="0079337E" w:rsidP="00082420" w:rsidR="0079337E">
      <w:pPr>
        <w:ind w:firstLine="708"/>
        <w:jc w:val="both"/>
      </w:pPr>
      <w:r>
        <w:t>Rješenjem od 16. siječnja 2019. pokrenut je prethodni postupak nad dužnikom u skladu s odredbom čl. 115. st. 1. SZ-a, a 20. veljače 2019. održano je ročište radi očitovanja o prijedlogu za otvaranje stečajnoga postupka. Iako su rješenje i zaključak od 16. siječnja 2019. dostavljeni u skladu s odredbom čl.12. st.1. SZ-a,  zastupnik po zakonu dužnika nije pristupio na navedeno ročište te nije osporio predlagateljeve tvrdnje o postojanju stečajnog razloga nesposobnosti za plaćanje. Iako zastupnik po zakonu dužnika nije pristupio na navedeno ročište dostavio je sudu izjavu u kojoj je naveo da dužnik nema u vlasništvu ni dugotrajnu ni kratkotrajnu imovinu.</w:t>
      </w:r>
    </w:p>
    <w:p w:rsidRDefault="0079337E" w:rsidP="00082420" w:rsidR="0079337E">
      <w:pPr>
        <w:jc w:val="both"/>
      </w:pPr>
    </w:p>
    <w:p w:rsidRDefault="0079337E" w:rsidP="00082420" w:rsidR="0079337E">
      <w:pPr>
        <w:ind w:firstLine="708"/>
        <w:jc w:val="both"/>
      </w:pPr>
      <w:r>
        <w:t>Pored navedenog, sud je i po službenoj dužnosti utvrđivao sve činjenice koje su odlučne za donošenje odluke te je radi toga izvodio potrebne dokaze sukladno čl. 11. st. 3. SZ-a. Na temelju podataka pribavljenih po službenoj dužnosti iz Zajedničkog informacijskog sustava zemljišnih knjiga i katastra (list 6. spisa) utvrđeno je da dužnik nije vlasnik nekretnina, dok je iz Uvjerenja stanica za tehnički pregled vozila od 23. siječnja 2019. (list 15. spisa) utvrđeno da dužnik nije vlasnik vozila.</w:t>
      </w:r>
    </w:p>
    <w:p w:rsidRDefault="0079337E" w:rsidP="00082420" w:rsidR="0079337E">
      <w:pPr>
        <w:jc w:val="both"/>
      </w:pPr>
    </w:p>
    <w:p w:rsidRDefault="0079337E" w:rsidP="00082420" w:rsidR="0079337E">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79337E" w:rsidP="00082420" w:rsidR="0079337E">
      <w:pPr>
        <w:jc w:val="both"/>
      </w:pPr>
    </w:p>
    <w:p w:rsidRDefault="0079337E" w:rsidP="00082420" w:rsidR="0079337E">
      <w:pPr>
        <w:ind w:firstLine="708"/>
        <w:jc w:val="both"/>
      </w:pPr>
      <w:r>
        <w:t xml:space="preserve">Iz Potvrde Financijske agencije od 21. siječnja 2019. (list 14. spisa) proizlazi kako je na dan izdavanja potvrde imao evidentirane neizvršene osnove za plaćanje u iznosu od u neprekinutom razdoblju od 182 dana. </w:t>
      </w:r>
    </w:p>
    <w:p w:rsidRDefault="0079337E" w:rsidP="00082420" w:rsidR="0079337E">
      <w:pPr>
        <w:jc w:val="both"/>
      </w:pPr>
    </w:p>
    <w:p w:rsidRDefault="0079337E" w:rsidP="00082420" w:rsidR="0079337E">
      <w:pPr>
        <w:ind w:firstLine="708"/>
        <w:jc w:val="both"/>
      </w:pPr>
      <w:r>
        <w:t xml:space="preserve">Nadalje, sud je po službenoj dužnosti na dan donošenja ovog rješenja izvršio uvid u elektronički sustav e-Blokade te je na temelju njega utvrdio kako na dan 20. ožujka 2019. u  Očevidniku neizvršenih osnova za plaćanje postoje neizvršene osnove za plaćanje u odnosu na dužnika u iznosu od </w:t>
      </w:r>
      <w:r w:rsidR="00CC4A82">
        <w:t xml:space="preserve">57.856,10 </w:t>
      </w:r>
      <w:r>
        <w:t>kn i to u razdoblju dužem od 60 dana.</w:t>
      </w:r>
    </w:p>
    <w:p w:rsidRDefault="0079337E" w:rsidP="00082420" w:rsidR="0079337E">
      <w:pPr>
        <w:jc w:val="both"/>
      </w:pPr>
    </w:p>
    <w:p w:rsidRDefault="0079337E" w:rsidP="00082420" w:rsidR="0079337E">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79337E" w:rsidP="00082420" w:rsidR="0079337E">
      <w:pPr>
        <w:jc w:val="both"/>
      </w:pPr>
    </w:p>
    <w:p w:rsidRDefault="0079337E" w:rsidP="00082420" w:rsidR="0079337E">
      <w:pPr>
        <w:ind w:firstLine="708"/>
        <w:jc w:val="both"/>
      </w:pPr>
      <w:r>
        <w:t xml:space="preserve">Zbog toga su u skladu s odredbom čl. 132. st. 1. SZ-a, (pravomoćnim) rješenjem ovoga suda od 20. veljače 2019. pozvane osobe koje imaju pravni interes za provedbom stečajnoga postupka nad dužnikom u roku 15 dana od isteka osmoga dana od dana objave tog rješenja na mrežnoj stranici e-oglasna ploča Trgovačkog suda u Zagrebu predujmiti iznos od </w:t>
      </w:r>
      <w:r w:rsidR="008C1740">
        <w:t>2</w:t>
      </w:r>
      <w:r>
        <w:t xml:space="preserve">.020,00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kada je i doneseno. Međutim, osobe koje imaju pravni interes za provedbom stečajnoga postupka nad dužnikom </w:t>
      </w:r>
      <w:r>
        <w:lastRenderedPageBreak/>
        <w:t xml:space="preserve">nisu u određenom roku predujmile </w:t>
      </w:r>
      <w:r w:rsidR="008C1740">
        <w:t>zatraženi iznos predujma</w:t>
      </w:r>
      <w:r>
        <w:t xml:space="preserve"> za pokriće troškova prethodnoga i otvorenoga stečajnog postupka u skladu s navedenim rješenjem.</w:t>
      </w:r>
    </w:p>
    <w:p w:rsidRDefault="0079337E" w:rsidP="00082420" w:rsidR="0079337E">
      <w:pPr>
        <w:jc w:val="both"/>
      </w:pPr>
    </w:p>
    <w:p w:rsidRDefault="0079337E" w:rsidP="00082420" w:rsidR="0079337E">
      <w:pPr>
        <w:ind w:firstLine="708"/>
        <w:jc w:val="both"/>
      </w:pPr>
      <w:r>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79337E" w:rsidP="00082420" w:rsidR="0079337E">
      <w:pPr>
        <w:jc w:val="both"/>
      </w:pPr>
    </w:p>
    <w:p w:rsidRDefault="0079337E" w:rsidP="00082420" w:rsidR="0079337E">
      <w:pPr>
        <w:ind w:firstLine="708"/>
        <w:jc w:val="both"/>
      </w:pPr>
      <w:r>
        <w:t>Izbor stečajnog upravitelja iz točke II. izreke rješenja obavljen je metodom slučajnoga odabira na temelju odredbe čl. 132. st. 2. SZ-a u svezi s čl. 432. SZ-a, a odluka iz točke IV. izreke ovog rješenja temelji se na odredbi čl. 286. st. 3. u vezi s odredbom čl. 132. st. 4. SZ-a.</w:t>
      </w:r>
    </w:p>
    <w:p w:rsidRDefault="0079337E" w:rsidP="00082420" w:rsidR="0079337E">
      <w:pPr>
        <w:jc w:val="both"/>
      </w:pPr>
    </w:p>
    <w:p w:rsidRDefault="0079337E" w:rsidP="00082420" w:rsidR="0079337E">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79337E" w:rsidP="00082420" w:rsidR="0079337E">
      <w:pPr>
        <w:jc w:val="both"/>
      </w:pPr>
    </w:p>
    <w:p w:rsidRDefault="0079337E" w:rsidP="00082420" w:rsidR="0079337E">
      <w:pPr>
        <w:jc w:val="both"/>
      </w:pPr>
      <w:r>
        <w:tab/>
      </w:r>
      <w:r>
        <w:tab/>
      </w:r>
      <w:r>
        <w:tab/>
      </w:r>
      <w:r>
        <w:tab/>
        <w:t xml:space="preserve">       U Zagrebu 20. ožujka 2019.</w:t>
      </w:r>
    </w:p>
    <w:p w:rsidRDefault="0079337E" w:rsidP="00082420" w:rsidR="0079337E">
      <w:pPr>
        <w:jc w:val="both"/>
      </w:pPr>
      <w:r>
        <w:tab/>
      </w:r>
      <w:r>
        <w:tab/>
      </w:r>
      <w:r>
        <w:tab/>
      </w:r>
      <w:r>
        <w:tab/>
      </w:r>
      <w:r>
        <w:tab/>
      </w:r>
      <w:r>
        <w:tab/>
      </w:r>
      <w:r>
        <w:tab/>
      </w:r>
      <w:r>
        <w:tab/>
      </w:r>
      <w:r>
        <w:tab/>
      </w:r>
      <w:r>
        <w:tab/>
      </w:r>
      <w:r>
        <w:tab/>
        <w:t>Sudac</w:t>
      </w:r>
    </w:p>
    <w:p w:rsidRDefault="0079337E" w:rsidP="00082420" w:rsidR="0079337E">
      <w:pPr>
        <w:jc w:val="both"/>
      </w:pPr>
      <w:r>
        <w:tab/>
      </w:r>
      <w:r>
        <w:tab/>
      </w:r>
      <w:r>
        <w:tab/>
      </w:r>
      <w:r>
        <w:tab/>
      </w:r>
      <w:r>
        <w:tab/>
      </w:r>
      <w:r>
        <w:tab/>
      </w:r>
      <w:r>
        <w:tab/>
      </w:r>
      <w:r>
        <w:tab/>
      </w:r>
      <w:r>
        <w:tab/>
      </w:r>
      <w:r>
        <w:tab/>
      </w:r>
      <w:r w:rsidR="00082420">
        <w:t xml:space="preserve">   </w:t>
      </w:r>
      <w:r>
        <w:t>Danijela Uzelac</w:t>
      </w:r>
    </w:p>
    <w:p w:rsidRDefault="0079337E" w:rsidP="00082420" w:rsidR="0079337E">
      <w:pPr>
        <w:jc w:val="both"/>
      </w:pPr>
    </w:p>
    <w:p w:rsidRDefault="0079337E" w:rsidP="00082420" w:rsidR="0079337E">
      <w:pPr>
        <w:jc w:val="both"/>
      </w:pPr>
    </w:p>
    <w:p w:rsidRDefault="0079337E" w:rsidP="00082420" w:rsidR="0079337E">
      <w:pPr>
        <w:jc w:val="both"/>
      </w:pPr>
      <w:r>
        <w:tab/>
      </w:r>
      <w:r>
        <w:tab/>
      </w:r>
    </w:p>
    <w:p w:rsidRDefault="0079337E" w:rsidP="00082420" w:rsidR="0079337E">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79337E" w:rsidP="00082420" w:rsidR="0079337E">
      <w:pPr>
        <w:jc w:val="both"/>
      </w:pPr>
    </w:p>
    <w:p w:rsidRDefault="0079337E" w:rsidP="00082420" w:rsidR="0079337E">
      <w:pPr>
        <w:jc w:val="both"/>
      </w:pPr>
    </w:p>
    <w:p w:rsidRDefault="0079337E" w:rsidP="00082420" w:rsidR="0079337E">
      <w:pPr>
        <w:jc w:val="both"/>
      </w:pPr>
    </w:p>
    <w:p w:rsidRDefault="0079337E" w:rsidP="00082420" w:rsidR="0079337E">
      <w:pPr>
        <w:jc w:val="both"/>
      </w:pPr>
      <w:r>
        <w:t>DNA:</w:t>
      </w:r>
    </w:p>
    <w:p w:rsidRDefault="0079337E" w:rsidP="00082420" w:rsidR="0079337E">
      <w:pPr>
        <w:jc w:val="both"/>
      </w:pPr>
      <w:r>
        <w:t>1. predlagatelju-FINA</w:t>
      </w:r>
    </w:p>
    <w:p w:rsidRDefault="0079337E" w:rsidP="00082420" w:rsidR="0079337E">
      <w:pPr>
        <w:jc w:val="both"/>
      </w:pPr>
      <w:r>
        <w:t>2. dužniku</w:t>
      </w:r>
    </w:p>
    <w:p w:rsidRDefault="0079337E" w:rsidP="00082420" w:rsidR="0079337E">
      <w:pPr>
        <w:jc w:val="both"/>
      </w:pPr>
      <w:r>
        <w:t xml:space="preserve">3. direktoru dužnika </w:t>
      </w:r>
    </w:p>
    <w:p w:rsidRDefault="0079337E" w:rsidP="00082420" w:rsidR="0079337E">
      <w:pPr>
        <w:jc w:val="both"/>
      </w:pPr>
      <w:r>
        <w:t>4. stečajnom upravitelju</w:t>
      </w:r>
    </w:p>
    <w:p w:rsidRDefault="0079337E" w:rsidP="00082420" w:rsidR="0079337E">
      <w:pPr>
        <w:jc w:val="both"/>
      </w:pPr>
      <w:r>
        <w:t>5. ŽDO Zagreb, Građansko – upravni odjel</w:t>
      </w:r>
    </w:p>
    <w:p w:rsidRDefault="0079337E" w:rsidP="00082420" w:rsidR="0079337E">
      <w:pPr>
        <w:jc w:val="both"/>
      </w:pPr>
      <w:r>
        <w:t>6. Ministarstvo financija, Porezna uprava</w:t>
      </w:r>
    </w:p>
    <w:p w:rsidRDefault="0079337E" w:rsidP="00082420" w:rsidR="0079337E">
      <w:pPr>
        <w:jc w:val="both"/>
      </w:pPr>
      <w:r>
        <w:t>7. Ministarstvo pravosuđa</w:t>
      </w:r>
    </w:p>
    <w:p w:rsidRDefault="0079337E" w:rsidP="00082420" w:rsidR="0079337E">
      <w:pPr>
        <w:jc w:val="both"/>
      </w:pPr>
      <w:r>
        <w:t>8. sudski registar – elektronski – po donošenju</w:t>
      </w:r>
    </w:p>
    <w:p w:rsidRDefault="0079337E" w:rsidP="00082420" w:rsidR="0079337E">
      <w:pPr>
        <w:jc w:val="both"/>
      </w:pPr>
      <w:r>
        <w:tab/>
      </w:r>
      <w:r>
        <w:tab/>
        <w:t xml:space="preserve">    - elektronski i ručno po pravomoćnosti</w:t>
      </w:r>
    </w:p>
    <w:p w:rsidRDefault="0079337E" w:rsidP="00082420" w:rsidR="0079337E">
      <w:pPr>
        <w:jc w:val="both"/>
      </w:pPr>
      <w:r>
        <w:t>9. stečajni upisnik</w:t>
      </w:r>
    </w:p>
    <w:p w:rsidRDefault="0079337E" w:rsidP="00082420" w:rsidR="0079337E">
      <w:pPr>
        <w:jc w:val="both"/>
      </w:pPr>
      <w:r>
        <w:t>10. e-oglasna ploča suda</w:t>
      </w:r>
    </w:p>
    <w:p w:rsidRDefault="0079337E" w:rsidP="00082420" w:rsidR="0079337E">
      <w:pPr>
        <w:jc w:val="both"/>
      </w:pPr>
    </w:p>
    <w:p w:rsidRDefault="0079337E" w:rsidP="00082420" w:rsidR="0079337E">
      <w:pPr>
        <w:jc w:val="both"/>
      </w:pPr>
    </w:p>
    <w:p w:rsidRDefault="0091241E" w:rsidP="00082420" w:rsidR="0091241E">
      <w:pPr>
        <w:jc w:val="both"/>
      </w:pPr>
    </w:p>
    <w:sectPr w:rsidR="0091241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4"/>
  <w:proofState w:grammar="clean" w:spelling="clean"/>
  <w:attachedTemplate r:id="rId1"/>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332CEF"/>
    <w:rsid w:val="00082420"/>
    <w:rsid w:val="000C52CB"/>
    <w:rsid w:val="00332CEF"/>
    <w:rsid w:val="00416E9E"/>
    <w:rsid w:val="0079337E"/>
    <w:rsid w:val="008C1740"/>
    <w:rsid w:val="0091241E"/>
    <w:rsid w:val="00BE133A"/>
    <w:rsid w:val="00CC4A82"/>
    <w:rsid w:val="00D0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9214E8C9-8E4F-41D8-AD7A-B84EA0F5AF0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02D68"/>
    <w:rPr>
      <w:color w:val="808080"/>
      <w:bdr w:space="0" w:sz="0" w:color="auto" w:val="none"/>
      <w:shd w:fill="auto" w:color="auto" w:val="clear"/>
    </w:rPr>
  </w:style>
  <w:style w:customStyle="true" w:styleId="eSPISCCParagraphDefaultFont" w:type="character">
    <w:name w:val="eSPIS_CC_Paragraph Default Font"/>
    <w:basedOn w:val="Zadanifontodlomka"/>
    <w:rsid w:val="00D02D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2D68"/>
    <w:rPr>
      <w:bdr w:space="0" w:sz="0" w:color="auto" w:val="none"/>
      <w:shd w:fill="FFFFCC" w:color="auto" w:val="clear"/>
      <w:lang w:val="hr-HR"/>
    </w:rPr>
  </w:style>
  <w:style w:customStyle="true" w:styleId="PozadinaSvijetloCrvena" w:type="character">
    <w:name w:val="Pozadina_SvijetloCrvena"/>
    <w:basedOn w:val="eSPISCCParagraphDefaultFont"/>
    <w:rsid w:val="00D02D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2D68"/>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2960</izvorni_sadrzaj>
    <derivirana_varijabla naziv="DomainObject.Predmet.Broj_1">2960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St-2960/2018</izvorni_sadrzaj>
    <derivirana_varijabla naziv="DomainObject.Predmet.OznakaBroj_1">St-2960/2018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NEBII jednostavno društvo s ograničenom odgovornošću za trgovinu i usluge zastupanog po punomoćniku Hisen Nebii</izvorni_sadrzaj>
    <derivirana_varijabla naziv="DomainObject.Predmet.ProtustrankaFormated_1">  UGOSTITELJSTVO NEBII jednostavno društvo s ograničenom odgovornošću za trgovinu i usluge zastupanog po punomoćniku Hisen Nebii</derivirana_varijabla>
  </DomainObject.Predmet.ProtustrankaFormated>
  <DomainObject.Predmet.ProtustrankaFormatedOIB>
    <izvorni_sadrzaj>  UGOSTITELJSTVO NEBII jednostavno društvo s ograničenom odgovornošću za trgovinu i usluge, OIB 77160666729 zastupanog po punomoćniku Hisen Nebii</izvorni_sadrzaj>
    <derivirana_varijabla naziv="DomainObject.Predmet.ProtustrankaFormatedOIB_1">  UGOSTITELJSTVO NEBII jednostavno društvo s ograničenom odgovornošću za trgovinu i usluge, OIB 77160666729 zastupanog po punomoćniku Hisen Nebii</derivirana_varijabla>
  </DomainObject.Predmet.ProtustrankaFormatedOIB>
  <DomainObject.Predmet.ProtustrankaFormatedWithAdress>
    <izvorni_sadrzaj> UGOSTITELJSTVO NEBII jednostavno društvo s ograničenom odgovornošću za trgovinu i usluge, Remetinečki gaj 2, 10000 Zagreb zastupanog po punomoćniku Hisen Nebii</izvorni_sadrzaj>
    <derivirana_varijabla naziv="DomainObject.Predmet.ProtustrankaFormatedWithAdress_1"> UGOSTITELJSTVO NEBII jednostavno društvo s ograničenom odgovornošću za trgovinu i usluge, Remetinečki gaj 2, 10000 Zagreb zastupanog po punomoćniku Hisen Nebii</derivirana_varijabla>
  </DomainObject.Predmet.ProtustrankaFormatedWithAdress>
  <DomainObject.Predmet.ProtustrankaFormatedWithAdressOIB>
    <izvorni_sadrzaj> UGOSTITELJSTVO NEBII jednostavno društvo s ograničenom odgovornošću za trgovinu i usluge, OIB 77160666729, Remetinečki gaj 2, 10000 Zagreb zastupanog po punomoćniku Hisen Nebii</izvorni_sadrzaj>
    <derivirana_varijabla naziv="DomainObject.Predmet.ProtustrankaFormatedWithAdressOIB_1"> UGOSTITELJSTVO NEBII jednostavno društvo s ograničenom odgovornošću za trgovinu i usluge, OIB 77160666729, Remetinečki gaj 2, 10000 Zagreb zastupanog po punomoćniku Hisen Nebii</derivirana_varijabla>
  </DomainObject.Predmet.ProtustrankaFormatedWithAdressOIB>
  <DomainObject.Predmet.ProtustrankaWithAdress>
    <izvorni_sadrzaj>UGOSTITELJSTVO NEBII jednostavno društvo s ograničenom odgovornošću za trgovinu i usluge Remetinečki gaj 2, 10000 Zagreb</izvorni_sadrzaj>
    <derivirana_varijabla naziv="DomainObject.Predmet.ProtustrankaWithAdress_1">UGOSTITELJSTVO NEBII jednostavno društvo s ograničenom odgovornošću za trgovinu i usluge Remetinečki gaj 2, 10000 Zagreb</derivirana_varijabla>
  </DomainObject.Predmet.ProtustrankaWithAdress>
  <DomainObject.Predmet.ProtustrankaWithAdressOIB>
    <izvorni_sadrzaj>UGOSTITELJSTVO NEBII jednostavno društvo s ograničenom odgovornošću za trgovinu i usluge, OIB 77160666729, Remetinečki gaj 2, 10000 Zagreb</izvorni_sadrzaj>
    <derivirana_varijabla naziv="DomainObject.Predmet.ProtustrankaWithAdressOIB_1">UGOSTITELJSTVO NEBII jednostavno društvo s ograničenom odgovornošću za trgovinu i usluge, OIB 77160666729, Remetinečki gaj 2, 10000 Zagreb</derivirana_varijabla>
  </DomainObject.Predmet.ProtustrankaWithAdressOIB>
  <DomainObject.Predmet.ProtustrankaNazivFormated>
    <izvorni_sadrzaj>UGOSTITELJSTVO NEBII jednostavno društvo s ograničenom odgovornošću za trgovinu i usluge</izvorni_sadrzaj>
    <derivirana_varijabla naziv="DomainObject.Predmet.ProtustrankaNazivFormated_1">UGOSTITELJSTVO NEBII jednostavno društvo s ograničenom odgovornošću za trgovinu i usluge</derivirana_varijabla>
  </DomainObject.Predmet.ProtustrankaNazivFormated>
  <DomainObject.Predmet.ProtustrankaNazivFormatedOIB>
    <izvorni_sadrzaj>UGOSTITELJSTVO NEBII jednostavno društvo s ograničenom odgovornošću za trgovinu i usluge, OIB 77160666729</izvorni_sadrzaj>
    <derivirana_varijabla naziv="DomainObject.Predmet.ProtustrankaNazivFormatedOIB_1">UGOSTITELJSTVO NEBII jednostavno društvo s ograničenom odgovornošću za trgovinu i usluge, OIB 77160666729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NEBII jednostavno društvo s ograničenom odgovornošću za trgovinu i usluge zastupanog po punomoćniku Hisen Nebii</item>
    </izvorni_sadrzaj>
    <derivirana_varijabla naziv="DomainObject.Predmet.ProtuStrankaListFormated_1">
      <item>UGOSTITELJSTVO NEBII jednostavno društvo s ograničenom odgovornošću za trgovinu i usluge zastupanog po punomoćniku Hisen Nebii</item>
    </derivirana_varijabla>
  </DomainObject.Predmet.ProtuStrankaListFormated>
  <DomainObject.Predmet.ProtuStrankaListFormatedOIB>
    <izvorni_sadrzaj>
      <item>UGOSTITELJSTVO NEBII jednostavno društvo s ograničenom odgovornošću za trgovinu i usluge, OIB 77160666729 zastupanog po punomoćniku Hisen Nebii</item>
    </izvorni_sadrzaj>
    <derivirana_varijabla naziv="DomainObject.Predmet.ProtuStrankaListFormatedOIB_1">
      <item>UGOSTITELJSTVO NEBII jednostavno društvo s ograničenom odgovornošću za trgovinu i usluge, OIB 77160666729 zastupanog po punomoćniku Hisen Nebii</item>
    </derivirana_varijabla>
  </DomainObject.Predmet.ProtuStrankaListFormatedOIB>
  <DomainObject.Predmet.ProtuStrankaListFormatedWithAdress>
    <izvorni_sadrzaj>
      <item>UGOSTITELJSTVO NEBII jednostavno društvo s ograničenom odgovornošću za trgovinu i usluge, Remetinečki gaj 2, 10000 Zagreb zastupanog po punomoćniku Hisen Nebii</item>
    </izvorni_sadrzaj>
    <derivirana_varijabla naziv="DomainObject.Predmet.ProtuStrankaListFormatedWithAdress_1">
      <item>UGOSTITELJSTVO NEBII jednostavno društvo s ograničenom odgovornošću za trgovinu i usluge, Remetinečki gaj 2, 10000 Zagreb zastupanog po punomoćniku Hisen Nebii</item>
    </derivirana_varijabla>
  </DomainObject.Predmet.ProtuStrankaListFormatedWithAdress>
  <DomainObject.Predmet.ProtuStrankaListFormatedWithAdressOIB>
    <izvorni_sadrzaj>
      <item>UGOSTITELJSTVO NEBII jednostavno društvo s ograničenom odgovornošću za trgovinu i usluge, OIB 77160666729, Remetinečki gaj 2, 10000 Zagreb zastupanog po punomoćniku Hisen Nebii</item>
    </izvorni_sadrzaj>
    <derivirana_varijabla naziv="DomainObject.Predmet.ProtuStrankaListFormatedWithAdressOIB_1">
      <item>UGOSTITELJSTVO NEBII jednostavno društvo s ograničenom odgovornošću za trgovinu i usluge, OIB 77160666729, Remetinečki gaj 2, 10000 Zagreb zastupanog po punomoćniku Hisen Nebii</item>
    </derivirana_varijabla>
  </DomainObject.Predmet.ProtuStrankaListFormatedWithAdressOIB>
  <DomainObject.Predmet.ProtuStrankaListNazivFormated>
    <izvorni_sadrzaj>
      <item>UGOSTITELJSTVO NEBII jednostavno društvo s ograničenom odgovornošću za trgovinu i usluge</item>
    </izvorni_sadrzaj>
    <derivirana_varijabla naziv="DomainObject.Predmet.ProtuStrankaListNazivFormated_1">
      <item>UGOSTITELJSTVO NEBII jednostavno društvo s ograničenom odgovornošću za trgovinu i usluge</item>
    </derivirana_varijabla>
  </DomainObject.Predmet.ProtuStrankaListNazivFormated>
  <DomainObject.Predmet.ProtuStrankaListNazivFormatedOIB>
    <izvorni_sadrzaj>
      <item>UGOSTITELJSTVO NEBII jednostavno društvo s ograničenom odgovornošću za trgovinu i usluge, OIB 77160666729</item>
    </izvorni_sadrzaj>
    <derivirana_varijabla naziv="DomainObject.Predmet.ProtuStrankaListNazivFormatedOIB_1">
      <item>UGOSTITELJSTVO NEBII jednostavno društvo s ograničenom odgovornošću za trgovinu i usluge, OIB 77160666729</item>
    </derivirana_varijabla>
  </DomainObject.Predmet.ProtuStrankaListNazivFormatedOIB>
  <DomainObject.Predmet.OstaliListFormated>
    <izvorni_sadrzaj>
      <item>Hisen Nebii punomoćnik sudionika u postupku UGOSTITELJSTVO NEBII jednostavno društvo s ograničenom odgovornošću za trgovinu i usluge</item>
      <item>Addiko Bank d.d.</item>
    </izvorni_sadrzaj>
    <derivirana_varijabla naziv="DomainObject.Predmet.OstaliListFormated_1">
      <item>Hisen Nebii punomoćnik sudionika u postupku UGOSTITELJSTVO NEBII jednostavno društvo s ograničenom odgovornošću za trgovinu i usluge</item>
      <item>Addiko Bank d.d.</item>
    </derivirana_varijabla>
  </DomainObject.Predmet.OstaliListFormated>
  <DomainObject.Predmet.OstaliListFormatedOIB>
    <izvorni_sadrzaj>
      <item>Hisen Nebii punomoćnik sudionika u postupku UGOSTITELJSTVO NEBII jednostavno društvo s ograničenom odgovornošću za trgovinu i usluge</item>
      <item>Addiko Bank d.d.</item>
    </izvorni_sadrzaj>
    <derivirana_varijabla naziv="DomainObject.Predmet.OstaliListFormatedOIB_1">
      <item>Hisen Nebii punomoćnik sudionika u postupku UGOSTITELJSTVO NEBII jednostavno društvo s ograničenom odgovornošću za trgovinu i usluge</item>
      <item>Addiko Bank d.d.</item>
    </derivirana_varijabla>
  </DomainObject.Predmet.OstaliListFormatedOIB>
  <DomainObject.Predmet.OstaliListFormatedWithAdress>
    <izvorni_sadrzaj>
      <item>Hisen Nebii, Dr. Luja Naletilića 20/B, 10000 Zagreb punomoćnik sudionika u postupku UGOSTITELJSTVO NEBII jednostavno društvo s ograničenom odgovornošću za trgovinu i usluge</item>
      <item>Addiko Bank d.d., Slavonska avenija 6, 10000 Zagreb</item>
    </izvorni_sadrzaj>
    <derivirana_varijabla naziv="DomainObject.Predmet.OstaliListFormatedWithAdress_1">
      <item>Hisen Nebii, Dr. Luja Naletilića 20/B, 10000 Zagreb punomoćnik sudionika u postupku UGOSTITELJSTVO NEBII jednostavno društvo s ograničenom odgovornošću za trgovinu i usluge</item>
      <item>Addiko Bank d.d., Slavonska avenija 6, 10000 Zagreb</item>
    </derivirana_varijabla>
  </DomainObject.Predmet.OstaliListFormatedWithAdress>
  <DomainObject.Predmet.OstaliListFormatedWithAdressOIB>
    <izvorni_sadrzaj>
      <item>Hisen Nebii, Dr. Luja Naletilića 20/B, 10000 Zagreb punomoćnik sudionika u postupku UGOSTITELJSTVO NEBII jednostavno društvo s ograničenom odgovornošću za trgovinu i usluge</item>
      <item>Addiko Bank d.d., Slavonska avenija 6, 10000 Zagreb</item>
    </izvorni_sadrzaj>
    <derivirana_varijabla naziv="DomainObject.Predmet.OstaliListFormatedWithAdressOIB_1">
      <item>Hisen Nebii, Dr. Luja Naletilića 20/B, 10000 Zagreb punomoćnik sudionika u postupku UGOSTITELJSTVO NEBII jednostavno društvo s ograničenom odgovornošću za trgovinu i usluge</item>
      <item>Addiko Bank d.d., Slavonska avenija 6, 10000 Zagreb</item>
    </derivirana_varijabla>
  </DomainObject.Predmet.OstaliListFormatedWithAdressOIB>
  <DomainObject.Predmet.OstaliListNazivFormated>
    <izvorni_sadrzaj>
      <item>Hisen Nebii</item>
      <item>Addiko Bank d.d.</item>
    </izvorni_sadrzaj>
    <derivirana_varijabla naziv="DomainObject.Predmet.OstaliListNazivFormated_1">
      <item>Hisen Nebii</item>
      <item>Addiko Bank d.d.</item>
    </derivirana_varijabla>
  </DomainObject.Predmet.OstaliListNazivFormated>
  <DomainObject.Predmet.OstaliListNazivFormatedOIB>
    <izvorni_sadrzaj>
      <item>Hisen Nebii</item>
      <item>Addiko Bank d.d.</item>
    </izvorni_sadrzaj>
    <derivirana_varijabla naziv="DomainObject.Predmet.OstaliListNazivFormatedOIB_1">
      <item>Hisen Nebii</item>
      <item>Addiko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NEBII jednostavno društvo s ograničenom odgovornošću za trgovinu i usluge</izvorni_sadrzaj>
    <derivirana_varijabla naziv="DomainObject.Predmet.ProtustrankaIDrugi_1">UGOSTITELJSTVO NEBII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UGOSTITELJSTVO NEBII jednostavno društvo s ograničenom odgovornošću za trgovinu i usluge, OIB 77160666729, Remetinečki gaj 2, 10000 Zagreb</izvorni_sadrzaj>
    <derivirana_varijabla naziv="DomainObject.Predmet.ProtustrankaIDrugiAdressOIB_1">UGOSTITELJSTVO NEBII jednostavno društvo s ograničenom odgovornošću za trgovinu i usluge, OIB 77160666729, Remetinečki gaj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NEBII jednostavno društvo s ograničenom odgovornošću za trgovinu i usluge</item>
      <item>Hisen Nebii</item>
      <item>Addiko Bank d.d.</item>
    </izvorni_sadrzaj>
    <derivirana_varijabla naziv="DomainObject.Predmet.SudioniciListNaziv_1">
      <item>FINA Regionalni centar Zagreb</item>
      <item>UGOSTITELJSTVO NEBII jednostavno društvo s ograničenom odgovornošću za trgovinu i usluge</item>
      <item>Hisen Nebii</item>
      <item>Addiko Bank d.d.</item>
    </derivirana_varijabla>
  </DomainObject.Predmet.SudioniciListNaziv>
  <DomainObject.Predmet.SudioniciListAdressOIB>
    <izvorni_sadrzaj>
      <item>FINA Regionalni centar Zagreb, OIB 85821130368, Trg svibanjskih žrtava 1995. 1,10000 Zagreb</item>
      <item>UGOSTITELJSTVO NEBII jednostavno društvo s ograničenom odgovornošću za trgovinu i usluge, OIB 77160666729, Remetinečki gaj 2,10000 Zagreb</item>
      <item>Hisen Nebii, Dr. Luja Naletilića 20/B,10000 Zagreb</item>
      <item>Addiko Bank d.d., Slavonska avenija 6,10000 Zagreb</item>
    </izvorni_sadrzaj>
    <derivirana_varijabla naziv="DomainObject.Predmet.SudioniciListAdressOIB_1">
      <item>FINA Regionalni centar Zagreb, OIB 85821130368, Trg svibanjskih žrtava 1995. 1,10000 Zagreb</item>
      <item>UGOSTITELJSTVO NEBII jednostavno društvo s ograničenom odgovornošću za trgovinu i usluge, OIB 77160666729, Remetinečki gaj 2,10000 Zagreb</item>
      <item>Hisen Nebii, Dr. Luja Naletilića 20/B,10000 Zagreb</item>
      <item>Addiko Bank d.d.,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77160666729</item>
      <item>, OIB null</item>
      <item>, OIB null</item>
    </izvorni_sadrzaj>
    <derivirana_varijabla naziv="DomainObject.Predmet.SudioniciListNazivOIB_1">
      <item>, OIB 85821130368</item>
      <item>, OIB 77160666729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Kordić, OIB 65047087723, Ogrizovićeva 32, 10000 Zagreb</item>
    </izvorni_sadrzaj>
    <derivirana_varijabla naziv="DomainObject.Predmet.StecajniUpraviteljiListAddressOIB_1">
      <item>Ivan Kordić, OIB 65047087723, Ogrizovićeva 32,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St-2960/2018-13</izvorni_sadrzaj>
    <derivirana_varijabla naziv="DomainObject.PredzadnjaOdlukaIzPredmeta.Oznaka_1">St-2960/2018-13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1197</properties:Words>
  <properties:Characters>6402</properties:Characters>
  <properties:Lines>147</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7634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2019-03-20T09:06:00Z</dcterms:created>
  <dc:creator>Danijela Uzelac</dc:creator>
  <dc:description/>
  <cp:keywords/>
  <cp:lastModifiedBy>Danijela Uzelac</cp:lastModifiedBy>
  <dcterms:modified xmlns:xsi="http://www.w3.org/2001/XMLSchema-instance" xsi:type="dcterms:W3CDTF">2019-03-20T10:09:00Z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(st-2960-18 rješenje otvaranje i zaključenja 132. SZ 20.3..docx)</vt:lpwstr>
  </prop:property>
  <prop:property name="CC_coloring" pid="4" fmtid="{D5CDD505-2E9C-101B-9397-08002B2CF9AE}">
    <vt:bool>false</vt:bool>
  </prop:property>
  <prop:property name="BrojStranica" pid="5" fmtid="{D5CDD505-2E9C-101B-9397-08002B2CF9AE}">
    <vt:i4>4</vt:i4>
  </prop:property>
</prop:Properties>
</file>