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ad04" w14:paraId="c3bad04" w:rsidRDefault="00AE649C" w:rsidP="00FA5B5E" w:rsidR="00AE649C" w:rsidRPr="00B76F3C">
      <w:pPr>
        <w:pStyle w:val="Naslov3"/>
        <w15:collapsed w:val="false"/>
      </w:pPr>
    </w:p>
    <w:p w:rsidRDefault="006A4B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976F9" w:rsidR="00CB0EA4">
      <w:pPr>
        <w:pStyle w:val="SudSjedite"/>
      </w:pPr>
      <w:r>
        <w:tab/>
      </w:r>
    </w:p>
    <w:p w:rsidRDefault="001976F9" w:rsidP="001976F9" w:rsidR="001976F9" w:rsidRPr="001976F9">
      <w:pPr>
        <w:spacing w:after="0"/>
        <w:rPr>
          <w:rFonts w:cs="Times New Roman" w:eastAsia="Calibri"/>
          <w:b/>
          <w:noProof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976F9">
        <w:rPr>
          <w:rFonts w:cs="Times New Roman" w:eastAsia="Times New Roman"/>
          <w:noProof/>
          <w:szCs w:val="20"/>
          <w:lang w:eastAsia="hr-HR"/>
        </w:rPr>
        <w:t xml:space="preserve">          5 St-214/2016-2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76F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976F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noProof/>
          <w:szCs w:val="20"/>
          <w:lang w:eastAsia="hr-HR"/>
        </w:rPr>
        <w:tab/>
      </w:r>
      <w:r w:rsidRPr="001976F9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MASTER društvo s ograničenom odgovornošću sa proizvodnju, trgovinu i usluge, Čazma, Grge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14, MBS: 010059331, OIB: 12476139552, dana 19. travnja 2016.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r i j e š i o   j e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MASTER društvo s ograničenom odgovornošću</w:t>
      </w:r>
      <w:r w:rsidRPr="001976F9">
        <w:rPr>
          <w:rFonts w:cs="Times New Roman" w:eastAsia="Calibri"/>
        </w:rPr>
        <w:t xml:space="preserve"> sa proizvodnju, trgovinu i usluge,</w:t>
      </w:r>
      <w:r w:rsidRPr="001976F9">
        <w:rPr>
          <w:rFonts w:cs="Times New Roman" w:eastAsia="Times New Roman"/>
          <w:szCs w:val="20"/>
          <w:lang w:eastAsia="hr-HR"/>
        </w:rPr>
        <w:t xml:space="preserve"> Čazma</w:t>
      </w:r>
      <w:r w:rsidRPr="001976F9">
        <w:rPr>
          <w:rFonts w:cs="Times New Roman" w:eastAsia="Calibri"/>
        </w:rPr>
        <w:t xml:space="preserve">, Grge </w:t>
      </w:r>
      <w:proofErr w:type="spellStart"/>
      <w:r w:rsidRPr="001976F9">
        <w:rPr>
          <w:rFonts w:cs="Times New Roman" w:eastAsia="Calibri"/>
        </w:rPr>
        <w:t>Jankesa</w:t>
      </w:r>
      <w:proofErr w:type="spellEnd"/>
      <w:r w:rsidRPr="001976F9">
        <w:rPr>
          <w:rFonts w:cs="Times New Roman" w:eastAsia="Calibri"/>
        </w:rPr>
        <w:t xml:space="preserve"> 14,</w:t>
      </w:r>
      <w:r w:rsidRPr="001976F9">
        <w:rPr>
          <w:rFonts w:cs="Times New Roman" w:eastAsia="Times New Roman"/>
          <w:szCs w:val="20"/>
          <w:lang w:eastAsia="hr-HR"/>
        </w:rPr>
        <w:t xml:space="preserve"> MBS:</w:t>
      </w:r>
      <w:r w:rsidRPr="001976F9">
        <w:rPr>
          <w:rFonts w:cs="Times New Roman" w:eastAsia="Calibri"/>
        </w:rPr>
        <w:t xml:space="preserve"> 010059331, </w:t>
      </w:r>
      <w:r w:rsidRPr="001976F9">
        <w:rPr>
          <w:rFonts w:cs="Times New Roman" w:eastAsia="Times New Roman"/>
          <w:szCs w:val="20"/>
          <w:lang w:eastAsia="hr-HR"/>
        </w:rPr>
        <w:t>OIB:</w:t>
      </w:r>
      <w:r w:rsidRPr="001976F9">
        <w:rPr>
          <w:rFonts w:cs="Times New Roman" w:eastAsia="Calibri"/>
        </w:rPr>
        <w:t xml:space="preserve"> 12476139552.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1976F9">
        <w:rPr>
          <w:rFonts w:cs="Times New Roman" w:eastAsia="Times New Roman"/>
          <w:b/>
          <w:szCs w:val="20"/>
          <w:lang w:eastAsia="hr-HR"/>
        </w:rPr>
        <w:t>24. svibnja 2016. u 10,00</w:t>
      </w:r>
      <w:r w:rsidRPr="001976F9">
        <w:rPr>
          <w:rFonts w:cs="Times New Roman" w:eastAsia="Times New Roman"/>
          <w:szCs w:val="20"/>
          <w:lang w:eastAsia="hr-HR"/>
        </w:rPr>
        <w:t xml:space="preserve"> </w:t>
      </w:r>
      <w:r w:rsidRPr="001976F9">
        <w:rPr>
          <w:rFonts w:cs="Times New Roman" w:eastAsia="Times New Roman"/>
          <w:b/>
          <w:szCs w:val="20"/>
          <w:lang w:eastAsia="hr-HR"/>
        </w:rPr>
        <w:t>sati</w:t>
      </w:r>
      <w:r w:rsidRPr="001976F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- zakonski zastupnik dužnika Alen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Švraka</w:t>
      </w:r>
      <w:proofErr w:type="spellEnd"/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- Financijska agencija.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III. Nalaže se zakonskom zastupniku dužnika Alenu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Švraki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da </w:t>
      </w:r>
      <w:r w:rsidRPr="001976F9">
        <w:rPr>
          <w:rFonts w:cs="Times New Roman" w:eastAsia="Times New Roman"/>
          <w:b/>
          <w:szCs w:val="20"/>
          <w:lang w:eastAsia="hr-HR"/>
        </w:rPr>
        <w:t>u roku od 15 dana</w:t>
      </w:r>
      <w:r w:rsidRPr="001976F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976F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976F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976F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976F9">
        <w:rPr>
          <w:rFonts w:cs="Times New Roman" w:eastAsia="Times New Roman"/>
          <w:szCs w:val="20"/>
          <w:lang w:eastAsia="hr-HR"/>
        </w:rPr>
        <w:t xml:space="preserve"> sa </w:t>
      </w:r>
      <w:r w:rsidRPr="001976F9">
        <w:rPr>
          <w:rFonts w:cs="Times New Roman" w:eastAsia="Times New Roman"/>
          <w:b/>
          <w:szCs w:val="20"/>
          <w:lang w:eastAsia="hr-HR"/>
        </w:rPr>
        <w:t>bilješkama</w:t>
      </w:r>
      <w:r w:rsidRPr="001976F9">
        <w:rPr>
          <w:rFonts w:cs="Times New Roman" w:eastAsia="Times New Roman"/>
          <w:szCs w:val="20"/>
          <w:lang w:eastAsia="hr-HR"/>
        </w:rPr>
        <w:t xml:space="preserve"> i </w:t>
      </w:r>
      <w:r w:rsidRPr="001976F9">
        <w:rPr>
          <w:rFonts w:cs="Times New Roman" w:eastAsia="Times New Roman"/>
          <w:b/>
          <w:szCs w:val="20"/>
          <w:lang w:eastAsia="hr-HR"/>
        </w:rPr>
        <w:t>bruto bilancu za 2015</w:t>
      </w:r>
      <w:r w:rsidRPr="001976F9">
        <w:rPr>
          <w:rFonts w:cs="Times New Roman" w:eastAsia="Times New Roman"/>
          <w:szCs w:val="20"/>
          <w:lang w:eastAsia="hr-HR"/>
        </w:rPr>
        <w:t xml:space="preserve">.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Obrazloženje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1976F9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za </w:t>
      </w:r>
      <w:r w:rsidRPr="001976F9">
        <w:rPr>
          <w:rFonts w:cs="Times New Roman" w:eastAsia="Times New Roman"/>
          <w:szCs w:val="20"/>
          <w:lang w:eastAsia="hr-HR"/>
        </w:rPr>
        <w:lastRenderedPageBreak/>
        <w:t xml:space="preserve">otvaranje stečajnog postupka nad dužnikom navodeći da dužnik ima imovinu iz koje bi mogao naplatiti potraživanja.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U zahtjevu za provedbu skraćenog stečajnog postupka, koji je podnijela FINA 18. siječnja 2016., navedeno je da na dan 1. rujna 2015. dužnik u Očevidniku redoslijeda osnova za plaćanje ima evidentirane neizvršene osnove za plaćanje u neprekinutom razdoblju od 268 dana, u ukupnom iznosu od 166.715,90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obveznika, financijski izvještaj dužnika za 2014. sa bilješkama i  izvadak iz zemljišne knjige) iz kojih proizlazi vjerojatnost njegove tražbine te je, po ocjeni suda kao vjerovnik, u smislu odredbe čl.109. st.1.-3. SZ-a,  ovlašten podnijeti prijedlog za otvaranje stečajnog postupka.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U Bjelovaru, 19. travnja 2016.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STEČAJNI SUDAC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976F9">
        <w:rPr>
          <w:rFonts w:cs="Times New Roman" w:eastAsia="Times New Roman"/>
          <w:szCs w:val="20"/>
          <w:lang w:eastAsia="hr-HR"/>
        </w:rPr>
        <w:t>Rj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>.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1. DNA: ŽDO Bjelovar, e-oglasnom pločom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            zakonskom zastupniku dužnika</w:t>
      </w:r>
      <w:bookmarkStart w:name="_GoBack" w:id="0"/>
      <w:bookmarkEnd w:id="0"/>
      <w:r w:rsidRPr="001976F9">
        <w:rPr>
          <w:rFonts w:cs="Times New Roman" w:eastAsia="Times New Roman"/>
          <w:szCs w:val="20"/>
          <w:lang w:eastAsia="hr-HR"/>
        </w:rPr>
        <w:t xml:space="preserve"> poštom i e-oglasnom pločom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               e-oglasna ploča    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976F9">
        <w:rPr>
          <w:rFonts w:cs="Times New Roman" w:eastAsia="Times New Roman"/>
          <w:szCs w:val="20"/>
          <w:lang w:eastAsia="hr-HR"/>
        </w:rPr>
        <w:t>Sc</w:t>
      </w:r>
      <w:proofErr w:type="spellEnd"/>
      <w:r w:rsidRPr="001976F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976F9" w:rsidP="001976F9" w:rsidR="001976F9" w:rsidRPr="001976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6F9">
        <w:rPr>
          <w:rFonts w:cs="Times New Roman" w:eastAsia="Times New Roman"/>
          <w:szCs w:val="20"/>
          <w:lang w:eastAsia="hr-HR"/>
        </w:rPr>
        <w:t>Bj.19.4.2016.</w:t>
      </w:r>
    </w:p>
    <w:sectPr w:rsidSect="0032366B" w:rsidR="001976F9" w:rsidRPr="001976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6F9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B5B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83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St-214/2016-2</izvorni_sadrzaj>
    <derivirana_varijabla naziv="DomainObject.Oznaka_1">St-214/2016-2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</izvorni_sadrzaj>
    <derivirana_varijabla naziv="DomainObject.Predmet.OstaliListFormated_1">
      <item>Alen Švraka</item>
      <item>Županijsko državno odvjetništvo u Bjelovaru</item>
      <item>Financijska agencija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</izvorni_sadrzaj>
    <derivirana_varijabla naziv="DomainObject.Predmet.OstaliListNazivFormated_1">
      <item>Alen Švraka</item>
      <item>Županijsko državno odvjetništvo u Bjelovaru</item>
      <item>Financijska agencija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St-214/2016-2</izvorni_sadrzaj>
    <derivirana_varijabla naziv="DomainObject.PoslovniBrojDokumenta_1">St-214/2016-2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56076-D860-4CA5-BEF4-EAEAECC6A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3427</properties:Characters>
  <properties:Lines>94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2016-04-19T08:23:00Z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