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646c" w14:paraId="091646c" w:rsidRDefault="00C25750" w:rsidP="00C25750" w:rsidR="00C25750" w:rsidRPr="00C2575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 w:rsidRPr="00C2575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25750" w:rsidP="00C25750" w:rsidR="00C25750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25750" w:rsidP="00C25750" w:rsidR="00C25750" w:rsidRPr="00C2575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>TRGOVAČKI SUD U VARAŽDINU</w:t>
      </w:r>
    </w:p>
    <w:p w:rsidRDefault="00C25750" w:rsidP="00C25750" w:rsidR="00C25750" w:rsidRPr="00C2575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25750">
        <w:rPr>
          <w:rFonts w:hAnsi="Times New Roman" w:ascii="Times New Roman"/>
          <w:sz w:val="24"/>
          <w:szCs w:val="24"/>
        </w:rPr>
        <w:t xml:space="preserve">                  B. Radić 2</w:t>
      </w:r>
      <w:r w:rsidRPr="00C25750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  <w:r w:rsidRPr="00C25750">
        <w:rPr>
          <w:rFonts w:hAnsi="Times New Roman" w:ascii="Times New Roman"/>
          <w:bCs/>
          <w:sz w:val="24"/>
          <w:szCs w:val="24"/>
        </w:rPr>
        <w:tab/>
      </w:r>
    </w:p>
    <w:p w:rsidRDefault="00C25750" w:rsidP="00C25750" w:rsidR="00C25750" w:rsidRPr="003956F1">
      <w:pPr>
        <w:jc w:val="both"/>
        <w:rPr>
          <w:rFonts w:hAnsi="Times New Roman" w:ascii="Times New Roman"/>
          <w:szCs w:val="24"/>
        </w:rPr>
      </w:pPr>
    </w:p>
    <w:p w:rsidRDefault="00C25750" w:rsidP="00C25750" w:rsidR="00C25750" w:rsidRPr="000368A9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E P U B L I K A     H R V A T S K A </w:t>
      </w:r>
    </w:p>
    <w:p w:rsidRDefault="00C25750" w:rsidP="00C25750" w:rsidR="00C25750" w:rsidRPr="000368A9">
      <w:pPr>
        <w:jc w:val="center"/>
        <w:rPr>
          <w:rFonts w:hAnsi="Times New Roman" w:ascii="Times New Roman"/>
          <w:sz w:val="24"/>
          <w:szCs w:val="24"/>
        </w:rPr>
      </w:pPr>
      <w:r w:rsidRPr="000368A9">
        <w:rPr>
          <w:rFonts w:hAnsi="Times New Roman" w:ascii="Times New Roman"/>
          <w:sz w:val="24"/>
          <w:szCs w:val="24"/>
        </w:rPr>
        <w:t xml:space="preserve">R J E Š E NJ E </w:t>
      </w:r>
    </w:p>
    <w:p w:rsidRDefault="00077880" w:rsidP="00464DD4" w:rsidR="00077880" w:rsidRPr="00464DD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64DD4" w:rsidP="00C25750" w:rsidR="00077880" w:rsidRPr="00C257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64DD4">
        <w:rPr>
          <w:rFonts w:cs="Times New Roman" w:hAnsi="Times New Roman" w:ascii="Times New Roman"/>
          <w:sz w:val="24"/>
          <w:szCs w:val="24"/>
        </w:rPr>
        <w:tab/>
      </w:r>
      <w:r w:rsidRPr="00C2575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</w:t>
      </w:r>
      <w:r w:rsidR="00C25750" w:rsidRPr="00C25750">
        <w:rPr>
          <w:rFonts w:cs="Times New Roman" w:hAnsi="Times New Roman" w:ascii="Times New Roman"/>
          <w:sz w:val="24"/>
          <w:szCs w:val="24"/>
        </w:rPr>
        <w:t>postupku</w:t>
      </w:r>
      <w:r w:rsidRPr="00C25750">
        <w:rPr>
          <w:rFonts w:cs="Times New Roman" w:hAnsi="Times New Roman" w:ascii="Times New Roman"/>
          <w:sz w:val="24"/>
          <w:szCs w:val="24"/>
        </w:rPr>
        <w:t xml:space="preserve"> koji se vodi nad stečajnim dužnikom MELAN d.o.o. u stečaju, Kučan Marof, Zelena ulica 32, </w:t>
      </w:r>
      <w:r w:rsidR="00C25750" w:rsidRPr="00C25750">
        <w:rPr>
          <w:rFonts w:cs="Times New Roman" w:hAnsi="Times New Roman" w:ascii="Times New Roman"/>
          <w:sz w:val="24"/>
          <w:szCs w:val="24"/>
        </w:rPr>
        <w:t>OIB: 05241814547</w:t>
      </w:r>
      <w:r w:rsidRPr="00C25750">
        <w:rPr>
          <w:rFonts w:cs="Times New Roman" w:hAnsi="Times New Roman" w:ascii="Times New Roman"/>
          <w:sz w:val="24"/>
          <w:szCs w:val="24"/>
        </w:rPr>
        <w:t>, povodom naknadne prijave tražbine vjerovnika Štefice Kovači</w:t>
      </w:r>
      <w:r w:rsidR="000368A9">
        <w:rPr>
          <w:rFonts w:cs="Times New Roman" w:hAnsi="Times New Roman" w:ascii="Times New Roman"/>
          <w:sz w:val="24"/>
          <w:szCs w:val="24"/>
        </w:rPr>
        <w:t>ć, Kuč</w:t>
      </w:r>
      <w:r w:rsidRPr="00C25750">
        <w:rPr>
          <w:rFonts w:cs="Times New Roman" w:hAnsi="Times New Roman" w:ascii="Times New Roman"/>
          <w:sz w:val="24"/>
          <w:szCs w:val="24"/>
        </w:rPr>
        <w:t>an M</w:t>
      </w:r>
      <w:r w:rsidR="000368A9">
        <w:rPr>
          <w:rFonts w:cs="Times New Roman" w:hAnsi="Times New Roman" w:ascii="Times New Roman"/>
          <w:sz w:val="24"/>
          <w:szCs w:val="24"/>
        </w:rPr>
        <w:t>arof, Zelena ulica</w:t>
      </w:r>
      <w:r w:rsidR="00C25750" w:rsidRPr="00C25750">
        <w:rPr>
          <w:rFonts w:cs="Times New Roman" w:hAnsi="Times New Roman" w:ascii="Times New Roman"/>
          <w:sz w:val="24"/>
          <w:szCs w:val="24"/>
        </w:rPr>
        <w:t xml:space="preserve"> </w:t>
      </w:r>
      <w:r w:rsidRPr="00C25750">
        <w:rPr>
          <w:rFonts w:cs="Times New Roman" w:hAnsi="Times New Roman" w:ascii="Times New Roman"/>
          <w:sz w:val="24"/>
          <w:szCs w:val="24"/>
        </w:rPr>
        <w:t>32</w:t>
      </w:r>
      <w:r w:rsidR="00077880" w:rsidRPr="00C25750">
        <w:rPr>
          <w:rFonts w:cs="Times New Roman" w:hAnsi="Times New Roman" w:ascii="Times New Roman"/>
          <w:sz w:val="24"/>
          <w:szCs w:val="24"/>
        </w:rPr>
        <w:t>, 5. prosinca 2016.</w:t>
      </w:r>
    </w:p>
    <w:p w:rsidRDefault="00464DD4" w:rsidP="00C25750" w:rsidR="000778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25750" w:rsidP="00C25750" w:rsidR="00C257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4DD4" w:rsidP="00C25750" w:rsidR="00464D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Odbacuje se kao nepravodobna prijava tražbine</w:t>
      </w:r>
      <w:r w:rsidRPr="00464DD4">
        <w:rPr>
          <w:rFonts w:cs="Times New Roman" w:hAnsi="Times New Roman" w:ascii="Times New Roman"/>
          <w:sz w:val="24"/>
          <w:szCs w:val="24"/>
        </w:rPr>
        <w:t xml:space="preserve"> vjerovnika stečajnog dužnika</w:t>
      </w:r>
      <w:r w:rsidR="000368A9">
        <w:rPr>
          <w:rFonts w:cs="Times New Roman" w:hAnsi="Times New Roman" w:ascii="Times New Roman"/>
          <w:sz w:val="24"/>
          <w:szCs w:val="24"/>
        </w:rPr>
        <w:t xml:space="preserve"> Štefice Kovačić iz Kuč</w:t>
      </w:r>
      <w:r>
        <w:rPr>
          <w:rFonts w:cs="Times New Roman" w:hAnsi="Times New Roman" w:ascii="Times New Roman"/>
          <w:sz w:val="24"/>
          <w:szCs w:val="24"/>
        </w:rPr>
        <w:t>an Marofa, Zelena ulica 32, u iznosu od 3.000,00 kn.</w:t>
      </w:r>
    </w:p>
    <w:p w:rsidRDefault="00077880" w:rsidP="00C25750" w:rsidR="0007788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64DD4" w:rsidP="00464DD4" w:rsidR="00464DD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77880" w:rsidP="00464DD4" w:rsidR="0007788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64DD4" w:rsidP="00C25750" w:rsidR="00464D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ovome stečajnom postupku ispitno ročište održano je 24. studenog 2014. (list 122-123 spisa), a v</w:t>
      </w:r>
      <w:r w:rsidR="000368A9">
        <w:rPr>
          <w:rFonts w:cs="Times New Roman" w:hAnsi="Times New Roman" w:ascii="Times New Roman"/>
          <w:sz w:val="24"/>
          <w:szCs w:val="24"/>
        </w:rPr>
        <w:t>jerovnica Štefica Kovačić iz Kuč</w:t>
      </w:r>
      <w:r>
        <w:rPr>
          <w:rFonts w:cs="Times New Roman" w:hAnsi="Times New Roman" w:ascii="Times New Roman"/>
          <w:sz w:val="24"/>
          <w:szCs w:val="24"/>
        </w:rPr>
        <w:t>an Marofa, Zelena ulica 32</w:t>
      </w:r>
      <w:r w:rsidR="00C2575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dostavila je stečajnom upravitelju prijavu tražbine 19. studenog 2015.</w:t>
      </w:r>
      <w:r w:rsidR="00C2575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glede tražbine u iznosu od 3.000,00 kn</w:t>
      </w:r>
      <w:r w:rsidR="00C2575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 osnova zakupa poslovnog prostora za</w:t>
      </w:r>
      <w:r w:rsidR="00C25750">
        <w:rPr>
          <w:rFonts w:cs="Times New Roman" w:hAnsi="Times New Roman" w:ascii="Times New Roman"/>
          <w:sz w:val="24"/>
          <w:szCs w:val="24"/>
        </w:rPr>
        <w:t xml:space="preserve"> razdoblje od 16. siječnja 2010</w:t>
      </w:r>
      <w:r>
        <w:rPr>
          <w:rFonts w:cs="Times New Roman" w:hAnsi="Times New Roman" w:ascii="Times New Roman"/>
          <w:sz w:val="24"/>
          <w:szCs w:val="24"/>
        </w:rPr>
        <w:t>.</w:t>
      </w:r>
      <w:r w:rsidR="00C257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</w:t>
      </w:r>
      <w:r w:rsidR="00C257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28. kolovoza 2013.</w:t>
      </w:r>
    </w:p>
    <w:p w:rsidRDefault="00464DD4" w:rsidP="000368A9" w:rsidR="000368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navedenog je razvidno da je ova tražbina podnesena po proteku zakonom propisanog roka iz čl.</w:t>
      </w:r>
      <w:r w:rsidR="00C257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176.</w:t>
      </w:r>
      <w:r w:rsidR="00C257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C257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3. Stečajnog zakona (</w:t>
      </w:r>
      <w:r w:rsidR="00C25750">
        <w:rPr>
          <w:rFonts w:cs="Times New Roman" w:hAnsi="Times New Roman" w:ascii="Times New Roman"/>
          <w:sz w:val="24"/>
          <w:szCs w:val="24"/>
        </w:rPr>
        <w:t xml:space="preserve">dalje SZ, </w:t>
      </w:r>
      <w:r>
        <w:rPr>
          <w:rFonts w:cs="Times New Roman" w:hAnsi="Times New Roman" w:ascii="Times New Roman"/>
          <w:sz w:val="24"/>
          <w:szCs w:val="24"/>
        </w:rPr>
        <w:t>Narodne novine broj 44/96, 161/98, 29/99, 123/03, 197/03, 187/04, 82/06, 116/10, 125/12 i 133/12), odnosno po proteku roka od tri mjeseca nakon pr</w:t>
      </w:r>
      <w:r w:rsidR="007806F1">
        <w:rPr>
          <w:rFonts w:cs="Times New Roman" w:hAnsi="Times New Roman" w:ascii="Times New Roman"/>
          <w:sz w:val="24"/>
          <w:szCs w:val="24"/>
        </w:rPr>
        <w:t xml:space="preserve">vog </w:t>
      </w:r>
      <w:r w:rsidR="000368A9">
        <w:rPr>
          <w:rFonts w:cs="Times New Roman" w:hAnsi="Times New Roman" w:ascii="Times New Roman"/>
          <w:sz w:val="24"/>
          <w:szCs w:val="24"/>
        </w:rPr>
        <w:t>ispitnog ročišta, pa je valjalo</w:t>
      </w:r>
      <w:r>
        <w:rPr>
          <w:rFonts w:cs="Times New Roman" w:hAnsi="Times New Roman" w:ascii="Times New Roman"/>
          <w:sz w:val="24"/>
          <w:szCs w:val="24"/>
        </w:rPr>
        <w:t xml:space="preserve"> istu u sk</w:t>
      </w:r>
      <w:r w:rsidR="006249E7">
        <w:rPr>
          <w:rFonts w:cs="Times New Roman" w:hAnsi="Times New Roman" w:ascii="Times New Roman"/>
          <w:sz w:val="24"/>
          <w:szCs w:val="24"/>
        </w:rPr>
        <w:t>ladu sa ovom odredbom SZ odbacit</w:t>
      </w:r>
      <w:r>
        <w:rPr>
          <w:rFonts w:cs="Times New Roman" w:hAnsi="Times New Roman" w:ascii="Times New Roman"/>
          <w:sz w:val="24"/>
          <w:szCs w:val="24"/>
        </w:rPr>
        <w:t xml:space="preserve">i kao </w:t>
      </w:r>
      <w:r w:rsidR="00F74CE6">
        <w:rPr>
          <w:rFonts w:cs="Times New Roman" w:hAnsi="Times New Roman" w:ascii="Times New Roman"/>
          <w:sz w:val="24"/>
          <w:szCs w:val="24"/>
        </w:rPr>
        <w:t>nepravodobnu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368A9" w:rsidP="000368A9" w:rsidR="000368A9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5. prosinca 2016. </w:t>
      </w:r>
    </w:p>
    <w:p w:rsidRDefault="000368A9" w:rsidP="000368A9" w:rsidR="000368A9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68A9" w:rsidP="000368A9" w:rsidR="000368A9" w:rsidRPr="006D14F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0368A9" w:rsidP="000368A9" w:rsidR="000368A9" w:rsidRPr="006D14F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368A9" w:rsidP="000368A9" w:rsidR="000368A9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368A9" w:rsidP="000368A9" w:rsidR="000368A9" w:rsidRPr="006D14F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368A9" w:rsidP="000368A9" w:rsidR="000368A9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0368A9" w:rsidP="000368A9" w:rsidR="000368A9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 xml:space="preserve">Protiv ovog rješenja podnositelj prijave može izjaviti žalbu u roku od 8 dana od dana primitka ovog rješenja. Žalba se podnosi putem ovog suda u četiri (4) primjerka, a o žalbi </w:t>
      </w:r>
      <w:r>
        <w:rPr>
          <w:rFonts w:cs="Times New Roman" w:hAnsi="Times New Roman" w:ascii="Times New Roman"/>
          <w:sz w:val="24"/>
          <w:szCs w:val="24"/>
        </w:rPr>
        <w:t>odlučuje Visoki trgovački sud Republike Hrvatske</w:t>
      </w:r>
      <w:r w:rsidRPr="00F87947">
        <w:rPr>
          <w:rFonts w:cs="Times New Roman" w:hAnsi="Times New Roman" w:ascii="Times New Roman"/>
          <w:sz w:val="24"/>
          <w:szCs w:val="24"/>
        </w:rPr>
        <w:t xml:space="preserve"> u Zagrebu.</w:t>
      </w:r>
    </w:p>
    <w:p w:rsidRDefault="000368A9" w:rsidP="000368A9" w:rsidR="000368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68A9" w:rsidP="000368A9" w:rsidR="000368A9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68A9" w:rsidP="000368A9" w:rsidR="000368A9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0368A9" w:rsidP="000368A9" w:rsidR="000368A9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Tomislav Strniščak, Šenkovec, Gorčica 10,</w:t>
      </w:r>
    </w:p>
    <w:p w:rsidRDefault="000368A9" w:rsidP="000368A9" w:rsidR="000368A9" w:rsidRPr="00A13AC6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Vjerovnica Štefica Kovačić, Kučan Marof, Zelena ulica 32,</w:t>
      </w:r>
    </w:p>
    <w:p w:rsidRDefault="000368A9" w:rsidP="000368A9" w:rsidR="000368A9" w:rsidRP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C25750" w:rsidP="00464DD4" w:rsidR="00C25750">
      <w:pPr>
        <w:rPr>
          <w:rFonts w:cs="Times New Roman" w:hAnsi="Times New Roman" w:ascii="Times New Roman"/>
          <w:sz w:val="24"/>
          <w:szCs w:val="24"/>
        </w:rPr>
      </w:pPr>
    </w:p>
    <w:p w:rsidRDefault="00C25750" w:rsidP="00464DD4" w:rsidR="00C2575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>
      <w:pPr>
        <w:rPr>
          <w:rFonts w:cs="Times New Roman" w:hAnsi="Times New Roman" w:ascii="Times New Roman"/>
          <w:sz w:val="24"/>
          <w:szCs w:val="24"/>
        </w:rPr>
      </w:pPr>
    </w:p>
    <w:p w:rsidRDefault="00077880" w:rsidP="00464DD4" w:rsidR="00077880" w:rsidRPr="00464DD4">
      <w:pPr>
        <w:rPr>
          <w:rFonts w:cs="Times New Roman" w:hAnsi="Times New Roman" w:ascii="Times New Roman"/>
          <w:sz w:val="24"/>
          <w:szCs w:val="24"/>
        </w:rPr>
      </w:pPr>
    </w:p>
    <w:sectPr w:rsidSect="00077880" w:rsidR="00077880" w:rsidRPr="00464DD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B1" w:rsidP="00077880" w:rsidR="00E66AB1">
      <w:pPr>
        <w:spacing w:lineRule="auto" w:line="240" w:after="0"/>
      </w:pPr>
      <w:r>
        <w:separator/>
      </w:r>
    </w:p>
  </w:endnote>
  <w:endnote w:id="0" w:type="continuationSeparator">
    <w:p w:rsidRDefault="00E66AB1" w:rsidP="00077880" w:rsidR="00E66A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B1" w:rsidP="00077880" w:rsidR="00E66AB1">
      <w:pPr>
        <w:spacing w:lineRule="auto" w:line="240" w:after="0"/>
      </w:pPr>
      <w:r>
        <w:separator/>
      </w:r>
    </w:p>
  </w:footnote>
  <w:footnote w:id="0" w:type="continuationSeparator">
    <w:p w:rsidRDefault="00E66AB1" w:rsidP="00077880" w:rsidR="00E66A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4851"/>
      <w:docPartObj>
        <w:docPartGallery w:val="Page Numbers (Top of Page)"/>
        <w:docPartUnique/>
      </w:docPartObj>
    </w:sdtPr>
    <w:sdtEndPr/>
    <w:sdtContent>
      <w:p w:rsidRDefault="00077880" w:rsidR="00077880" w:rsidRPr="0007788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7788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788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788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7B6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788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77880" w:rsidR="0007788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77880">
          <w:rPr>
            <w:rFonts w:cs="Times New Roman" w:hAnsi="Times New Roman" w:ascii="Times New Roman"/>
            <w:sz w:val="24"/>
            <w:szCs w:val="24"/>
          </w:rPr>
          <w:t>Poslovni broj: 5 St-299/13-</w:t>
        </w:r>
        <w:r w:rsidR="00C25750">
          <w:rPr>
            <w:rFonts w:cs="Times New Roman" w:hAnsi="Times New Roman" w:ascii="Times New Roman"/>
            <w:sz w:val="24"/>
            <w:szCs w:val="24"/>
          </w:rPr>
          <w:t>57</w:t>
        </w:r>
      </w:p>
      <w:p w:rsidRDefault="000F7B67" w:rsidR="00077880">
        <w:pPr>
          <w:pStyle w:val="Zaglavlje"/>
          <w:jc w:val="center"/>
        </w:pPr>
      </w:p>
    </w:sdtContent>
  </w:sdt>
  <w:p w:rsidRDefault="00077880" w:rsidR="0007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880" w:rsidR="00077880" w:rsidRPr="0007788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77880">
      <w:rPr>
        <w:rFonts w:cs="Times New Roman" w:hAnsi="Times New Roman" w:ascii="Times New Roman"/>
        <w:sz w:val="24"/>
        <w:szCs w:val="24"/>
      </w:rPr>
      <w:t>Poslovni broj: 5 St-299/13-</w:t>
    </w:r>
    <w:r w:rsidR="00C25750">
      <w:rPr>
        <w:rFonts w:cs="Times New Roman" w:hAnsi="Times New Roman" w:ascii="Times New Roman"/>
        <w:sz w:val="24"/>
        <w:szCs w:val="24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DD4"/>
    <w:rsid w:val="000368A9"/>
    <w:rsid w:val="00077880"/>
    <w:rsid w:val="000F7B67"/>
    <w:rsid w:val="001C4CEF"/>
    <w:rsid w:val="00317EBD"/>
    <w:rsid w:val="00464DD4"/>
    <w:rsid w:val="006249E7"/>
    <w:rsid w:val="0071504C"/>
    <w:rsid w:val="007806F1"/>
    <w:rsid w:val="008761F7"/>
    <w:rsid w:val="00C25750"/>
    <w:rsid w:val="00CA3581"/>
    <w:rsid w:val="00E66AB1"/>
    <w:rsid w:val="00F7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49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9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78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7880"/>
  </w:style>
  <w:style w:styleId="Podnoje" w:type="paragraph">
    <w:name w:val="footer"/>
    <w:basedOn w:val="Normal"/>
    <w:link w:val="PodnojeChar"/>
    <w:uiPriority w:val="99"/>
    <w:unhideWhenUsed/>
    <w:rsid w:val="000778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7880"/>
  </w:style>
  <w:style w:styleId="Odlomakpopisa" w:type="paragraph">
    <w:name w:val="List Paragraph"/>
    <w:basedOn w:val="Normal"/>
    <w:uiPriority w:val="34"/>
    <w:qFormat/>
    <w:rsid w:val="00036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B6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B6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B6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B6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49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9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78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7880"/>
  </w:style>
  <w:style w:styleId="Podnoje" w:type="paragraph">
    <w:name w:val="footer"/>
    <w:basedOn w:val="Normal"/>
    <w:link w:val="PodnojeChar"/>
    <w:uiPriority w:val="99"/>
    <w:unhideWhenUsed/>
    <w:rsid w:val="000778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7880"/>
  </w:style>
  <w:style w:styleId="Odlomakpopisa" w:type="paragraph">
    <w:name w:val="List Paragraph"/>
    <w:basedOn w:val="Normal"/>
    <w:uiPriority w:val="34"/>
    <w:qFormat/>
    <w:rsid w:val="00036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B6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B6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B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B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St-299/2013-57</izvorni_sadrzaj>
    <derivirana_varijabla naziv="DomainObject.Oznaka_1">St-299/2013-57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St-299/2013</izvorni_sadrzaj>
    <derivirana_varijabla naziv="DomainObject.Predmet.OznakaBroj_1">St-299/2013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 društvo s ograničenom odgovornošću za trgovinu i usluge</izvorni_sadrzaj>
    <derivirana_varijabla naziv="DomainObject.Predmet.ProtustrankaFormated_1">  MELAN društvo s ograničenom odgovornošću za trgovinu i usluge</derivirana_varijabla>
  </DomainObject.Predmet.ProtustrankaFormated>
  <DomainObject.Predmet.ProtustrankaFormatedOIB>
    <izvorni_sadrzaj>  MELAN društvo s ograničenom odgovornošću za trgovinu i usluge, OIB 05241814547</izvorni_sadrzaj>
    <derivirana_varijabla naziv="DomainObject.Predmet.ProtustrankaFormatedOIB_1">  MELAN društvo s ograničenom odgovornošću za trgovinu i usluge, OIB 05241814547</derivirana_varijabla>
  </DomainObject.Predmet.ProtustrankaFormatedOIB>
  <DomainObject.Predmet.ProtustrankaFormatedWithAdress>
    <izvorni_sadrzaj> MELAN društvo s ograničenom odgovornošću za trgovinu i usluge, Zelena ulica 32, Kućan Marof</izvorni_sadrzaj>
    <derivirana_varijabla naziv="DomainObject.Predmet.ProtustrankaFormatedWithAdress_1"> MELAN društvo s ograničenom odgovornošću za trgovinu i usluge, Zelena ulica 32, Kućan Marof</derivirana_varijabla>
  </DomainObject.Predmet.ProtustrankaFormatedWithAdress>
  <DomainObject.Predmet.ProtustrankaFormatedWithAdressOIB>
    <izvorni_sadrzaj> MELAN društvo s ograničenom odgovornošću za trgovinu i usluge, OIB 05241814547, Zelena ulica 32, Kućan Marof</izvorni_sadrzaj>
    <derivirana_varijabla naziv="DomainObject.Predmet.ProtustrankaFormatedWithAdressOIB_1"> MELAN društvo s ograničenom odgovornošću za trgovinu i usluge, OIB 05241814547, Zelena ulica 32, Kućan Marof</derivirana_varijabla>
  </DomainObject.Predmet.ProtustrankaFormatedWithAdressOIB>
  <DomainObject.Predmet.ProtustrankaWithAdress>
    <izvorni_sadrzaj>MELAN društvo s ograničenom odgovornošću za trgovinu i usluge Zelena ulica 32, Kućan Marof</izvorni_sadrzaj>
    <derivirana_varijabla naziv="DomainObject.Predmet.ProtustrankaWithAdress_1">MELAN društvo s ograničenom odgovornošću za trgovinu i usluge Zelena ulica 32, Kućan Marof</derivirana_varijabla>
  </DomainObject.Predmet.ProtustrankaWithAdress>
  <DomainObject.Predmet.ProtustrankaWithAdressOIB>
    <izvorni_sadrzaj>MELAN društvo s ograničenom odgovornošću za trgovinu i usluge, OIB 05241814547, Zelena ulica 32, Kućan Marof</izvorni_sadrzaj>
    <derivirana_varijabla naziv="DomainObject.Predmet.ProtustrankaWithAdressOIB_1">MELAN društvo s ograničenom odgovornošću za trgovinu i usluge, OIB 05241814547, Zelena ulica 32, Kućan Marof</derivirana_varijabla>
  </DomainObject.Predmet.ProtustrankaWithAdressOIB>
  <DomainObject.Predmet.ProtustrankaNazivFormated>
    <izvorni_sadrzaj>MELAN društvo s ograničenom odgovornošću za trgovinu i usluge</izvorni_sadrzaj>
    <derivirana_varijabla naziv="DomainObject.Predmet.ProtustrankaNazivFormated_1">MELAN društvo s ograničenom odgovornošću za trgovinu i usluge</derivirana_varijabla>
  </DomainObject.Predmet.ProtustrankaNazivFormated>
  <DomainObject.Predmet.ProtustrankaNazivFormatedOIB>
    <izvorni_sadrzaj>MELAN društvo s ograničenom odgovornošću za trgovinu i usluge, OIB 05241814547</izvorni_sadrzaj>
    <derivirana_varijabla naziv="DomainObject.Predmet.ProtustrankaNazivFormatedOIB_1">MELAN društvo s ograničenom odgovornošću za trgovinu i usluge, OIB 05241814547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MELAN društvo s ograničenom odgovornošću za trgovinu i usluge</item>
    </izvorni_sadrzaj>
    <derivirana_varijabla naziv="DomainObject.Predmet.ProtuStrankaListFormated_1">
      <item>MELAN društvo s ograničenom odgovornošću za trgovinu i usluge</item>
    </derivirana_varijabla>
  </DomainObject.Predmet.ProtuStrankaListFormated>
  <DomainObject.Predmet.ProtuStrankaListFormatedOIB>
    <izvorni_sadrzaj>
      <item>MELAN društvo s ograničenom odgovornošću za trgovinu i usluge, OIB 05241814547</item>
    </izvorni_sadrzaj>
    <derivirana_varijabla naziv="DomainObject.Predmet.ProtuStrankaListFormatedOIB_1">
      <item>MELAN društvo s ograničenom odgovornošću za trgovinu i usluge, OIB 05241814547</item>
    </derivirana_varijabla>
  </DomainObject.Predmet.ProtuStrankaListFormatedOIB>
  <DomainObject.Predmet.ProtuStrankaListFormatedWithAdress>
    <izvorni_sadrzaj>
      <item>MELAN društvo s ograničenom odgovornošću za trgovinu i usluge, Zelena ulica 32, Kućan Marof</item>
    </izvorni_sadrzaj>
    <derivirana_varijabla naziv="DomainObject.Predmet.ProtuStrankaListFormatedWithAdress_1">
      <item>MELAN društvo s ograničenom odgovornošću za trgovinu i usluge, Zelena ulica 32, Kućan Marof</item>
    </derivirana_varijabla>
  </DomainObject.Predmet.ProtuStrankaListFormatedWithAdress>
  <DomainObject.Predmet.ProtuStrankaListFormatedWithAdressOIB>
    <izvorni_sadrzaj>
      <item>MELAN društvo s ograničenom odgovornošću za trgovinu i usluge, OIB 05241814547, Zelena ulica 32, Kućan Marof</item>
    </izvorni_sadrzaj>
    <derivirana_varijabla naziv="DomainObject.Predmet.ProtuStrankaListFormatedWithAdressOIB_1">
      <item>MELAN društvo s ograničenom odgovornošću za trgovinu i usluge, OIB 05241814547, Zelena ulica 32, Kućan Marof</item>
    </derivirana_varijabla>
  </DomainObject.Predmet.ProtuStrankaListFormatedWithAdressOIB>
  <DomainObject.Predmet.ProtuStrankaListNazivFormated>
    <izvorni_sadrzaj>
      <item>MELAN društvo s ograničenom odgovornošću za trgovinu i usluge</item>
    </izvorni_sadrzaj>
    <derivirana_varijabla naziv="DomainObject.Predmet.ProtuStrankaListNazivFormated_1">
      <item>MELAN društvo s ograničenom odgovornošću za trgovinu i usluge</item>
    </derivirana_varijabla>
  </DomainObject.Predmet.ProtuStrankaListNazivFormated>
  <DomainObject.Predmet.ProtuStrankaListNazivFormatedOIB>
    <izvorni_sadrzaj>
      <item>MELAN društvo s ograničenom odgovornošću za trgovinu i usluge, OIB 05241814547</item>
    </izvorni_sadrzaj>
    <derivirana_varijabla naziv="DomainObject.Predmet.ProtuStrankaListNazivFormatedOIB_1">
      <item>MELAN društvo s ograničenom odgovornošću za trgovinu i usluge, OIB 05241814547</item>
    </derivirana_varijabla>
  </DomainObject.Predmet.ProtuStrankaListNazivFormatedOIB>
  <DomainObject.Predmet.OstaliListFormated>
    <izvorni_sadrzaj>
      <item>Tomislav Strniščak</item>
    </izvorni_sadrzaj>
    <derivirana_varijabla naziv="DomainObject.Predmet.OstaliListFormated_1">
      <item>Tomislav Strniščak</item>
    </derivirana_varijabla>
  </DomainObject.Predmet.OstaliListFormated>
  <DomainObject.Predmet.OstaliListFormatedOIB>
    <izvorni_sadrzaj>
      <item>Tomislav Strniščak, OIB 26341315268</item>
    </izvorni_sadrzaj>
    <derivirana_varijabla naziv="DomainObject.Predmet.OstaliListFormatedOIB_1">
      <item>Tomislav Strniščak, OIB 26341315268</item>
    </derivirana_varijabla>
  </DomainObject.Predmet.OstaliListFormatedOIB>
  <DomainObject.Predmet.OstaliListFormatedWithAdress>
    <izvorni_sadrzaj>
      <item>Tomislav Strniščak, Gorčica 10, 40000 Šenkovec</item>
    </izvorni_sadrzaj>
    <derivirana_varijabla naziv="DomainObject.Predmet.OstaliListFormatedWithAdress_1">
      <item>Tomislav Strniščak, Gorčica 10, 40000 Šenkovec</item>
    </derivirana_varijabla>
  </DomainObject.Predmet.OstaliListFormatedWithAdress>
  <DomainObject.Predmet.OstaliListFormatedWithAdressOIB>
    <izvorni_sadrzaj>
      <item>Tomislav Strniščak, OIB 26341315268, Gorčica 10, 40000 Šenkovec</item>
    </izvorni_sadrzaj>
    <derivirana_varijabla naziv="DomainObject.Predmet.OstaliListFormatedWithAdressOIB_1">
      <item>Tomislav Strniščak, OIB 26341315268, Gorčica 10, 40000 Šenkovec</item>
    </derivirana_varijabla>
  </DomainObject.Predmet.OstaliListFormatedWithAdressOIB>
  <DomainObject.Predmet.OstaliListNazivFormated>
    <izvorni_sadrzaj>
      <item>Tomislav Strniščak</item>
    </izvorni_sadrzaj>
    <derivirana_varijabla naziv="DomainObject.Predmet.OstaliListNazivFormated_1">
      <item>Tomislav Strniščak</item>
    </derivirana_varijabla>
  </DomainObject.Predmet.OstaliListNazivFormated>
  <DomainObject.Predmet.OstaliListNazivFormatedOIB>
    <izvorni_sadrzaj>
      <item>Tomislav Strniščak, OIB 26341315268</item>
    </izvorni_sadrzaj>
    <derivirana_varijabla naziv="DomainObject.Predmet.OstaliListNazivFormatedOIB_1"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St-299/2013-57</izvorni_sadrzaj>
    <derivirana_varijabla naziv="DomainObject.PoslovniBrojDokumenta_1">St-299/2013-57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MELAN društvo s ograničenom odgovornošću za trgovinu i usluge</izvorni_sadrzaj>
    <derivirana_varijabla naziv="DomainObject.Predmet.ProtustrankaIDrugi_1">MELAN društvo s ograničenom odgovornošću za trgovinu i usluge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MELAN društvo s ograničenom odgovornošću za trgovinu i usluge, OIB 05241814547, Zelena ulica 32, Kućan Marof</izvorni_sadrzaj>
    <derivirana_varijabla naziv="DomainObject.Predmet.ProtustrankaIDrugiAdressOIB_1">MELAN društvo s ograničenom odgovornošću za trgovinu i usluge, OIB 05241814547, Zelena ulica 32,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St-299/2013-55</izvorni_sadrzaj>
    <derivirana_varijabla naziv="DomainObject.Predmet.OdlukaRjesenje.Oznaka_1">St-299/2013-55</derivirana_varijabla>
  </DomainObject.Predmet.OdlukaRjesenje.Oznaka>
  <DomainObject.Predmet.SudioniciListNaziv>
    <izvorni_sadrzaj>
      <item>MELAN društvo s ograničenom odgovornošću za trgovinu i usluge</item>
      <item>FINANCIJSKA AGENCIJA / REGIONALNI CENTAR ZAGREB Nagodbeno vijeće</item>
      <item>Tomislav Strniščak</item>
    </izvorni_sadrzaj>
    <derivirana_varijabla naziv="DomainObject.Predmet.SudioniciListNaziv_1">
      <item>MELAN društvo s ograničenom odgovornošću za trgovinu i usluge</item>
      <item>FINANCIJSKA AGENCIJA / REGIONALNI CENTAR ZAGREB Nagodbeno vijeće</item>
      <item>Tomislav Strniščak</item>
    </derivirana_varijabla>
  </DomainObject.Predmet.SudioniciListNaziv>
  <DomainObject.Predmet.SudioniciListAdressOIB>
    <izvorni_sadrzaj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izvorni_sadrzaj>
    <derivirana_varijabla naziv="DomainObject.Predmet.SudioniciListAdressOIB_1">
      <item>MELAN društvo s ograničenom odgovornošću za trgovinu i usluge, OIB 05241814547, Zelena ulica 32,Kućan Marof</item>
      <item>FINANCIJSKA AGENCIJA / REGIONALNI CENTAR ZAGREB Nagodbeno vijeće, Albrechtova 42,10000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05241814547</item>
      <item>, OIB null</item>
      <item>, OIB 26341315268</item>
    </izvorni_sadrzaj>
    <derivirana_varijabla naziv="DomainObject.Predmet.SudioniciListNazivOIB_1">
      <item>, OIB 05241814547</item>
      <item>, OIB null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1553</properties:Characters>
  <properties:Lines>56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2016-12-03T10:47:00Z</dcterms:created>
  <dc:creator>Ksenija Flack Makitan</dc:creator>
  <cp:lastModifiedBy>Lea Rogina</cp:lastModifiedBy>
  <cp:lastPrinted>2016-12-05T10:48:00Z</cp:lastPrinted>
  <dcterms:modified xmlns:xsi="http://www.w3.org/2001/XMLSchema-instance" xsi:type="dcterms:W3CDTF">2016-12-05T10:52:00Z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St-299/2013-57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