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254b" w14:paraId="bf5254b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Dubrovnik, Dr. Ante Starčevića 23</w:t>
      </w:r>
    </w:p>
    <w:p w:rsidRDefault="00323EC8" w:rsidP="00323EC8" w:rsidR="00323EC8" w:rsidRPr="005153ED"/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 Stalna služba u Dubrovniku,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3F79E3" w:rsidRPr="003F79E3">
        <w:t>ROMAN-LEON d.o.o. u stečaju, Dr. Ante Starčevića 55, 20000 Dubrovnik, OIB: 49552707643, zastupanom po stečajnom upravitelju Ivanu Eterović</w:t>
      </w:r>
      <w:r>
        <w:t xml:space="preserve">, dana </w:t>
      </w:r>
      <w:r w:rsidR="003F79E3">
        <w:t>17</w:t>
      </w:r>
      <w:r w:rsidR="00833792">
        <w:t xml:space="preserve">. </w:t>
      </w:r>
      <w:r w:rsidR="003F79E3">
        <w:t>sr</w:t>
      </w:r>
      <w:r w:rsidR="00833792">
        <w:t>p</w:t>
      </w:r>
      <w:r>
        <w:t>nja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833792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040EE3">
        <w:rPr>
          <w:szCs w:val="24"/>
        </w:rPr>
        <w:t>Ivanu Eterović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040EE3">
        <w:rPr>
          <w:szCs w:val="24"/>
        </w:rPr>
        <w:t>1.920,00</w:t>
      </w:r>
      <w:r w:rsidR="00833792" w:rsidRPr="00833792">
        <w:rPr>
          <w:szCs w:val="24"/>
        </w:rPr>
        <w:t xml:space="preserve"> kuna</w:t>
      </w:r>
      <w:r w:rsidRPr="004563A9">
        <w:rPr>
          <w:szCs w:val="24"/>
        </w:rPr>
        <w:t>.</w:t>
      </w:r>
    </w:p>
    <w:p w:rsidRDefault="0056071C" w:rsidP="00040EE3" w:rsidR="0056071C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040EE3" w:rsidP="00040EE3" w:rsidR="00DE1EDD">
      <w:pPr>
        <w:ind w:firstLine="708"/>
        <w:jc w:val="both"/>
      </w:pPr>
      <w:r w:rsidRPr="00040EE3">
        <w:t>Rješenjem Trgovačkog suda u Splitu, Stalna služba u Dubrovniku posl.br. St- 1804/2016 od 03. studenoga 2016. godine otvoren je stečajni postupak nad stečajnim dužnikom ROMAN-LEON d.o.o. u stečaju, Dr. Ante Starčevića 55, 20000 Dubrovnik, OIB: 49552707643.</w:t>
      </w:r>
    </w:p>
    <w:p w:rsidRDefault="00040EE3" w:rsidP="00040EE3" w:rsidR="00040EE3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lastRenderedPageBreak/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visini </w:t>
      </w:r>
      <w:r w:rsidR="00040EE3">
        <w:rPr>
          <w:szCs w:val="24"/>
        </w:rPr>
        <w:t>12.000</w:t>
      </w:r>
      <w:r w:rsidR="00833792">
        <w:rPr>
          <w:szCs w:val="24"/>
        </w:rPr>
        <w:t>,00</w:t>
      </w:r>
      <w:r w:rsidR="00A400FC">
        <w:rPr>
          <w:szCs w:val="24"/>
        </w:rPr>
        <w:t xml:space="preserve"> kuna. Prema čl. 7 Uredbe stečajnom upravitelju pripada do 16 % nagrade na tu vrijednost unovčene stečajne mase, 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1</w:t>
      </w:r>
      <w:r w:rsidR="00833792">
        <w:rPr>
          <w:szCs w:val="24"/>
        </w:rPr>
        <w:t>6</w:t>
      </w:r>
      <w:r w:rsidR="00F6408B">
        <w:rPr>
          <w:szCs w:val="24"/>
        </w:rPr>
        <w:t xml:space="preserve">% od unovčenog iznosa, odnosno iznos od </w:t>
      </w:r>
      <w:r w:rsidR="00040EE3">
        <w:rPr>
          <w:szCs w:val="24"/>
        </w:rPr>
        <w:t>1.920,00</w:t>
      </w:r>
      <w:r w:rsidR="00F6408B">
        <w:rPr>
          <w:szCs w:val="24"/>
        </w:rPr>
        <w:t xml:space="preserve"> kuna 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040EE3">
        <w:rPr>
          <w:b/>
        </w:rPr>
        <w:t>17</w:t>
      </w:r>
      <w:r w:rsidRPr="00606628">
        <w:rPr>
          <w:b/>
        </w:rPr>
        <w:t xml:space="preserve">. </w:t>
      </w:r>
      <w:r w:rsidR="00040EE3">
        <w:rPr>
          <w:b/>
        </w:rPr>
        <w:t>srp</w:t>
      </w:r>
      <w:r w:rsidR="00323EC8">
        <w:rPr>
          <w:b/>
        </w:rPr>
        <w:t>nja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D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3F79E3">
      <w:rPr>
        <w:rFonts w:hAnsi="Book Antiqua" w:ascii="Book Antiqua"/>
        <w:b/>
        <w:sz w:val="22"/>
        <w:szCs w:val="22"/>
      </w:rPr>
      <w:t>1804</w:t>
    </w:r>
    <w:r w:rsidRPr="00323EC8">
      <w:rPr>
        <w:rFonts w:hAnsi="Book Antiqua" w:ascii="Book Antiqua"/>
        <w:b/>
        <w:sz w:val="22"/>
        <w:szCs w:val="22"/>
      </w:rPr>
      <w:t>/2016-3</w:t>
    </w:r>
    <w:r w:rsidR="003F79E3">
      <w:rPr>
        <w:rFonts w:hAnsi="Book Antiqua" w:ascii="Book Antiqua"/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417B4"/>
    <w:rsid w:val="004563A9"/>
    <w:rsid w:val="00467D95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833792"/>
    <w:rsid w:val="00944E2A"/>
    <w:rsid w:val="00945D0E"/>
    <w:rsid w:val="009600F7"/>
    <w:rsid w:val="009E2665"/>
    <w:rsid w:val="00A400FC"/>
    <w:rsid w:val="00A707AC"/>
    <w:rsid w:val="00A76B90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D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D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D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D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D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D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D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D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299/2016</izvorni_sadrzaj>
    <derivirana_varijabla naziv="DomainObject.Predmet.Opis_1">OBUSTAVA ST 299/2016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ROMAN-LEON d.o.o. za građenje, trgovinu, turizam, ugostiteljstvo i usluge</izvorni_sadrzaj>
    <derivirana_varijabla naziv="DomainObject.Predmet.ProtustrankaFormated_1">  ROMAN-LEON d.o.o. za građenje, trgovinu, turizam, ugostiteljstvo i usluge</derivirana_varijabla>
  </DomainObject.Predmet.ProtustrankaFormated>
  <DomainObject.Predmet.ProtustrankaFormatedOIB>
    <izvorni_sadrzaj>  ROMAN-LEON d.o.o. za građenje, trgovinu, turizam, ugostiteljstvo i usluge, OIB 49552707643</izvorni_sadrzaj>
    <derivirana_varijabla naziv="DomainObject.Predmet.ProtustrankaFormatedOIB_1">  ROMAN-LEON d.o.o. za građenje, trgovinu, turizam, ugostiteljstvo i usluge, OIB 49552707643</derivirana_varijabla>
  </DomainObject.Predmet.ProtustrankaFormatedOIB>
  <DomainObject.Predmet.ProtustrankaFormatedWithAdress>
    <izvorni_sadrzaj> ROMAN-LEON d.o.o. za građenje, trgovinu, turizam, ugostiteljstvo i usluge, Dr. Ante Starčevića 55, 20000 Dubrovnik</izvorni_sadrzaj>
    <derivirana_varijabla naziv="DomainObject.Predmet.ProtustrankaFormatedWithAdress_1"> ROMAN-LEON d.o.o. za građenje, trgovinu, turizam, ugostiteljstvo i usluge, Dr. Ante Starčevića 55, 20000 Dubrovnik</derivirana_varijabla>
  </DomainObject.Predmet.ProtustrankaFormatedWithAdress>
  <DomainObject.Predmet.ProtustrankaFormatedWithAdressOIB>
    <izvorni_sadrzaj> ROMAN-LEON d.o.o. za građenje, trgovinu, turizam, ugostiteljstvo i usluge, OIB 49552707643, Dr. Ante Starčevića 55, 20000 Dubrovnik</izvorni_sadrzaj>
    <derivirana_varijabla naziv="DomainObject.Predmet.ProtustrankaFormatedWithAdressOIB_1"> ROMAN-LEON d.o.o. za građenje, trgovinu, turizam, ugostiteljstvo i usluge, OIB 49552707643, Dr. Ante Starčevića 55, 20000 Dubrovnik</derivirana_varijabla>
  </DomainObject.Predmet.ProtustrankaFormatedWithAdressOIB>
  <DomainObject.Predmet.ProtustrankaWithAdress>
    <izvorni_sadrzaj>ROMAN-LEON d.o.o. za građenje, trgovinu, turizam, ugostiteljstvo i usluge Dr. Ante Starčevića 55, 20000 Dubrovnik</izvorni_sadrzaj>
    <derivirana_varijabla naziv="DomainObject.Predmet.ProtustrankaWithAdress_1">ROMAN-LEON d.o.o. za građenje, trgovinu, turizam, ugostiteljstvo i usluge Dr. Ante Starčevića 55, 20000 Dubrovnik</derivirana_varijabla>
  </DomainObject.Predmet.ProtustrankaWithAdress>
  <DomainObject.Predmet.ProtustrankaWithAdressOIB>
    <izvorni_sadrzaj>ROMAN-LEON d.o.o. za građenje, trgovinu, turizam, ugostiteljstvo i usluge, OIB 49552707643, Dr. Ante Starčevića 55, 20000 Dubrovnik</izvorni_sadrzaj>
    <derivirana_varijabla naziv="DomainObject.Predmet.ProtustrankaWithAdressOIB_1">ROMAN-LEON d.o.o. za građenje, trgovinu, turizam, ugostiteljstvo i usluge, OIB 49552707643, Dr. Ante Starčevića 55, 20000 Dubrovnik</derivirana_varijabla>
  </DomainObject.Predmet.ProtustrankaWithAdressOIB>
  <DomainObject.Predmet.ProtustrankaNazivFormated>
    <izvorni_sadrzaj>ROMAN-LEON d.o.o. za građenje, trgovinu, turizam, ugostiteljstvo i usluge</izvorni_sadrzaj>
    <derivirana_varijabla naziv="DomainObject.Predmet.ProtustrankaNazivFormated_1">ROMAN-LEON d.o.o. za građenje, trgovinu, turizam, ugostiteljstvo i usluge</derivirana_varijabla>
  </DomainObject.Predmet.ProtustrankaNazivFormated>
  <DomainObject.Predmet.ProtustrankaNazivFormatedOIB>
    <izvorni_sadrzaj>ROMAN-LEON d.o.o. za građenje, trgovinu, turizam, ugostiteljstvo i usluge, OIB 49552707643</izvorni_sadrzaj>
    <derivirana_varijabla naziv="DomainObject.Predmet.ProtustrankaNazivFormatedOIB_1">ROMAN-LEON d.o.o. za građenje, trgovinu, turizam, ugostiteljstvo i usluge, OIB 49552707643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ROMAN-LEON d.o.o. za građenje, trgovinu, turizam, ugostiteljstvo i usluge</item>
    </izvorni_sadrzaj>
    <derivirana_varijabla naziv="DomainObject.Predmet.ProtuStrankaListFormated_1">
      <item>ROMAN-LEON d.o.o. za građenje, trgovinu, turizam, ugostiteljstvo i usluge</item>
    </derivirana_varijabla>
  </DomainObject.Predmet.ProtuStrankaListFormated>
  <DomainObject.Predmet.ProtuStrankaListFormatedOIB>
    <izvorni_sadrzaj>
      <item>ROMAN-LEON d.o.o. za građenje, trgovinu, turizam, ugostiteljstvo i usluge, OIB 49552707643</item>
    </izvorni_sadrzaj>
    <derivirana_varijabla naziv="DomainObject.Predmet.ProtuStrankaListFormatedOIB_1">
      <item>ROMAN-LEON d.o.o. za građenje, trgovinu, turizam, ugostiteljstvo i usluge, OIB 49552707643</item>
    </derivirana_varijabla>
  </DomainObject.Predmet.ProtuStrankaListFormatedOIB>
  <DomainObject.Predmet.ProtuStrankaListFormatedWithAdress>
    <izvorni_sadrzaj>
      <item>ROMAN-LEON d.o.o. za građenje, trgovinu, turizam, ugostiteljstvo i usluge, Dr. Ante Starčevića 55, 20000 Dubrovnik</item>
    </izvorni_sadrzaj>
    <derivirana_varijabla naziv="DomainObject.Predmet.ProtuStrankaListFormatedWithAdress_1">
      <item>ROMAN-LEON d.o.o. za građenje, trgovinu, turizam, ugostiteljstvo i usluge, Dr. Ante Starčevića 55, 20000 Dubrovnik</item>
    </derivirana_varijabla>
  </DomainObject.Predmet.ProtuStrankaListFormatedWithAdress>
  <DomainObject.Predmet.ProtuStrankaListFormatedWithAdressOIB>
    <izvorni_sadrzaj>
      <item>ROMAN-LEON d.o.o. za građenje, trgovinu, turizam, ugostiteljstvo i usluge, OIB 49552707643, Dr. Ante Starčevića 55, 20000 Dubrovnik</item>
    </izvorni_sadrzaj>
    <derivirana_varijabla naziv="DomainObject.Predmet.ProtuStrankaListFormatedWithAdressOIB_1">
      <item>ROMAN-LEON d.o.o. za građenje, trgovinu, turizam, ugostiteljstvo i usluge, OIB 49552707643, Dr. Ante Starčevića 55, 20000 Dubrovnik</item>
    </derivirana_varijabla>
  </DomainObject.Predmet.ProtuStrankaListFormatedWithAdressOIB>
  <DomainObject.Predmet.ProtuStrankaListNazivFormated>
    <izvorni_sadrzaj>
      <item>ROMAN-LEON d.o.o. za građenje, trgovinu, turizam, ugostiteljstvo i usluge</item>
    </izvorni_sadrzaj>
    <derivirana_varijabla naziv="DomainObject.Predmet.ProtuStrankaListNazivFormated_1">
      <item>ROMAN-LEON d.o.o. za građenje, trgovinu, turizam, ugostiteljstvo i usluge</item>
    </derivirana_varijabla>
  </DomainObject.Predmet.ProtuStrankaListNazivFormated>
  <DomainObject.Predmet.ProtuStrankaListNazivFormatedOIB>
    <izvorni_sadrzaj>
      <item>ROMAN-LEON d.o.o. za građenje, trgovinu, turizam, ugostiteljstvo i usluge, OIB 49552707643</item>
    </izvorni_sadrzaj>
    <derivirana_varijabla naziv="DomainObject.Predmet.ProtuStrankaListNazivFormatedOIB_1">
      <item>ROMAN-LEON d.o.o. za građenje, trgovinu, turizam, ugostiteljstvo i usluge, OIB 49552707643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ROMAN-LEON d.o.o. za građenje, trgovinu, turizam, ugostiteljstvo i usluge</izvorni_sadrzaj>
    <derivirana_varijabla naziv="DomainObject.Predmet.ProtustrankaIDrugi_1">ROMAN-LEON d.o.o. za građenje,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ROMAN-LEON d.o.o. za građenje, trgovinu, turizam, ugostiteljstvo i usluge, OIB 49552707643, Dr. Ante Starčevića 55, 20000 Dubrovnik</izvorni_sadrzaj>
    <derivirana_varijabla naziv="DomainObject.Predmet.ProtustrankaIDrugiAdressOIB_1">ROMAN-LEON d.o.o. za građenje, trgovinu, turizam, ugostiteljstvo i usluge, OIB 49552707643, Dr. Ante Starčevića 55,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ROMAN-LEON d.o.o. za građenje, trgovinu, turizam, ugostiteljstvo i usluge</item>
    </izvorni_sadrzaj>
    <derivirana_varijabla naziv="DomainObject.Predmet.SudioniciListNaziv_1">
      <item>FINA RC SPLIT, PODRUŽNICA DUBROVNIK</item>
      <item>ROMAN-LEON d.o.o. za građenje, trgovinu, turizam,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ROMAN-LEON d.o.o. za građenje, trgovinu, turizam, ugostiteljstvo i usluge, OIB 49552707643, Dr. Ante Starčevića 55,20000 Dubrovnik</item>
    </izvorni_sadrzaj>
    <derivirana_varijabla naziv="DomainObject.Predmet.SudioniciListAdressOIB_1">
      <item>FINA RC SPLIT, PODRUŽNICA DUBROVNIK, OIB 85821130368, VUKOVARSKA 2,20000 Dubrovnik</item>
      <item>ROMAN-LEON d.o.o. za građenje, trgovinu, turizam, ugostiteljstvo i usluge, OIB 49552707643, Dr. Ante Starčevića 55,20000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49552707643</item>
    </izvorni_sadrzaj>
    <derivirana_varijabla naziv="DomainObject.Predmet.SudioniciListNazivOIB_1">
      <item>, OIB 85821130368</item>
      <item>, OIB 49552707643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2284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2017-07-17T10:21:00Z</dcterms:created>
  <dc:creator>kfrankovic</dc:creator>
  <cp:lastModifiedBy>Katarina Franković</cp:lastModifiedBy>
  <cp:lastPrinted>2017-07-17T10:21:00Z</cp:lastPrinted>
  <dcterms:modified xmlns:xsi="http://www.w3.org/2001/XMLSchema-instance" xsi:type="dcterms:W3CDTF">2017-07-17T10:24:00Z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