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6ce1" w14:paraId="3656ce1" w:rsidRDefault="00550D09" w:rsidP="00550D09" w:rsidR="00550D09">
      <w:pPr>
        <w:jc w:val="both"/>
        <w15:collapsed w:val="false"/>
        <w:rPr>
          <w:rFonts w:cs="Times New Roman" w:hAnsi="Times New Roman" w:ascii="Times New Roman"/>
          <w:sz w:val="24"/>
          <w:szCs w:val="24"/>
        </w:rPr>
      </w:pPr>
      <w:bookmarkStart w:name="_GoBack" w:id="0"/>
      <w:bookmarkEnd w:id="0"/>
    </w:p>
    <w:p w:rsidRDefault="00550D09" w:rsidP="00550D09" w:rsidR="00550D09">
      <w:pPr>
        <w:ind w:firstLine="708" w:left="6372"/>
        <w:jc w:val="both"/>
        <w:rPr>
          <w:rFonts w:cs="Times New Roman" w:hAnsi="Times New Roman" w:ascii="Times New Roman"/>
          <w:b/>
          <w:sz w:val="24"/>
          <w:szCs w:val="24"/>
        </w:rPr>
      </w:pPr>
    </w:p>
    <w:p w:rsidRDefault="00550D09" w:rsidP="00550D09" w:rsidR="00550D09">
      <w:pPr>
        <w:ind w:firstLine="708" w:left="6372"/>
        <w:jc w:val="both"/>
        <w:rPr>
          <w:rFonts w:cs="Times New Roman" w:hAnsi="Times New Roman" w:ascii="Times New Roman"/>
          <w:b/>
          <w:sz w:val="24"/>
          <w:szCs w:val="24"/>
        </w:rPr>
      </w:pPr>
      <w:r>
        <w:rPr>
          <w:rFonts w:cs="Times New Roman" w:hAnsi="Times New Roman" w:ascii="Times New Roman"/>
          <w:b/>
          <w:sz w:val="24"/>
          <w:szCs w:val="24"/>
        </w:rPr>
        <w:t>3 St-</w:t>
      </w:r>
      <w:r w:rsidR="001A57FB">
        <w:rPr>
          <w:rFonts w:cs="Times New Roman" w:hAnsi="Times New Roman" w:ascii="Times New Roman"/>
          <w:b/>
          <w:sz w:val="24"/>
          <w:szCs w:val="24"/>
        </w:rPr>
        <w:t>582/2017-30</w:t>
      </w:r>
    </w:p>
    <w:p w:rsidRDefault="00F45C11" w:rsidP="00550D09" w:rsidR="00550D09">
      <w:pPr>
        <w:jc w:val="center"/>
        <w:rPr>
          <w:rFonts w:cs="Times New Roman" w:hAnsi="Times New Roman" w:ascii="Times New Roman"/>
          <w:b/>
          <w:sz w:val="24"/>
          <w:szCs w:val="24"/>
        </w:rPr>
      </w:pPr>
      <w:r>
        <w:rPr>
          <w:rFonts w:cs="Times New Roman" w:hAnsi="Times New Roman" w:ascii="Times New Roman"/>
          <w:b/>
          <w:sz w:val="24"/>
          <w:szCs w:val="24"/>
        </w:rPr>
        <w:t>Z</w:t>
      </w:r>
      <w:r w:rsidR="00550D09">
        <w:rPr>
          <w:rFonts w:cs="Times New Roman" w:hAnsi="Times New Roman" w:ascii="Times New Roman"/>
          <w:b/>
          <w:sz w:val="24"/>
          <w:szCs w:val="24"/>
        </w:rPr>
        <w:t xml:space="preserve"> A P I S N I K</w:t>
      </w:r>
    </w:p>
    <w:p w:rsidRDefault="00D12873" w:rsidP="00550D09" w:rsidR="00550D09">
      <w:pPr>
        <w:jc w:val="center"/>
        <w:rPr>
          <w:rFonts w:cs="Times New Roman" w:hAnsi="Times New Roman" w:ascii="Times New Roman"/>
          <w:b/>
          <w:sz w:val="24"/>
          <w:szCs w:val="24"/>
        </w:rPr>
      </w:pPr>
      <w:r>
        <w:rPr>
          <w:rFonts w:cs="Times New Roman" w:hAnsi="Times New Roman" w:ascii="Times New Roman"/>
          <w:b/>
          <w:sz w:val="24"/>
          <w:szCs w:val="24"/>
        </w:rPr>
        <w:t xml:space="preserve">od </w:t>
      </w:r>
      <w:r w:rsidR="0071480C">
        <w:rPr>
          <w:rFonts w:cs="Times New Roman" w:hAnsi="Times New Roman" w:ascii="Times New Roman"/>
          <w:b/>
          <w:sz w:val="24"/>
          <w:szCs w:val="24"/>
        </w:rPr>
        <w:t>7. studenoga</w:t>
      </w:r>
      <w:r w:rsidR="00550D09">
        <w:rPr>
          <w:rFonts w:cs="Times New Roman" w:hAnsi="Times New Roman" w:ascii="Times New Roman"/>
          <w:b/>
          <w:sz w:val="24"/>
          <w:szCs w:val="24"/>
        </w:rPr>
        <w:t xml:space="preserve"> 201</w:t>
      </w:r>
      <w:r>
        <w:rPr>
          <w:rFonts w:cs="Times New Roman" w:hAnsi="Times New Roman" w:ascii="Times New Roman"/>
          <w:b/>
          <w:sz w:val="24"/>
          <w:szCs w:val="24"/>
        </w:rPr>
        <w:t>7</w:t>
      </w:r>
      <w:r w:rsidR="00550D09">
        <w:rPr>
          <w:rFonts w:cs="Times New Roman" w:hAnsi="Times New Roman" w:ascii="Times New Roman"/>
          <w:b/>
          <w:sz w:val="24"/>
          <w:szCs w:val="24"/>
        </w:rPr>
        <w:t>.</w:t>
      </w:r>
    </w:p>
    <w:p w:rsidRDefault="00550D09" w:rsidP="00550D09" w:rsidR="00550D09">
      <w:pPr>
        <w:jc w:val="center"/>
        <w:rPr>
          <w:rFonts w:cs="Times New Roman" w:hAnsi="Times New Roman" w:ascii="Times New Roman"/>
          <w:b/>
          <w:sz w:val="24"/>
          <w:szCs w:val="24"/>
        </w:rPr>
      </w:pPr>
      <w:r>
        <w:rPr>
          <w:rFonts w:cs="Times New Roman" w:hAnsi="Times New Roman" w:ascii="Times New Roman"/>
          <w:b/>
          <w:sz w:val="24"/>
          <w:szCs w:val="24"/>
        </w:rPr>
        <w:t>sastavljen kod Trgovačkog suda u Osijeku, Stalna služba u Slavonskom Brodu</w:t>
      </w:r>
    </w:p>
    <w:p w:rsidRDefault="00550D09" w:rsidP="00550D09" w:rsidR="00550D09">
      <w:pPr>
        <w:jc w:val="center"/>
        <w:rPr>
          <w:rFonts w:cs="Times New Roman" w:hAnsi="Times New Roman" w:ascii="Times New Roman"/>
          <w:b/>
          <w:sz w:val="24"/>
          <w:szCs w:val="24"/>
        </w:rPr>
      </w:pPr>
      <w:r>
        <w:rPr>
          <w:rFonts w:cs="Times New Roman" w:hAnsi="Times New Roman" w:ascii="Times New Roman"/>
          <w:b/>
          <w:sz w:val="24"/>
          <w:szCs w:val="24"/>
        </w:rPr>
        <w:t>u stečajnom postupku nad dužnikom</w:t>
      </w:r>
    </w:p>
    <w:p w:rsidRDefault="0071480C" w:rsidP="00550D09" w:rsidR="002A6BC8" w:rsidRPr="002A6BC8">
      <w:pPr>
        <w:jc w:val="center"/>
        <w:rPr>
          <w:rFonts w:cs="Times New Roman" w:hAnsi="Times New Roman" w:ascii="Times New Roman"/>
          <w:b/>
          <w:color w:val="000000"/>
          <w:sz w:val="24"/>
          <w:szCs w:val="24"/>
        </w:rPr>
      </w:pPr>
      <w:r>
        <w:rPr>
          <w:rFonts w:cs="Times New Roman" w:hAnsi="Times New Roman" w:ascii="Times New Roman"/>
          <w:b/>
          <w:color w:val="000000"/>
          <w:sz w:val="24"/>
          <w:szCs w:val="24"/>
        </w:rPr>
        <w:t>PEPA I ZET d.o.o. u stečaju, Kaptol, Požeška 29, OIB: 63744610992</w:t>
      </w:r>
    </w:p>
    <w:p w:rsidRDefault="00550D09" w:rsidP="00550D09" w:rsidR="00550D09" w:rsidRPr="00BA296B">
      <w:pPr>
        <w:jc w:val="center"/>
        <w:rPr>
          <w:rFonts w:cs="Times New Roman" w:hAnsi="Times New Roman" w:ascii="Times New Roman"/>
          <w:b/>
          <w:sz w:val="24"/>
          <w:szCs w:val="24"/>
          <w:u w:val="single"/>
        </w:rPr>
      </w:pPr>
      <w:r>
        <w:rPr>
          <w:rFonts w:cs="Times New Roman" w:hAnsi="Times New Roman" w:ascii="Times New Roman"/>
          <w:b/>
          <w:sz w:val="24"/>
          <w:szCs w:val="24"/>
        </w:rPr>
        <w:t xml:space="preserve">na </w:t>
      </w:r>
      <w:r w:rsidRPr="00BA296B">
        <w:rPr>
          <w:rFonts w:cs="Times New Roman" w:hAnsi="Times New Roman" w:ascii="Times New Roman"/>
          <w:b/>
          <w:sz w:val="24"/>
          <w:szCs w:val="24"/>
          <w:u w:val="single"/>
        </w:rPr>
        <w:t>završnom ročištu vjerovnika</w:t>
      </w:r>
    </w:p>
    <w:p w:rsidRDefault="00550D09" w:rsidP="00550D09" w:rsidR="00550D09">
      <w:pPr>
        <w:jc w:val="center"/>
        <w:rPr>
          <w:rFonts w:cs="Times New Roman" w:hAnsi="Times New Roman" w:ascii="Times New Roman"/>
          <w:sz w:val="24"/>
          <w:szCs w:val="24"/>
        </w:rPr>
      </w:pPr>
    </w:p>
    <w:p w:rsidRDefault="00550D09" w:rsidP="00550D09" w:rsidR="00550D09">
      <w:pPr>
        <w:jc w:val="both"/>
        <w:rPr>
          <w:rFonts w:cs="Times New Roman" w:hAnsi="Times New Roman" w:ascii="Times New Roman"/>
          <w:sz w:val="24"/>
          <w:szCs w:val="24"/>
        </w:rPr>
      </w:pPr>
      <w:r>
        <w:rPr>
          <w:rFonts w:cs="Times New Roman" w:hAnsi="Times New Roman" w:ascii="Times New Roman"/>
          <w:sz w:val="24"/>
          <w:szCs w:val="24"/>
        </w:rPr>
        <w:t>Od suda nazočni:</w:t>
      </w:r>
    </w:p>
    <w:p w:rsidRDefault="00550D09" w:rsidP="00550D09" w:rsidR="00550D09">
      <w:pPr>
        <w:jc w:val="both"/>
        <w:rPr>
          <w:rFonts w:cs="Times New Roman" w:hAnsi="Times New Roman" w:ascii="Times New Roman"/>
          <w:sz w:val="24"/>
          <w:szCs w:val="24"/>
        </w:rPr>
      </w:pPr>
      <w:r>
        <w:rPr>
          <w:rFonts w:cs="Times New Roman" w:hAnsi="Times New Roman" w:ascii="Times New Roman"/>
          <w:sz w:val="24"/>
          <w:szCs w:val="24"/>
        </w:rPr>
        <w:t xml:space="preserve">1. </w:t>
      </w:r>
      <w:r>
        <w:rPr>
          <w:rFonts w:cs="Times New Roman" w:hAnsi="Times New Roman" w:ascii="Times New Roman"/>
          <w:b/>
          <w:sz w:val="24"/>
          <w:szCs w:val="24"/>
        </w:rPr>
        <w:t>Daniela Martini Maoduš</w:t>
      </w:r>
      <w:r>
        <w:rPr>
          <w:rFonts w:cs="Times New Roman" w:hAnsi="Times New Roman" w:ascii="Times New Roman"/>
          <w:sz w:val="24"/>
          <w:szCs w:val="24"/>
        </w:rPr>
        <w:t>, stečajni sudac</w:t>
      </w:r>
    </w:p>
    <w:p w:rsidRDefault="00550D09" w:rsidP="00550D09" w:rsidR="00550D09">
      <w:pPr>
        <w:jc w:val="both"/>
        <w:rPr>
          <w:rFonts w:cs="Times New Roman" w:hAnsi="Times New Roman" w:ascii="Times New Roman"/>
          <w:sz w:val="24"/>
          <w:szCs w:val="24"/>
        </w:rPr>
      </w:pPr>
      <w:r>
        <w:rPr>
          <w:rFonts w:cs="Times New Roman" w:hAnsi="Times New Roman" w:ascii="Times New Roman"/>
          <w:sz w:val="24"/>
          <w:szCs w:val="24"/>
        </w:rPr>
        <w:t xml:space="preserve">2. </w:t>
      </w:r>
      <w:r>
        <w:rPr>
          <w:rFonts w:cs="Times New Roman" w:hAnsi="Times New Roman" w:ascii="Times New Roman"/>
          <w:b/>
          <w:sz w:val="24"/>
          <w:szCs w:val="24"/>
        </w:rPr>
        <w:t>Marija Galović</w:t>
      </w:r>
      <w:r>
        <w:rPr>
          <w:rFonts w:cs="Times New Roman" w:hAnsi="Times New Roman" w:ascii="Times New Roman"/>
          <w:sz w:val="24"/>
          <w:szCs w:val="24"/>
        </w:rPr>
        <w:t>, zapisničar</w:t>
      </w:r>
      <w:r w:rsidR="006E1110">
        <w:rPr>
          <w:rFonts w:cs="Times New Roman" w:hAnsi="Times New Roman" w:ascii="Times New Roman"/>
          <w:sz w:val="24"/>
          <w:szCs w:val="24"/>
        </w:rPr>
        <w:t>ka</w:t>
      </w:r>
    </w:p>
    <w:p w:rsidRDefault="00550D09" w:rsidP="00550D09" w:rsidR="00550D09">
      <w:pPr>
        <w:jc w:val="both"/>
        <w:rPr>
          <w:rFonts w:cs="Times New Roman" w:hAnsi="Times New Roman" w:ascii="Times New Roman"/>
          <w:sz w:val="24"/>
          <w:szCs w:val="24"/>
        </w:rPr>
      </w:pPr>
      <w:r>
        <w:rPr>
          <w:rFonts w:cs="Times New Roman" w:hAnsi="Times New Roman" w:ascii="Times New Roman"/>
          <w:sz w:val="24"/>
          <w:szCs w:val="24"/>
        </w:rPr>
        <w:t xml:space="preserve">Ročište u </w:t>
      </w:r>
      <w:r w:rsidR="006E1110">
        <w:rPr>
          <w:rFonts w:cs="Times New Roman" w:hAnsi="Times New Roman" w:ascii="Times New Roman"/>
          <w:sz w:val="24"/>
          <w:szCs w:val="24"/>
        </w:rPr>
        <w:t>9</w:t>
      </w:r>
      <w:r w:rsidR="0071480C">
        <w:rPr>
          <w:rFonts w:cs="Times New Roman" w:hAnsi="Times New Roman" w:ascii="Times New Roman"/>
          <w:sz w:val="24"/>
          <w:szCs w:val="24"/>
        </w:rPr>
        <w:t>,15</w:t>
      </w:r>
      <w:r>
        <w:rPr>
          <w:rFonts w:cs="Times New Roman" w:hAnsi="Times New Roman" w:ascii="Times New Roman"/>
          <w:sz w:val="24"/>
          <w:szCs w:val="24"/>
        </w:rPr>
        <w:t xml:space="preserve"> sati</w:t>
      </w:r>
    </w:p>
    <w:p w:rsidRDefault="00550D09" w:rsidP="00550D09" w:rsidR="00550D09">
      <w:pPr>
        <w:jc w:val="both"/>
        <w:rPr>
          <w:rFonts w:cs="Times New Roman" w:hAnsi="Times New Roman" w:ascii="Times New Roman"/>
          <w:sz w:val="24"/>
          <w:szCs w:val="24"/>
        </w:rPr>
      </w:pPr>
      <w:r>
        <w:rPr>
          <w:rFonts w:cs="Times New Roman" w:hAnsi="Times New Roman" w:ascii="Times New Roman"/>
          <w:sz w:val="24"/>
          <w:szCs w:val="24"/>
        </w:rPr>
        <w:t>Utvrđuje se da su pristupili:</w:t>
      </w:r>
    </w:p>
    <w:p w:rsidRDefault="00D5629B" w:rsidP="00550D09" w:rsidR="00550D09">
      <w:pPr>
        <w:jc w:val="both"/>
        <w:rPr>
          <w:rFonts w:cs="Times New Roman" w:hAnsi="Times New Roman" w:ascii="Times New Roman"/>
          <w:sz w:val="24"/>
          <w:szCs w:val="24"/>
        </w:rPr>
      </w:pPr>
      <w:r>
        <w:rPr>
          <w:rFonts w:cs="Times New Roman" w:hAnsi="Times New Roman" w:ascii="Times New Roman"/>
          <w:b/>
          <w:sz w:val="24"/>
          <w:szCs w:val="24"/>
        </w:rPr>
        <w:t>Jozo Pavičić</w:t>
      </w:r>
      <w:r w:rsidR="00550D09">
        <w:rPr>
          <w:rFonts w:cs="Times New Roman" w:hAnsi="Times New Roman" w:ascii="Times New Roman"/>
          <w:sz w:val="24"/>
          <w:szCs w:val="24"/>
        </w:rPr>
        <w:t>, stečajni upravitelj</w:t>
      </w:r>
    </w:p>
    <w:p w:rsidRDefault="00550D09" w:rsidP="00550D09" w:rsidR="00550D09">
      <w:pPr>
        <w:jc w:val="both"/>
        <w:rPr>
          <w:rFonts w:cs="Times New Roman" w:hAnsi="Times New Roman" w:ascii="Times New Roman"/>
          <w:sz w:val="24"/>
          <w:szCs w:val="24"/>
        </w:rPr>
      </w:pPr>
      <w:r>
        <w:rPr>
          <w:rFonts w:cs="Times New Roman" w:hAnsi="Times New Roman" w:ascii="Times New Roman"/>
          <w:sz w:val="24"/>
          <w:szCs w:val="24"/>
        </w:rPr>
        <w:t>Utvrđuje se da su za vjerovnike pristupili:</w:t>
      </w:r>
    </w:p>
    <w:p w:rsidRDefault="00550D09" w:rsidP="006E1110" w:rsidR="006E1110">
      <w:pPr>
        <w:jc w:val="both"/>
        <w:rPr>
          <w:rFonts w:cs="Times New Roman" w:hAnsi="Times New Roman" w:ascii="Times New Roman"/>
          <w:sz w:val="24"/>
          <w:szCs w:val="24"/>
        </w:rPr>
      </w:pPr>
      <w:r w:rsidRPr="00FB7F3F">
        <w:rPr>
          <w:rFonts w:cs="Times New Roman" w:hAnsi="Times New Roman" w:ascii="Times New Roman"/>
          <w:sz w:val="24"/>
          <w:szCs w:val="24"/>
        </w:rPr>
        <w:t xml:space="preserve">Za </w:t>
      </w:r>
      <w:r w:rsidR="001A57FB">
        <w:rPr>
          <w:rFonts w:cs="Times New Roman" w:hAnsi="Times New Roman" w:ascii="Times New Roman"/>
          <w:sz w:val="24"/>
          <w:szCs w:val="24"/>
        </w:rPr>
        <w:t>Sanju Musil, zamjenik punomoćnika Željko Mendeš, odvjetnik iz Slavonskog Broda</w:t>
      </w:r>
    </w:p>
    <w:p w:rsidRDefault="00550D09" w:rsidP="00550D09" w:rsidR="001A57FB">
      <w:pPr>
        <w:jc w:val="both"/>
        <w:rPr>
          <w:rFonts w:cs="Times New Roman" w:hAnsi="Times New Roman" w:ascii="Times New Roman"/>
          <w:sz w:val="24"/>
          <w:szCs w:val="24"/>
        </w:rPr>
      </w:pPr>
      <w:r>
        <w:rPr>
          <w:rFonts w:cs="Times New Roman" w:hAnsi="Times New Roman" w:ascii="Times New Roman"/>
          <w:sz w:val="24"/>
          <w:szCs w:val="24"/>
        </w:rPr>
        <w:t xml:space="preserve">Konstatira se da je završni račun steč. </w:t>
      </w:r>
      <w:r w:rsidR="00BA296B">
        <w:rPr>
          <w:rFonts w:cs="Times New Roman" w:hAnsi="Times New Roman" w:ascii="Times New Roman"/>
          <w:sz w:val="24"/>
          <w:szCs w:val="24"/>
        </w:rPr>
        <w:t>upravitelja</w:t>
      </w:r>
      <w:r>
        <w:rPr>
          <w:rFonts w:cs="Times New Roman" w:hAnsi="Times New Roman" w:ascii="Times New Roman"/>
          <w:sz w:val="24"/>
          <w:szCs w:val="24"/>
        </w:rPr>
        <w:t xml:space="preserve"> d</w:t>
      </w:r>
      <w:r w:rsidR="00BA296B">
        <w:rPr>
          <w:rFonts w:cs="Times New Roman" w:hAnsi="Times New Roman" w:ascii="Times New Roman"/>
          <w:sz w:val="24"/>
          <w:szCs w:val="24"/>
        </w:rPr>
        <w:t>ostupan pute</w:t>
      </w:r>
      <w:r w:rsidR="00A947C1">
        <w:rPr>
          <w:rFonts w:cs="Times New Roman" w:hAnsi="Times New Roman" w:ascii="Times New Roman"/>
          <w:sz w:val="24"/>
          <w:szCs w:val="24"/>
        </w:rPr>
        <w:t>m</w:t>
      </w:r>
      <w:r w:rsidR="004031D6">
        <w:rPr>
          <w:rFonts w:cs="Times New Roman" w:hAnsi="Times New Roman" w:ascii="Times New Roman"/>
          <w:sz w:val="24"/>
          <w:szCs w:val="24"/>
        </w:rPr>
        <w:t xml:space="preserve"> eOglasne ploče suda.</w:t>
      </w:r>
    </w:p>
    <w:p w:rsidRDefault="00550D09" w:rsidP="00550D09" w:rsidR="00550D09">
      <w:pPr>
        <w:jc w:val="both"/>
        <w:rPr>
          <w:rFonts w:cs="Times New Roman" w:hAnsi="Times New Roman" w:ascii="Times New Roman"/>
          <w:sz w:val="24"/>
          <w:szCs w:val="24"/>
        </w:rPr>
      </w:pPr>
      <w:r>
        <w:rPr>
          <w:rFonts w:cs="Times New Roman" w:hAnsi="Times New Roman" w:ascii="Times New Roman"/>
          <w:sz w:val="24"/>
          <w:szCs w:val="24"/>
        </w:rPr>
        <w:t>Ročište je javno.</w:t>
      </w: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Pozivaju se vjerovnici staviti primjedbe na završni račun.</w:t>
      </w: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 xml:space="preserve">Nakon toga zamjenik pun.vjerovnice ističe da u odnosu na završni račun steč.upravitelja i dio koji se odnosi na njegove troškove osporava se svaki iznos troškova preko iznosa od 6.811,35 kn, a koji mu je odobren pravomoćnim rješenjem steč.suda od dana 13.7.2017. Njegovo potraživanja troškova putovanja i svih drugih troš.koji su bili vezani uz parnični postupak koji se vodio pod P-663/16 pred TS Osijek, SS Slav. Brod gdje neosnovano je skupština vjerovnika nije odobrila vođenje toga postupka kojega je steč.uprav.pokrenuo samoinicijativno, bez prethodnog odobrenja te je time uzrokovao štetu steč.masi. Dakle, steč.upravitelju se ništa ne odobrava, traži se zaključenje steč.postupka jer je uloga steč.upravitelja postala sama sebi svrhom i radnje poduzima kako bi generirao troškove i traži izvore njihovog plaćanja. S obzirom da je  gđa. Musil pokrila sve tražene iznose, dalje ne </w:t>
      </w:r>
    </w:p>
    <w:p w:rsidRDefault="004031D6" w:rsidP="00550D09" w:rsidR="004031D6">
      <w:pPr>
        <w:jc w:val="both"/>
        <w:rPr>
          <w:rFonts w:cs="Times New Roman" w:hAnsi="Times New Roman" w:ascii="Times New Roman"/>
          <w:sz w:val="24"/>
          <w:szCs w:val="24"/>
        </w:rPr>
      </w:pPr>
    </w:p>
    <w:p w:rsidRDefault="004031D6" w:rsidP="00550D09" w:rsidR="004031D6">
      <w:pPr>
        <w:jc w:val="both"/>
        <w:rPr>
          <w:rFonts w:cs="Times New Roman" w:hAnsi="Times New Roman" w:ascii="Times New Roman"/>
          <w:sz w:val="24"/>
          <w:szCs w:val="24"/>
        </w:rPr>
      </w:pPr>
    </w:p>
    <w:p w:rsidRDefault="004031D6" w:rsidP="004031D6" w:rsidR="004031D6">
      <w:pPr>
        <w:ind w:firstLine="708" w:left="6372"/>
        <w:jc w:val="both"/>
        <w:rPr>
          <w:rFonts w:cs="Times New Roman" w:hAnsi="Times New Roman" w:ascii="Times New Roman"/>
          <w:b/>
          <w:sz w:val="24"/>
          <w:szCs w:val="24"/>
        </w:rPr>
      </w:pPr>
      <w:r>
        <w:rPr>
          <w:rFonts w:cs="Times New Roman" w:hAnsi="Times New Roman" w:ascii="Times New Roman"/>
          <w:b/>
          <w:sz w:val="24"/>
          <w:szCs w:val="24"/>
        </w:rPr>
        <w:t>3 St-582/2017-30</w:t>
      </w:r>
    </w:p>
    <w:p w:rsidRDefault="004031D6" w:rsidP="00550D09" w:rsidR="004031D6">
      <w:pPr>
        <w:jc w:val="both"/>
        <w:rPr>
          <w:rFonts w:cs="Times New Roman" w:hAnsi="Times New Roman" w:ascii="Times New Roman"/>
          <w:sz w:val="24"/>
          <w:szCs w:val="24"/>
        </w:rPr>
      </w:pP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namjerava ništa plaćati.  Ako će i dalje potraživati troškove predlaže donošenje sljedeće odluke:</w:t>
      </w: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Odobrava se steč.vjerovniku Sanji Musil, 34334 Kaptol, Požeška 29, OIB: 63744610992, pokretanje postupka naknade štete protiv Joze Pavičića, 52100 Pula, Ročki prolaz 1, OIB: 69969627936, steč.upravitelja PEPA I ZET d.o.o. u stečaju, prouzročene steč.masi pokretanjem i vođenjem parničnog postupka pred TS Osijek, SS Slav. Brodu pod posl.brojem P-663/16, bez prethodnog odobrenja skupštine vjerovnika.</w:t>
      </w: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 xml:space="preserve">Zamjenik pun.jedinog vjerovnika izjavljuje da nema posebnu uputu pun. vjerovnice jedine, vezano za pitanje troškova današnjeg ročišta i putnih troškova steč.upravitelja i troškova arhiviranja građe. Radi se o putnim troškovima dolaska na današnje ročište iz kojeg razloga izjavljuje da će se posebnim podneskom još očitovati vezano za te troškove. Načelno se istima protivi. </w:t>
      </w: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Steč.upravitelj izjavljuje da ima opravdani trošak pristupa na skupštinu vjerovnika i to nije obuhvaćeno ranijim izvješćima i ranijem tekstu završnog računa, a trošak arhiviranja će svakako nastati jer mora putovati u Požegu, budući je sva dokumentacija kod ranije direktorice dužnika Sanje Musil jer istu nije htjela dati steč.upravitelju, nakon što dokumentaciju popiše i klasificira treba se predati Sanji Musil jer nisu pokriveni troškovi arhiviranja u Državnom arhivu, ali svakako mora napraviti zapisnik o popisu dokumentacije i o preuzimanju arhivske građe od steč.dužnika. Ova situacija je nastala zbog ne suradnje s gđom. Sanjom Musil na početku otvaranja stečaja.</w:t>
      </w: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Sanja Musil nije imala proknjiženu dokumentaciju za 2015. i 2016., putem maila je tek stečajni dobio završni račun i bruto bilancu za 2015. i 2016., a ništa od stvarne dokumentacije nije preuzeo.</w:t>
      </w:r>
      <w:r w:rsidR="00FE30B3">
        <w:rPr>
          <w:rFonts w:cs="Times New Roman" w:hAnsi="Times New Roman" w:ascii="Times New Roman"/>
          <w:sz w:val="24"/>
          <w:szCs w:val="24"/>
        </w:rPr>
        <w:t xml:space="preserve"> Ističe da je dobio odobrenje na izvještajnom ročištu da se ide s parničnim postupkom protiv Sanje Musil. Na ročištu je bio prisutan ŽDO koji je tada bio jedini vjerovnik, a Sanja Musil je kasnije otkupila njihovu tražbinu. Predlaže da se </w:t>
      </w:r>
      <w:r w:rsidR="0011381D">
        <w:rPr>
          <w:rFonts w:cs="Times New Roman" w:hAnsi="Times New Roman" w:ascii="Times New Roman"/>
          <w:sz w:val="24"/>
          <w:szCs w:val="24"/>
        </w:rPr>
        <w:t>zamjeniku pun.uruči zapisnik.</w:t>
      </w:r>
    </w:p>
    <w:p w:rsidRDefault="0011381D" w:rsidP="00550D09" w:rsidR="0011381D">
      <w:pPr>
        <w:jc w:val="both"/>
        <w:rPr>
          <w:rFonts w:cs="Times New Roman" w:hAnsi="Times New Roman" w:ascii="Times New Roman"/>
          <w:sz w:val="24"/>
          <w:szCs w:val="24"/>
        </w:rPr>
      </w:pPr>
      <w:r>
        <w:rPr>
          <w:rFonts w:cs="Times New Roman" w:hAnsi="Times New Roman" w:ascii="Times New Roman"/>
          <w:sz w:val="24"/>
          <w:szCs w:val="24"/>
        </w:rPr>
        <w:t>Zamjenik punomoćnika jedine vjerovnice opreza radi se i dalje protivi troškovima koje potražuje steč.upravitelj što nisu pravovremeno zatraženi. Također, budući da su isti nastali isključivo krivnjom steč.upravitelja predlaže se da isti padaju na teret samog steč.upravitelja.</w:t>
      </w: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Steč.upravitelj i ovdje prisutni zamjenik punomoćnika</w:t>
      </w:r>
      <w:r w:rsidR="00D6093E">
        <w:rPr>
          <w:rFonts w:cs="Times New Roman" w:hAnsi="Times New Roman" w:ascii="Times New Roman"/>
          <w:sz w:val="24"/>
          <w:szCs w:val="24"/>
        </w:rPr>
        <w:t xml:space="preserve"> su suglasni da se ovo ročište ne odgađa, nego da se ostavi rok vjerovnici da dostavi u roku od osam dana daljnje primjedbe, odnosno očitovanja te da se nakon toga donese odluka suda o daljnjem tijeku postupka. </w:t>
      </w:r>
    </w:p>
    <w:p w:rsidRDefault="00D6093E" w:rsidP="00550D09" w:rsidR="00D6093E">
      <w:pPr>
        <w:jc w:val="both"/>
        <w:rPr>
          <w:rFonts w:cs="Times New Roman" w:hAnsi="Times New Roman" w:ascii="Times New Roman"/>
          <w:sz w:val="24"/>
          <w:szCs w:val="24"/>
        </w:rPr>
      </w:pPr>
    </w:p>
    <w:p w:rsidRDefault="00D6093E" w:rsidP="00D6093E" w:rsidR="00D6093E">
      <w:pPr>
        <w:ind w:firstLine="708" w:left="6372"/>
        <w:jc w:val="both"/>
        <w:rPr>
          <w:rFonts w:cs="Times New Roman" w:hAnsi="Times New Roman" w:ascii="Times New Roman"/>
          <w:b/>
          <w:sz w:val="24"/>
          <w:szCs w:val="24"/>
        </w:rPr>
      </w:pPr>
      <w:r>
        <w:rPr>
          <w:rFonts w:cs="Times New Roman" w:hAnsi="Times New Roman" w:ascii="Times New Roman"/>
          <w:b/>
          <w:sz w:val="24"/>
          <w:szCs w:val="24"/>
        </w:rPr>
        <w:lastRenderedPageBreak/>
        <w:t>3 St-582/2017-30</w:t>
      </w:r>
    </w:p>
    <w:p w:rsidRDefault="00D6093E" w:rsidP="00550D09" w:rsidR="00D6093E">
      <w:pPr>
        <w:jc w:val="both"/>
        <w:rPr>
          <w:rFonts w:cs="Times New Roman" w:hAnsi="Times New Roman" w:ascii="Times New Roman"/>
          <w:sz w:val="24"/>
          <w:szCs w:val="24"/>
        </w:rPr>
      </w:pPr>
    </w:p>
    <w:p w:rsidRDefault="00D6093E" w:rsidP="00550D09" w:rsidR="00D6093E">
      <w:pPr>
        <w:jc w:val="both"/>
        <w:rPr>
          <w:rFonts w:cs="Times New Roman" w:hAnsi="Times New Roman" w:ascii="Times New Roman"/>
          <w:sz w:val="24"/>
          <w:szCs w:val="24"/>
        </w:rPr>
      </w:pPr>
    </w:p>
    <w:p w:rsidRDefault="004031D6" w:rsidP="00550D09" w:rsidR="004031D6">
      <w:pPr>
        <w:jc w:val="both"/>
        <w:rPr>
          <w:rFonts w:cs="Times New Roman" w:hAnsi="Times New Roman" w:ascii="Times New Roman"/>
          <w:sz w:val="24"/>
          <w:szCs w:val="24"/>
        </w:rPr>
      </w:pPr>
      <w:r>
        <w:rPr>
          <w:rFonts w:cs="Times New Roman" w:hAnsi="Times New Roman" w:ascii="Times New Roman"/>
          <w:sz w:val="24"/>
          <w:szCs w:val="24"/>
        </w:rPr>
        <w:t>Sud donosi</w:t>
      </w:r>
    </w:p>
    <w:p w:rsidRDefault="004031D6" w:rsidP="004031D6" w:rsidR="004031D6">
      <w:pPr>
        <w:jc w:val="center"/>
        <w:rPr>
          <w:rFonts w:cs="Times New Roman" w:hAnsi="Times New Roman" w:ascii="Times New Roman"/>
          <w:sz w:val="24"/>
          <w:szCs w:val="24"/>
        </w:rPr>
      </w:pPr>
      <w:r>
        <w:rPr>
          <w:rFonts w:cs="Times New Roman" w:hAnsi="Times New Roman" w:ascii="Times New Roman"/>
          <w:sz w:val="24"/>
          <w:szCs w:val="24"/>
        </w:rPr>
        <w:t>RJEŠENJE</w:t>
      </w:r>
    </w:p>
    <w:p w:rsidRDefault="00D6093E" w:rsidP="00550D09" w:rsidR="004031D6">
      <w:pPr>
        <w:jc w:val="both"/>
        <w:rPr>
          <w:rFonts w:cs="Times New Roman" w:hAnsi="Times New Roman" w:ascii="Times New Roman"/>
          <w:sz w:val="24"/>
          <w:szCs w:val="24"/>
        </w:rPr>
      </w:pPr>
      <w:r>
        <w:rPr>
          <w:rFonts w:cs="Times New Roman" w:hAnsi="Times New Roman" w:ascii="Times New Roman"/>
          <w:sz w:val="24"/>
          <w:szCs w:val="24"/>
        </w:rPr>
        <w:t>Dodjeljuje se daljnji rok od osam dana za očitovanje.</w:t>
      </w:r>
    </w:p>
    <w:p w:rsidRDefault="004031D6" w:rsidP="00550D09" w:rsidR="004031D6">
      <w:pPr>
        <w:jc w:val="both"/>
        <w:rPr>
          <w:rFonts w:cs="Times New Roman" w:hAnsi="Times New Roman" w:ascii="Times New Roman"/>
          <w:sz w:val="24"/>
          <w:szCs w:val="24"/>
        </w:rPr>
      </w:pPr>
    </w:p>
    <w:p w:rsidRDefault="006E1110" w:rsidP="00550D09" w:rsidR="00550D09">
      <w:pPr>
        <w:jc w:val="center"/>
        <w:rPr>
          <w:rFonts w:cs="Times New Roman" w:hAnsi="Times New Roman" w:ascii="Times New Roman"/>
          <w:sz w:val="24"/>
          <w:szCs w:val="24"/>
        </w:rPr>
      </w:pPr>
      <w:r>
        <w:rPr>
          <w:rFonts w:cs="Times New Roman" w:hAnsi="Times New Roman" w:ascii="Times New Roman"/>
          <w:sz w:val="24"/>
          <w:szCs w:val="24"/>
        </w:rPr>
        <w:t>Dovršeno u 9</w:t>
      </w:r>
      <w:r w:rsidR="004927C3">
        <w:rPr>
          <w:rFonts w:cs="Times New Roman" w:hAnsi="Times New Roman" w:ascii="Times New Roman"/>
          <w:sz w:val="24"/>
          <w:szCs w:val="24"/>
        </w:rPr>
        <w:t>,</w:t>
      </w:r>
      <w:r w:rsidR="00D6093E">
        <w:rPr>
          <w:rFonts w:cs="Times New Roman" w:hAnsi="Times New Roman" w:ascii="Times New Roman"/>
          <w:sz w:val="24"/>
          <w:szCs w:val="24"/>
        </w:rPr>
        <w:t>5</w:t>
      </w:r>
      <w:r>
        <w:rPr>
          <w:rFonts w:cs="Times New Roman" w:hAnsi="Times New Roman" w:ascii="Times New Roman"/>
          <w:sz w:val="24"/>
          <w:szCs w:val="24"/>
        </w:rPr>
        <w:t>5</w:t>
      </w:r>
      <w:r w:rsidR="00550D09">
        <w:rPr>
          <w:rFonts w:cs="Times New Roman" w:hAnsi="Times New Roman" w:ascii="Times New Roman"/>
          <w:sz w:val="24"/>
          <w:szCs w:val="24"/>
        </w:rPr>
        <w:t>.</w:t>
      </w:r>
    </w:p>
    <w:p w:rsidRDefault="00550D09" w:rsidP="00550D09" w:rsidR="00550D09">
      <w:pPr>
        <w:jc w:val="both"/>
        <w:rPr>
          <w:rFonts w:cs="Times New Roman" w:hAnsi="Times New Roman" w:ascii="Times New Roman"/>
          <w:sz w:val="24"/>
          <w:szCs w:val="24"/>
        </w:rPr>
      </w:pPr>
    </w:p>
    <w:p w:rsidRDefault="00550D09" w:rsidP="00550D09" w:rsidR="00550D09">
      <w:pPr>
        <w:jc w:val="both"/>
        <w:rPr>
          <w:rFonts w:cs="Times New Roman" w:hAnsi="Times New Roman" w:ascii="Times New Roman"/>
          <w:sz w:val="24"/>
          <w:szCs w:val="24"/>
        </w:rPr>
      </w:pPr>
    </w:p>
    <w:p w:rsidRDefault="003636C2" w:rsidR="003636C2"/>
    <w:sectPr w:rsidR="003636C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0D09"/>
    <w:rsid w:val="000D7343"/>
    <w:rsid w:val="0011381D"/>
    <w:rsid w:val="001A57FB"/>
    <w:rsid w:val="001A5F9E"/>
    <w:rsid w:val="002A6BC8"/>
    <w:rsid w:val="00301380"/>
    <w:rsid w:val="003636C2"/>
    <w:rsid w:val="004031D6"/>
    <w:rsid w:val="0048006C"/>
    <w:rsid w:val="004927C3"/>
    <w:rsid w:val="00550D09"/>
    <w:rsid w:val="00636C38"/>
    <w:rsid w:val="006E1110"/>
    <w:rsid w:val="0071480C"/>
    <w:rsid w:val="00A55E27"/>
    <w:rsid w:val="00A947C1"/>
    <w:rsid w:val="00AA03E2"/>
    <w:rsid w:val="00BA296B"/>
    <w:rsid w:val="00C841CE"/>
    <w:rsid w:val="00D12873"/>
    <w:rsid w:val="00D5629B"/>
    <w:rsid w:val="00D6093E"/>
    <w:rsid w:val="00DD307F"/>
    <w:rsid w:val="00F13DF9"/>
    <w:rsid w:val="00F45C11"/>
    <w:rsid w:val="00FB7F3F"/>
    <w:rsid w:val="00FE30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0D0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0D0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0D09"/>
    <w:rPr>
      <w:rFonts w:cs="Tahoma" w:hAnsi="Tahoma" w:ascii="Tahoma"/>
      <w:sz w:val="16"/>
      <w:szCs w:val="16"/>
    </w:rPr>
  </w:style>
  <w:style w:styleId="Tekstrezerviranogmjesta" w:type="character">
    <w:name w:val="Placeholder Text"/>
    <w:basedOn w:val="Zadanifontodlomka"/>
    <w:uiPriority w:val="99"/>
    <w:semiHidden/>
    <w:rsid w:val="00301380"/>
    <w:rPr>
      <w:color w:val="808080"/>
      <w:bdr w:space="0" w:sz="0" w:color="auto" w:val="none"/>
      <w:shd w:fill="auto" w:color="auto" w:val="clear"/>
    </w:rPr>
  </w:style>
  <w:style w:customStyle="true" w:styleId="eSPISCCParagraphDefaultFont" w:type="character">
    <w:name w:val="eSPIS_CC_Paragraph Default Font"/>
    <w:basedOn w:val="Zadanifontodlomka"/>
    <w:rsid w:val="003013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138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13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13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0D0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0D0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50D09"/>
    <w:rPr>
      <w:rFonts w:ascii="Tahoma" w:cs="Tahoma" w:hAnsi="Tahoma"/>
      <w:sz w:val="16"/>
      <w:szCs w:val="16"/>
    </w:rPr>
  </w:style>
  <w:style w:styleId="Tekstrezerviranogmjesta" w:type="character">
    <w:name w:val="Placeholder Text"/>
    <w:basedOn w:val="Zadanifontodlomka"/>
    <w:uiPriority w:val="99"/>
    <w:semiHidden/>
    <w:rsid w:val="00301380"/>
    <w:rPr>
      <w:color w:val="808080"/>
      <w:bdr w:color="auto" w:space="0" w:sz="0" w:val="none"/>
      <w:shd w:color="auto" w:fill="auto" w:val="clear"/>
    </w:rPr>
  </w:style>
  <w:style w:customStyle="1" w:styleId="eSPISCCParagraphDefaultFont" w:type="character">
    <w:name w:val="eSPIS_CC_Paragraph Default Font"/>
    <w:basedOn w:val="Zadanifontodlomka"/>
    <w:rsid w:val="003013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138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13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13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8190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studenog 2017.</izvorni_sadrzaj>
    <derivirana_varijabla naziv="DomainObject.PlaniraniZavrsetakDatum_1">7. studenog 2017.</derivirana_varijabla>
  </DomainObject.PlaniraniZavrsetakDatum>
  <DomainObject.PlaniraniPocetakDatum>
    <izvorni_sadrzaj>7. studenog 2017.</izvorni_sadrzaj>
    <derivirana_varijabla naziv="DomainObject.PlaniraniPocetakDatum_1">7.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09:55</izvorni_sadrzaj>
    <derivirana_varijabla naziv="DomainObject.PlaniraniZavrsetakVrijeme_1">09:55</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2017.</izvorni_sadrzaj>
    <derivirana_varijabla naziv="DomainObject.Zapisnik.DatumKreiranja_1">7. studenog 2017.</derivirana_varijabla>
  </DomainObject.Zapisnik.DatumKreiranja>
  <DomainObject.Zapisnik.ImovinskaKorist>
    <izvorni_sadrzaj/>
    <derivirana_varijabla naziv="DomainObject.Zapisnik.ImovinskaKorist_1"/>
  </DomainObject.Zapisnik.ImovinskaKorist>
  <DomainObject.Zapisnik.Oznaka>
    <izvorni_sadrzaj>St-582/2017-31</izvorni_sadrzaj>
    <derivirana_varijabla naziv="DomainObject.Zapisnik.Oznaka_1">St-582/2017-31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St-582/2017</izvorni_sadrzaj>
    <derivirana_varijabla naziv="DomainObject.Predmet.OznakaBroj_1">St-582/2017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PEPA I ZET, d. o. o. za proizvodnju, trgovinu, usluge i uvoz-izvoz</izvorni_sadrzaj>
    <derivirana_varijabla naziv="DomainObject.Predmet.ProtustrankaFormated_1">  PEPA I ZET, d. o. o. za proizvodnju, trgovinu, usluge i uvoz-izvoz</derivirana_varijabla>
  </DomainObject.Predmet.ProtustrankaFormated>
  <DomainObject.Predmet.ProtustrankaFormatedOIB>
    <izvorni_sadrzaj>  PEPA I ZET, d. o. o. za proizvodnju, trgovinu, usluge i uvoz-izvoz, OIB 63744610992</izvorni_sadrzaj>
    <derivirana_varijabla naziv="DomainObject.Predmet.ProtustrankaFormatedOIB_1">  PEPA I ZET, d. o. o. za proizvodnju, trgovinu, usluge i uvoz-izvoz, OIB 63744610992</derivirana_varijabla>
  </DomainObject.Predmet.ProtustrankaFormatedOIB>
  <DomainObject.Predmet.ProtustrankaFormatedWithAdress>
    <izvorni_sadrzaj> PEPA I ZET, d. o. o. za proizvodnju, trgovinu, usluge i uvoz-izvoz, Požeška 29, 34334 Kaptol</izvorni_sadrzaj>
    <derivirana_varijabla naziv="DomainObject.Predmet.ProtustrankaFormatedWithAdress_1"> PEPA I ZET, d. o. o. za proizvodnju, trgovinu, usluge i uvoz-izvoz, Požeška 29, 34334 Kaptol</derivirana_varijabla>
  </DomainObject.Predmet.ProtustrankaFormatedWithAdress>
  <DomainObject.Predmet.ProtustrankaFormatedWithAdressOIB>
    <izvorni_sadrzaj> PEPA I ZET, d. o. o. za proizvodnju, trgovinu, usluge i uvoz-izvoz, OIB 63744610992, Požeška 29, 34334 Kaptol</izvorni_sadrzaj>
    <derivirana_varijabla naziv="DomainObject.Predmet.ProtustrankaFormatedWithAdressOIB_1"> PEPA I ZET, d. o. o. za proizvodnju, trgovinu, usluge i uvoz-izvoz, OIB 63744610992, Požeška 29, 34334 Kaptol</derivirana_varijabla>
  </DomainObject.Predmet.ProtustrankaFormatedWithAdressOIB>
  <DomainObject.Predmet.ProtustrankaWithAdress>
    <izvorni_sadrzaj>PEPA I ZET, d. o. o. za proizvodnju, trgovinu, usluge i uvoz-izvoz Požeška 29, 34334 Kaptol</izvorni_sadrzaj>
    <derivirana_varijabla naziv="DomainObject.Predmet.ProtustrankaWithAdress_1">PEPA I ZET, d. o. o. za proizvodnju, trgovinu, usluge i uvoz-izvoz Požeška 29, 34334 Kaptol</derivirana_varijabla>
  </DomainObject.Predmet.ProtustrankaWithAdress>
  <DomainObject.Predmet.ProtustrankaWithAdressOIB>
    <izvorni_sadrzaj>PEPA I ZET, d. o. o. za proizvodnju, trgovinu, usluge i uvoz-izvoz, OIB 63744610992, Požeška 29, 34334 Kaptol</izvorni_sadrzaj>
    <derivirana_varijabla naziv="DomainObject.Predmet.ProtustrankaWithAdressOIB_1">PEPA I ZET, d. o. o. za proizvodnju, trgovinu, usluge i uvoz-izvoz, OIB 63744610992, Požeška 29, 34334 Kaptol</derivirana_varijabla>
  </DomainObject.Predmet.ProtustrankaWithAdressOIB>
  <DomainObject.Predmet.ProtustrankaNazivFormated>
    <izvorni_sadrzaj>PEPA I ZET, d. o. o. za proizvodnju, trgovinu, usluge i uvoz-izvoz</izvorni_sadrzaj>
    <derivirana_varijabla naziv="DomainObject.Predmet.ProtustrankaNazivFormated_1">PEPA I ZET, d. o. o. za proizvodnju, trgovinu, usluge i uvoz-izvoz</derivirana_varijabla>
  </DomainObject.Predmet.ProtustrankaNazivFormated>
  <DomainObject.Predmet.ProtustrankaNazivFormatedOIB>
    <izvorni_sadrzaj>PEPA I ZET, d. o. o. za proizvodnju, trgovinu, usluge i uvoz-izvoz, OIB 63744610992</izvorni_sadrzaj>
    <derivirana_varijabla naziv="DomainObject.Predmet.ProtustrankaNazivFormatedOIB_1">PEPA I ZET, d. o. o. za proizvodnju, trgovinu, usluge i uvoz-izvoz, OIB 63744610992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Požega; Sanja Musil</izvorni_sadrzaj>
    <derivirana_varijabla naziv="DomainObject.Predmet.StrankaFormated_1">  RH, Ministarstvo financija, Porezna uprava, Područni ured Slavonija i Baranja, Požega; Sanja Musil</derivirana_varijabla>
  </DomainObject.Predmet.StrankaFormated>
  <DomainObject.Predmet.StrankaFormatedOIB>
    <izvorni_sadrzaj>  RH, Ministarstvo financija, Porezna uprava, Područni ured Slavonija i Baranja, Požega, OIB 18683136487; Sanja Musil, OIB 63744610992</izvorni_sadrzaj>
    <derivirana_varijabla naziv="DomainObject.Predmet.StrankaFormatedOIB_1">  RH, Ministarstvo financija, Porezna uprava, Područni ured Slavonija i Baranja, Požega, OIB 18683136487; Sanja Musil, OIB 63744610992</derivirana_varijabla>
  </DomainObject.Predmet.StrankaFormatedOIB>
  <DomainObject.Predmet.StrankaFormatedWithAdress>
    <izvorni_sadrzaj> RH, Ministarstvo financija, Porezna uprava, Područni ured Slavonija i Baranja, Požega, Županijska 14, 34000 Požega; Sanja Musil, Požeška 29, 34000 Požega</izvorni_sadrzaj>
    <derivirana_varijabla naziv="DomainObject.Predmet.StrankaFormatedWithAdress_1"> RH, Ministarstvo financija, Porezna uprava, Područni ured Slavonija i Baranja, Požega, Županijska 14, 34000 Požega; Sanja Musil, Požeška 29, 34000 Požega</derivirana_varijabla>
  </DomainObject.Predmet.StrankaFormatedWithAdress>
  <DomainObject.Predmet.StrankaFormatedWithAdressOIB>
    <izvorni_sadrzaj> RH, Ministarstvo financija, Porezna uprava, Područni ured Slavonija i Baranja, Požega, OIB 18683136487, Županijska 14, 34000 Požega; Sanja Musil, OIB 63744610992, Požeška 29, 34000 Požega</izvorni_sadrzaj>
    <derivirana_varijabla naziv="DomainObject.Predmet.StrankaFormatedWithAdressOIB_1"> RH, Ministarstvo financija, Porezna uprava, Područni ured Slavonija i Baranja, Požega, OIB 18683136487, Županijska 14, 34000 Požega; Sanja Musil, OIB 63744610992, Požeška 29, 34000 Požega</derivirana_varijabla>
  </DomainObject.Predmet.StrankaFormatedWithAdressOIB>
  <DomainObject.Predmet.StrankaWithAdress>
    <izvorni_sadrzaj>RH, Ministarstvo financija, Porezna uprava, Područni ured Slavonija i Baranja, Požega Županijska 14,34000 Požega,Sanja Musil Požeška 29,34000 Požega</izvorni_sadrzaj>
    <derivirana_varijabla naziv="DomainObject.Predmet.StrankaWithAdress_1">RH, Ministarstvo financija, Porezna uprava, Područni ured Slavonija i Baranja, Požega Županijska 14,34000 Požega,Sanja Musil Požeška 29,34000 Požega</derivirana_varijabla>
  </DomainObject.Predmet.StrankaWithAdress>
  <DomainObject.Predmet.StrankaWithAdressOIB>
    <izvorni_sadrzaj>RH, Ministarstvo financija, Porezna uprava, Područni ured Slavonija i Baranja, Požega, OIB 18683136487, Županijska 14,34000 Požega,Sanja Musil, OIB 63744610992, Požeška 29,34000 Požega</izvorni_sadrzaj>
    <derivirana_varijabla naziv="DomainObject.Predmet.StrankaWithAdressOIB_1">RH, Ministarstvo financija, Porezna uprava, Područni ured Slavonija i Baranja, Požega, OIB 18683136487, Županijska 14,34000 Požega,Sanja Musil, OIB 63744610992, Požeška 29,34000 Požega</derivirana_varijabla>
  </DomainObject.Predmet.StrankaWithAdressOIB>
  <DomainObject.Predmet.StrankaNazivFormated>
    <izvorni_sadrzaj>RH, Ministarstvo financija, Porezna uprava, Područni ured Slavonija i Baranja, Požega,Sanja Musil</izvorni_sadrzaj>
    <derivirana_varijabla naziv="DomainObject.Predmet.StrankaNazivFormated_1">RH, Ministarstvo financija, Porezna uprava, Područni ured Slavonija i Baranja, Požega,Sanja Musil</derivirana_varijabla>
  </DomainObject.Predmet.StrankaNazivFormated>
  <DomainObject.Predmet.StrankaNazivFormatedOIB>
    <izvorni_sadrzaj>RH, Ministarstvo financija, Porezna uprava, Područni ured Slavonija i Baranja, Požega, OIB 18683136487,Sanja Musil, OIB 63744610992</izvorni_sadrzaj>
    <derivirana_varijabla naziv="DomainObject.Predmet.StrankaNazivFormatedOIB_1">RH, Ministarstvo financija, Porezna uprava, Područni ured Slavonija i Baranja, Požega, OIB 18683136487,Sanja Musil, OIB 63744610992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Ministarstvo financija, Porezna uprava, Područni ured Slavonija i Baranja, Požega</item>
      <item>Sanja Musil</item>
    </izvorni_sadrzaj>
    <derivirana_varijabla naziv="DomainObject.Predmet.StrankaListFormated_1">
      <item>RH, Ministarstvo financija, Porezna uprava, Područni ured Slavonija i Baranja, Požega</item>
      <item>Sanja Musil</item>
    </derivirana_varijabla>
  </DomainObject.Predmet.StrankaListFormated>
  <DomainObject.Predmet.StrankaListFormatedOIB>
    <izvorni_sadrzaj>
      <item>RH, Ministarstvo financija, Porezna uprava, Područni ured Slavonija i Baranja, Požega, OIB 18683136487</item>
      <item>Sanja Musil, OIB 63744610992</item>
    </izvorni_sadrzaj>
    <derivirana_varijabla naziv="DomainObject.Predmet.StrankaListFormatedOIB_1">
      <item>RH, Ministarstvo financija, Porezna uprava, Područni ured Slavonija i Baranja, Požega, OIB 18683136487</item>
      <item>Sanja Musil, OIB 63744610992</item>
    </derivirana_varijabla>
  </DomainObject.Predmet.StrankaListFormatedOIB>
  <DomainObject.Predmet.StrankaListFormatedWithAdress>
    <izvorni_sadrzaj>
      <item>RH, Ministarstvo financija, Porezna uprava, Područni ured Slavonija i Baranja, Požega, Županijska 14, 34000 Požega</item>
      <item>Sanja Musil, Požeška 29, 34000 Požega</item>
    </izvorni_sadrzaj>
    <derivirana_varijabla naziv="DomainObject.Predmet.StrankaListFormatedWithAdress_1">
      <item>RH, Ministarstvo financija, Porezna uprava, Područni ured Slavonija i Baranja, Požega, Županijska 14, 34000 Požega</item>
      <item>Sanja Musil, Požeška 29, 34000 Požega</item>
    </derivirana_varijabla>
  </DomainObject.Predmet.StrankaListFormatedWithAdress>
  <DomainObject.Predmet.StrankaListFormatedWithAdressOIB>
    <izvorni_sadrzaj>
      <item>RH, Ministarstvo financija, Porezna uprava, Područni ured Slavonija i Baranja, Požega, OIB 18683136487, Županijska 14, 34000 Požega</item>
      <item>Sanja Musil, OIB 63744610992, Požeška 29, 34000 Požega</item>
    </izvorni_sadrzaj>
    <derivirana_varijabla naziv="DomainObject.Predmet.StrankaListFormatedWithAdressOIB_1">
      <item>RH, Ministarstvo financija, Porezna uprava, Područni ured Slavonija i Baranja, Požega, OIB 18683136487, Županijska 14, 34000 Požega</item>
      <item>Sanja Musil, OIB 63744610992, Požeška 29, 34000 Požega</item>
    </derivirana_varijabla>
  </DomainObject.Predmet.StrankaListFormatedWithAdressOIB>
  <DomainObject.Predmet.StrankaListNazivFormated>
    <izvorni_sadrzaj>
      <item>RH, Ministarstvo financija, Porezna uprava, Područni ured Slavonija i Baranja, Požega</item>
      <item>Sanja Musil</item>
    </izvorni_sadrzaj>
    <derivirana_varijabla naziv="DomainObject.Predmet.StrankaListNazivFormated_1">
      <item>RH, Ministarstvo financija, Porezna uprava, Područni ured Slavonija i Baranja, Požega</item>
      <item>Sanja Musil</item>
    </derivirana_varijabla>
  </DomainObject.Predmet.StrankaListNazivFormated>
  <DomainObject.Predmet.StrankaListNazivFormatedOIB>
    <izvorni_sadrzaj>
      <item>RH, Ministarstvo financija, Porezna uprava, Područni ured Slavonija i Baranja, Požega, OIB 18683136487</item>
      <item>Sanja Musil, OIB 63744610992</item>
    </izvorni_sadrzaj>
    <derivirana_varijabla naziv="DomainObject.Predmet.StrankaListNazivFormatedOIB_1">
      <item>RH, Ministarstvo financija, Porezna uprava, Područni ured Slavonija i Baranja, Požega, OIB 18683136487</item>
      <item>Sanja Musil, OIB 63744610992</item>
    </derivirana_varijabla>
  </DomainObject.Predmet.StrankaListNazivFormatedOIB>
  <DomainObject.Predmet.ProtuStrankaListFormated>
    <izvorni_sadrzaj>
      <item>PEPA I ZET, d. o. o. za proizvodnju, trgovinu, usluge i uvoz-izvoz</item>
    </izvorni_sadrzaj>
    <derivirana_varijabla naziv="DomainObject.Predmet.ProtuStrankaListFormated_1">
      <item>PEPA I ZET, d. o. o. za proizvodnju, trgovinu, usluge i uvoz-izvoz</item>
    </derivirana_varijabla>
  </DomainObject.Predmet.ProtuStrankaListFormated>
  <DomainObject.Predmet.ProtuStrankaListFormatedOIB>
    <izvorni_sadrzaj>
      <item>PEPA I ZET, d. o. o. za proizvodnju, trgovinu, usluge i uvoz-izvoz, OIB 63744610992</item>
    </izvorni_sadrzaj>
    <derivirana_varijabla naziv="DomainObject.Predmet.ProtuStrankaListFormatedOIB_1">
      <item>PEPA I ZET, d. o. o. za proizvodnju, trgovinu, usluge i uvoz-izvoz, OIB 63744610992</item>
    </derivirana_varijabla>
  </DomainObject.Predmet.ProtuStrankaListFormatedOIB>
  <DomainObject.Predmet.ProtuStrankaListFormatedWithAdress>
    <izvorni_sadrzaj>
      <item>PEPA I ZET, d. o. o. za proizvodnju, trgovinu, usluge i uvoz-izvoz, Požeška 29, 34334 Kaptol</item>
    </izvorni_sadrzaj>
    <derivirana_varijabla naziv="DomainObject.Predmet.ProtuStrankaListFormatedWithAdress_1">
      <item>PEPA I ZET, d. o. o. za proizvodnju, trgovinu, usluge i uvoz-izvoz, Požeška 29, 34334 Kaptol</item>
    </derivirana_varijabla>
  </DomainObject.Predmet.ProtuStrankaListFormatedWithAdress>
  <DomainObject.Predmet.ProtuStrankaListFormatedWithAdressOIB>
    <izvorni_sadrzaj>
      <item>PEPA I ZET, d. o. o. za proizvodnju, trgovinu, usluge i uvoz-izvoz, OIB 63744610992, Požeška 29, 34334 Kaptol</item>
    </izvorni_sadrzaj>
    <derivirana_varijabla naziv="DomainObject.Predmet.ProtuStrankaListFormatedWithAdressOIB_1">
      <item>PEPA I ZET, d. o. o. za proizvodnju, trgovinu, usluge i uvoz-izvoz, OIB 63744610992, Požeška 29, 34334 Kaptol</item>
    </derivirana_varijabla>
  </DomainObject.Predmet.ProtuStrankaListFormatedWithAdressOIB>
  <DomainObject.Predmet.ProtuStrankaListNazivFormated>
    <izvorni_sadrzaj>
      <item>PEPA I ZET, d. o. o. za proizvodnju, trgovinu, usluge i uvoz-izvoz</item>
    </izvorni_sadrzaj>
    <derivirana_varijabla naziv="DomainObject.Predmet.ProtuStrankaListNazivFormated_1">
      <item>PEPA I ZET, d. o. o. za proizvodnju, trgovinu, usluge i uvoz-izvoz</item>
    </derivirana_varijabla>
  </DomainObject.Predmet.ProtuStrankaListNazivFormated>
  <DomainObject.Predmet.ProtuStrankaListNazivFormatedOIB>
    <izvorni_sadrzaj>
      <item>PEPA I ZET, d. o. o. za proizvodnju, trgovinu, usluge i uvoz-izvoz, OIB 63744610992</item>
    </izvorni_sadrzaj>
    <derivirana_varijabla naziv="DomainObject.Predmet.ProtuStrankaListNazivFormatedOIB_1">
      <item>PEPA I ZET, d. o. o. za proizvodnju, trgovinu, usluge i uvoz-izvoz, OIB 63744610992</item>
    </derivirana_varijabla>
  </DomainObject.Predmet.ProtuStrankaListNazivFormatedOIB>
  <DomainObject.Predmet.OstaliListFormated>
    <izvorni_sadrzaj>
      <item>Županijsko državno odvjetništvo Slavonski Brod</item>
      <item>Domagoj MIličević</item>
    </izvorni_sadrzaj>
    <derivirana_varijabla naziv="DomainObject.Predmet.OstaliListFormated_1">
      <item>Županijsko državno odvjetništvo Slavonski Brod</item>
      <item>Domagoj MIličević</item>
    </derivirana_varijabla>
  </DomainObject.Predmet.OstaliListFormated>
  <DomainObject.Predmet.OstaliListFormatedOIB>
    <izvorni_sadrzaj>
      <item>Županijsko državno odvjetništvo Slavonski Brod</item>
      <item>Domagoj MIličević</item>
    </izvorni_sadrzaj>
    <derivirana_varijabla naziv="DomainObject.Predmet.OstaliListFormatedOIB_1">
      <item>Županijsko državno odvjetništvo Slavonski Brod</item>
      <item>Domagoj MIličević</item>
    </derivirana_varijabla>
  </DomainObject.Predmet.OstaliListFormatedOIB>
  <DomainObject.Predmet.OstaliListFormatedWithAdress>
    <izvorni_sadrzaj>
      <item>Županijsko državno odvjetništvo Slavonski Brod, Starčevićeva, 35000 Slavonski Brod</item>
      <item>Domagoj MIličević, Svetog Florijana  8/II, 34000 Požega</item>
    </izvorni_sadrzaj>
    <derivirana_varijabla naziv="DomainObject.Predmet.OstaliListFormatedWithAdress_1">
      <item>Županijsko državno odvjetništvo Slavonski Brod, Starčevićeva, 35000 Slavonski Brod</item>
      <item>Domagoj MIličević, Svetog Florijana  8/II, 34000 Požega</item>
    </derivirana_varijabla>
  </DomainObject.Predmet.OstaliListFormatedWithAdress>
  <DomainObject.Predmet.OstaliListFormatedWithAdressOIB>
    <izvorni_sadrzaj>
      <item>Županijsko državno odvjetništvo Slavonski Brod, Starčevićeva, 35000 Slavonski Brod</item>
      <item>Domagoj MIličević, Svetog Florijana  8/II, 34000 Požega</item>
    </izvorni_sadrzaj>
    <derivirana_varijabla naziv="DomainObject.Predmet.OstaliListFormatedWithAdressOIB_1">
      <item>Županijsko državno odvjetništvo Slavonski Brod, Starčevićeva, 35000 Slavonski Brod</item>
      <item>Domagoj MIličević, Svetog Florijana  8/II, 34000 Požega</item>
    </derivirana_varijabla>
  </DomainObject.Predmet.OstaliListFormatedWithAdressOIB>
  <DomainObject.Predmet.OstaliListNazivFormated>
    <izvorni_sadrzaj>
      <item>Županijsko državno odvjetništvo Slavonski Brod</item>
      <item>Domagoj MIličević</item>
    </izvorni_sadrzaj>
    <derivirana_varijabla naziv="DomainObject.Predmet.OstaliListNazivFormated_1">
      <item>Županijsko državno odvjetništvo Slavonski Brod</item>
      <item>Domagoj MIličević</item>
    </derivirana_varijabla>
  </DomainObject.Predmet.OstaliListNazivFormated>
  <DomainObject.Predmet.OstaliListNazivFormatedOIB>
    <izvorni_sadrzaj>
      <item>Županijsko državno odvjetništvo Slavonski Brod</item>
      <item>Domagoj MIličević</item>
    </izvorni_sadrzaj>
    <derivirana_varijabla naziv="DomainObject.Predmet.OstaliListNazivFormatedOIB_1">
      <item>Županijsko državno odvjetništvo Slavonski Brod</item>
      <item>Domagoj MIličević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St-582/2017-31</izvorni_sadrzaj>
    <derivirana_varijabla naziv="DomainObject.PoslovniBrojDokumenta_1">St-582/2017-31</derivirana_varijabla>
  </DomainObject.PoslovniBrojDokumenta>
  <DomainObject.Predmet.StrankaIDrugi>
    <izvorni_sadrzaj>RH, Ministarstvo financija, Porezna uprava, Područni ured Slavonija i Baranja, Požega i dr.</izvorni_sadrzaj>
    <derivirana_varijabla naziv="DomainObject.Predmet.StrankaIDrugi_1">RH, Ministarstvo financija, Porezna uprava, Područni ured Slavonija i Baranja, Požega i dr.</derivirana_varijabla>
  </DomainObject.Predmet.StrankaIDrugi>
  <DomainObject.Predmet.ProtustrankaIDrugi>
    <izvorni_sadrzaj>PEPA I ZET, d. o. o. za proizvodnju, trgovinu, usluge i uvoz-izvoz</izvorni_sadrzaj>
    <derivirana_varijabla naziv="DomainObject.Predmet.ProtustrankaIDrugi_1">PEPA I ZET, d. o. o. za proizvodnju, trgovinu, usluge i uvoz-izvoz</derivirana_varijabla>
  </DomainObject.Predmet.ProtustrankaIDrugi>
  <DomainObject.Predmet.StrankaIDrugiAdressOIB>
    <izvorni_sadrzaj>RH, Ministarstvo financija, Porezna uprava, Područni ured Slavonija i Baranja, Požega, OIB 18683136487, Županijska 14, 34000 Požega i dr.</izvorni_sadrzaj>
    <derivirana_varijabla naziv="DomainObject.Predmet.StrankaIDrugiAdressOIB_1">RH, Ministarstvo financija, Porezna uprava, Područni ured Slavonija i Baranja, Požega, OIB 18683136487, Županijska 14, 34000 Požega i dr.</derivirana_varijabla>
  </DomainObject.Predmet.StrankaIDrugiAdressOIB>
  <DomainObject.Predmet.ProtustrankaIDrugiAdressOIB>
    <izvorni_sadrzaj>PEPA I ZET, d. o. o. za proizvodnju, trgovinu, usluge i uvoz-izvoz, OIB 63744610992, Požeška 29, 34334 Kaptol</izvorni_sadrzaj>
    <derivirana_varijabla naziv="DomainObject.Predmet.ProtustrankaIDrugiAdressOIB_1">PEPA I ZET, d. o. o. za proizvodnju, trgovinu, usluge i uvoz-izvoz, OIB 63744610992, Požeška 29, 34334 Kaptol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Slavonija i Baranja, Požega</item>
      <item>PEPA I ZET, d. o. o. za proizvodnju, trgovinu, usluge i uvoz-izvoz</item>
      <item>Županijsko državno odvjetništvo Slavonski Brod</item>
      <item>Sanja Musil</item>
      <item>Domagoj MIličević</item>
    </izvorni_sadrzaj>
    <derivirana_varijabla naziv="DomainObject.Predmet.SudioniciListNaziv_1">
      <item>RH, Ministarstvo financija, Porezna uprava, Područni ured Slavonija i Baranja, Požega</item>
      <item>PEPA I ZET, d. o. o. za proizvodnju, trgovinu, usluge i uvoz-izvoz</item>
      <item>Županijsko državno odvjetništvo Slavonski Brod</item>
      <item>Sanja Musil</item>
      <item>Domagoj MIličević</item>
    </derivirana_varijabla>
  </DomainObject.Predmet.SudioniciListNaziv>
  <DomainObject.Predmet.SudioniciListAdressOIB>
    <izvorni_sadrzaj>
      <item>RH, Ministarstvo financija, Porezna uprava, Područni ured Slavonija i Baranja, Požega, OIB 18683136487, Županijska 14,34000 Požega</item>
      <item>PEPA I ZET, d. o. o. za proizvodnju, trgovinu, usluge i uvoz-izvoz, OIB 63744610992, Požeška 29,34334 Kaptol</item>
      <item>Županijsko državno odvjetništvo Slavonski Brod, Starčevićeva,35000 Slavonski Brod</item>
      <item>Sanja Musil, OIB 63744610992, Požeška 29,34000 Požega</item>
      <item>Domagoj MIličević, Svetog Florijana  8/II,34000 Požega</item>
    </izvorni_sadrzaj>
    <derivirana_varijabla naziv="DomainObject.Predmet.SudioniciListAdressOIB_1">
      <item>RH, Ministarstvo financija, Porezna uprava, Područni ured Slavonija i Baranja, Požega, OIB 18683136487, Županijska 14,34000 Požega</item>
      <item>PEPA I ZET, d. o. o. za proizvodnju, trgovinu, usluge i uvoz-izvoz, OIB 63744610992, Požeška 29,34334 Kaptol</item>
      <item>Županijsko državno odvjetništvo Slavonski Brod, Starčevićeva,35000 Slavonski Brod</item>
      <item>Sanja Musil, OIB 63744610992, Požeška 29,34000 Požega</item>
      <item>Domagoj MIličević, Svetog Florijana  8/II,34000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63744610992</item>
      <item>, OIB null</item>
      <item>, OIB 63744610992</item>
      <item>, OIB null</item>
    </izvorni_sadrzaj>
    <derivirana_varijabla naziv="DomainObject.Predmet.SudioniciListNazivOIB_1">
      <item>, OIB 18683136487</item>
      <item>, OIB 63744610992</item>
      <item>, OIB null</item>
      <item>, OIB 63744610992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633</properties:Words>
  <properties:Characters>3657</properties:Characters>
  <properties:Lines>78</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2017-11-07T08:06:00Z</dcterms:created>
  <dc:creator>wsadmin</dc:creator>
  <cp:lastModifiedBy>wsadmin</cp:lastModifiedBy>
  <cp:lastPrinted>2017-04-06T07:38:00Z</cp:lastPrinted>
  <dcterms:modified xmlns:xsi="http://www.w3.org/2001/XMLSchema-instance" xsi:type="dcterms:W3CDTF">2017-11-07T09:48:00Z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St-582/2017-31 / Zapisnik - Završno ročište vjerovnika</vt:lpwstr>
  </prop:property>
  <prop:property name="CC_coloring" pid="4" fmtid="{D5CDD505-2E9C-101B-9397-08002B2CF9AE}">
    <vt:bool>false</vt:bool>
  </prop:property>
  <prop:property name="BrojStranica" pid="5" fmtid="{D5CDD505-2E9C-101B-9397-08002B2CF9AE}">
    <vt:i4>3</vt:i4>
  </prop:property>
</prop:Properties>
</file>