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1d2f" w14:paraId="9471d2f"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9648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96454D">
        <w:rPr>
          <w:rStyle w:val="Naglaeno"/>
          <w:b w:val="false"/>
        </w:rPr>
        <w:t>1023</w:t>
      </w:r>
      <w:r w:rsidRPr="00EA5AA8">
        <w:rPr>
          <w:rStyle w:val="Naglaeno"/>
          <w:b w:val="false"/>
        </w:rPr>
        <w:t>/1</w:t>
      </w:r>
      <w:r w:rsidR="00DA533B">
        <w:rPr>
          <w:rStyle w:val="Naglaeno"/>
          <w:b w:val="false"/>
        </w:rPr>
        <w:t>5</w:t>
      </w:r>
      <w:r w:rsidRPr="00EA5AA8">
        <w:rPr>
          <w:rStyle w:val="Naglaeno"/>
          <w:b w:val="false"/>
        </w:rPr>
        <w:t>-</w:t>
      </w:r>
      <w:r w:rsidR="00556332">
        <w:rPr>
          <w:rStyle w:val="Naglaeno"/>
          <w:b w:val="false"/>
        </w:rPr>
        <w:t>2</w:t>
      </w:r>
      <w:r w:rsidR="0096454D">
        <w:rPr>
          <w:rStyle w:val="Naglaeno"/>
          <w:b w:val="false"/>
        </w:rPr>
        <w:t>0</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 w:rsidRDefault="00606622" w:rsidP="00606622" w:rsidR="00606622">
      <w:pPr>
        <w:jc w:val="both"/>
      </w:pPr>
      <w:r>
        <w:t xml:space="preserve">               TRGOVAČKI SUD U OSIJEKU, po sucu mr. sc. Tihomiru Kovačević,</w:t>
      </w:r>
      <w:r w:rsidR="00E40C26">
        <w:t xml:space="preserve"> kao stečajnom sucu,</w:t>
      </w:r>
      <w:r>
        <w:t xml:space="preserve"> povodom </w:t>
      </w:r>
      <w:r w:rsidR="00E40C26">
        <w:t>prijedloga</w:t>
      </w:r>
      <w:r>
        <w:t xml:space="preserve"> Financijske agencije </w:t>
      </w:r>
      <w:r w:rsidR="00E40C26">
        <w:t xml:space="preserve">Zagreb, OIB 85821130368 </w:t>
      </w:r>
      <w:r>
        <w:t>Regionalni centar Osijek, P</w:t>
      </w:r>
      <w:r w:rsidR="009555A2">
        <w:t>odružnica Osijek, L. Jagera 3,</w:t>
      </w:r>
      <w:r>
        <w:t xml:space="preserve"> za </w:t>
      </w:r>
      <w:r w:rsidR="00E40C26">
        <w:t>otvaranje</w:t>
      </w:r>
      <w:r>
        <w:t xml:space="preserve"> stečajnog postupka nad dužnikom </w:t>
      </w:r>
      <w:r w:rsidR="0096454D" w:rsidRPr="0096454D">
        <w:t>NATURAL-MEDICA jednostavno društvo s ograničenom odgovornošću za trgovinu i usluge, Brijest, Vojlovica 45, MBS 030129291, OIB 16631627768</w:t>
      </w:r>
      <w:r w:rsidR="0033522A">
        <w:t>,</w:t>
      </w:r>
      <w:r>
        <w:t xml:space="preserve"> dana </w:t>
      </w:r>
      <w:r w:rsidR="0096454D">
        <w:t>9</w:t>
      </w:r>
      <w:r w:rsidR="00E40C26">
        <w:t>. lipnja</w:t>
      </w:r>
      <w:r>
        <w:t xml:space="preserve"> 2016. </w:t>
      </w:r>
    </w:p>
    <w:p w:rsidRDefault="00606622" w:rsidP="00606622" w:rsidR="00606622"/>
    <w:p w:rsidRDefault="00606622" w:rsidP="00606622" w:rsidR="00606622" w:rsidRPr="00D23544">
      <w:pPr>
        <w:jc w:val="center"/>
        <w:rPr>
          <w:bCs/>
        </w:rPr>
      </w:pPr>
      <w:r w:rsidRPr="00D23544">
        <w:rPr>
          <w:bCs/>
        </w:rPr>
        <w:t>r i j e š i o    j e</w:t>
      </w:r>
    </w:p>
    <w:p w:rsidRDefault="00606622" w:rsidP="00E40C26" w:rsidR="00606622">
      <w:pPr>
        <w:ind w:left="360"/>
        <w:jc w:val="both"/>
      </w:pPr>
      <w:r>
        <w:t xml:space="preserve">                                                </w:t>
      </w:r>
    </w:p>
    <w:p w:rsidRDefault="00606622" w:rsidP="0096454D" w:rsidR="00606622">
      <w:pPr>
        <w:pStyle w:val="Odlomakpopisa"/>
        <w:numPr>
          <w:ilvl w:val="0"/>
          <w:numId w:val="9"/>
        </w:numPr>
        <w:contextualSpacing/>
        <w:jc w:val="both"/>
      </w:pPr>
      <w:r w:rsidRPr="00364026">
        <w:rPr>
          <w:bCs/>
        </w:rPr>
        <w:t>OTVARA SE stečajni postupak nad dužnikom</w:t>
      </w:r>
      <w:r>
        <w:t xml:space="preserve"> </w:t>
      </w:r>
      <w:r w:rsidR="0096454D" w:rsidRPr="0096454D">
        <w:t>NATURAL-MEDICA jednostavno društvo s ograničenom odgovornošću za trgovinu i usluge, Brijest, Vojlovica 45, MBS 030129291, OIB 16631627768</w:t>
      </w:r>
      <w:r>
        <w:t>.</w:t>
      </w:r>
    </w:p>
    <w:p w:rsidRDefault="00606622" w:rsidP="00606622" w:rsidR="00606622">
      <w:pPr>
        <w:pStyle w:val="Odlomakpopisa"/>
        <w:ind w:left="1800"/>
        <w:contextualSpacing/>
        <w:jc w:val="both"/>
      </w:pPr>
    </w:p>
    <w:p w:rsidRDefault="00606622" w:rsidP="0096454D" w:rsidR="00606622">
      <w:pPr>
        <w:pStyle w:val="Odlomakpopisa"/>
        <w:numPr>
          <w:ilvl w:val="0"/>
          <w:numId w:val="9"/>
        </w:numPr>
        <w:contextualSpacing/>
        <w:jc w:val="both"/>
      </w:pPr>
      <w:r>
        <w:t xml:space="preserve">Za stečajnog upravitelja imenuje se </w:t>
      </w:r>
      <w:r w:rsidR="0096454D" w:rsidRPr="0096454D">
        <w:t>Krešimir Panjaković, Osijek, Kapucinska 27/2, OIB 39814088271</w:t>
      </w:r>
      <w:r w:rsidR="00553AAD">
        <w:t>,</w:t>
      </w:r>
      <w:r w:rsidR="00F42F3E">
        <w:t xml:space="preserve"> </w:t>
      </w:r>
      <w:r w:rsidRPr="005A50B3">
        <w:t>automatskom dodjelom</w:t>
      </w:r>
      <w:r w:rsidR="00E40C26">
        <w:t xml:space="preserve"> - promjenom uloge</w:t>
      </w:r>
      <w:r>
        <w:t>.</w:t>
      </w:r>
    </w:p>
    <w:p w:rsidRDefault="00606622" w:rsidP="00606622" w:rsidR="00606622">
      <w:pPr>
        <w:ind w:left="971"/>
        <w:jc w:val="both"/>
      </w:pPr>
    </w:p>
    <w:p w:rsidRDefault="00606622" w:rsidP="002F74B9" w:rsidR="00E40C26" w:rsidRPr="00E40C26">
      <w:pPr>
        <w:pStyle w:val="Odlomakpopisa"/>
        <w:numPr>
          <w:ilvl w:val="0"/>
          <w:numId w:val="9"/>
        </w:numPr>
        <w:contextualSpacing/>
        <w:jc w:val="both"/>
        <w:rPr>
          <w:bCs/>
        </w:rPr>
      </w:pPr>
      <w:r w:rsidRPr="00DC51C2">
        <w:rPr>
          <w:bCs/>
        </w:rPr>
        <w:t xml:space="preserve">ZAKLJUČUJE SE stečajni postupak nad dužnikom </w:t>
      </w:r>
      <w:r w:rsidR="0096454D" w:rsidRPr="0096454D">
        <w:t>NATURAL-MEDICA jednostavno društvo s ograničenom odgovornošću za trgovinu i usluge, Brijest, Vojlovica 45, MBS 030129291, OIB 16631627768</w:t>
      </w:r>
      <w:r w:rsidR="00E40C26">
        <w:t xml:space="preserve">, jer stečajna masa nije dovoljna </w:t>
      </w:r>
      <w:r w:rsidR="009555A2">
        <w:t xml:space="preserve">ni </w:t>
      </w:r>
      <w:r w:rsidR="00E40C26">
        <w:t>za namirenje troškova postupka</w:t>
      </w:r>
      <w:r w:rsidR="009555A2">
        <w:t>.</w:t>
      </w:r>
    </w:p>
    <w:p w:rsidRDefault="00E40C26" w:rsidP="00E40C26" w:rsidR="00E40C26">
      <w:pPr>
        <w:pStyle w:val="Odlomakpopisa"/>
      </w:pPr>
    </w:p>
    <w:p w:rsidRDefault="00E40C26" w:rsidP="0096454D" w:rsidR="00606622">
      <w:pPr>
        <w:pStyle w:val="Odlomakpopisa"/>
        <w:numPr>
          <w:ilvl w:val="0"/>
          <w:numId w:val="9"/>
        </w:numPr>
        <w:contextualSpacing/>
        <w:jc w:val="both"/>
        <w:rPr>
          <w:bCs/>
        </w:rPr>
      </w:pPr>
      <w:r>
        <w:t xml:space="preserve">Nalaže se bivšem zakonskom zastupniku </w:t>
      </w:r>
      <w:r w:rsidR="0096454D">
        <w:t>Sanji</w:t>
      </w:r>
      <w:r w:rsidR="0096454D" w:rsidRPr="0096454D">
        <w:t xml:space="preserve"> Marinić, Brijest, Vojlovica 45, OIB 15380820078</w:t>
      </w:r>
      <w:r>
        <w:t>, 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(NN 71/15)</w:t>
      </w:r>
      <w:r w:rsidR="00606622">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 xml:space="preserve">a i dostaviti  </w:t>
      </w:r>
      <w:r w:rsidR="00E40C26">
        <w:rPr>
          <w:bCs/>
        </w:rPr>
        <w:t>sudskom registru radi brisanja dužnika iz sudskog registra, a nakon pravomoćnosti</w:t>
      </w:r>
      <w:r>
        <w:rPr>
          <w:bCs/>
        </w:rPr>
        <w:t>.</w:t>
      </w:r>
    </w:p>
    <w:p w:rsidRDefault="00606622" w:rsidP="00606622" w:rsidR="00606622">
      <w:pPr>
        <w:pStyle w:val="Tijeloteksta"/>
        <w:rPr>
          <w:b/>
          <w:bCs/>
        </w:rPr>
      </w:pPr>
    </w:p>
    <w:p w:rsidRDefault="00606622" w:rsidP="00E40C26" w:rsidR="00606622" w:rsidRPr="00D23544">
      <w:pPr>
        <w:pStyle w:val="Tijeloteksta"/>
        <w:jc w:val="center"/>
        <w:rPr>
          <w:bCs/>
        </w:rPr>
      </w:pPr>
      <w:r w:rsidRPr="00D23544">
        <w:rPr>
          <w:bCs/>
        </w:rPr>
        <w:t>Obrazloženje</w:t>
      </w:r>
    </w:p>
    <w:p w:rsidRDefault="00606622" w:rsidP="00606622" w:rsidR="00606622">
      <w:pPr>
        <w:pStyle w:val="Tijeloteksta"/>
        <w:jc w:val="center"/>
        <w:rPr>
          <w:b/>
          <w:bCs/>
        </w:rPr>
      </w:pPr>
    </w:p>
    <w:p w:rsidRDefault="00E40C26" w:rsidP="00E40C26" w:rsidR="00606622">
      <w:pPr>
        <w:ind w:firstLine="708"/>
        <w:jc w:val="both"/>
      </w:pPr>
      <w:r>
        <w:t>Predlagatelj FINA</w:t>
      </w:r>
      <w:r w:rsidR="00606622">
        <w:t xml:space="preserve"> je dana </w:t>
      </w:r>
      <w:r w:rsidR="0096454D">
        <w:t>11.11</w:t>
      </w:r>
      <w:r w:rsidR="00606622">
        <w:t>.201</w:t>
      </w:r>
      <w:r w:rsidR="00DA533B">
        <w:t>5</w:t>
      </w:r>
      <w:r w:rsidR="00606622">
        <w:t xml:space="preserve">. </w:t>
      </w:r>
      <w:r>
        <w:t xml:space="preserve">godine podnijela </w:t>
      </w:r>
      <w:r w:rsidR="00606622">
        <w:t xml:space="preserve">ovom sudu </w:t>
      </w:r>
      <w:r>
        <w:t xml:space="preserve">prijedlog za otvaranje </w:t>
      </w:r>
      <w:r w:rsidR="00556332">
        <w:t>stečajnog postupka nad dužnikom</w:t>
      </w:r>
      <w:r w:rsidR="00606622">
        <w:t xml:space="preserve"> </w:t>
      </w:r>
      <w:r w:rsidR="0096454D" w:rsidRPr="0096454D">
        <w:t>NATURAL-MEDICA jednostavno društvo s ograničenom odgovornošću za trgovinu i usluge, Brijest, Vojlovica 45, MBS 030129291, OIB 16631627768</w:t>
      </w:r>
      <w:r>
        <w:t xml:space="preserve">, temeljem odredbe čl. 110. st. 1 Stečajnog zakona (NN 71/15, dalje: SZ). </w:t>
      </w:r>
    </w:p>
    <w:p w:rsidRDefault="00606622" w:rsidP="00606622" w:rsidR="00606622">
      <w:pPr>
        <w:jc w:val="both"/>
        <w:rPr>
          <w:b/>
          <w:bCs/>
        </w:rPr>
      </w:pPr>
    </w:p>
    <w:p w:rsidRDefault="00E40C26" w:rsidP="00E40C26" w:rsidR="00E40C26">
      <w:pPr>
        <w:pStyle w:val="Tijeloteksta"/>
        <w:rPr>
          <w:b/>
          <w:bCs/>
        </w:rPr>
      </w:pPr>
    </w:p>
    <w:p w:rsidRDefault="004356FF" w:rsidP="00E40C26" w:rsidR="004356FF">
      <w:pPr>
        <w:pStyle w:val="Tijeloteksta"/>
      </w:pPr>
    </w:p>
    <w:p w:rsidRDefault="004356FF" w:rsidP="004356FF" w:rsidR="00606622">
      <w:pPr>
        <w:pStyle w:val="Tijeloteksta"/>
        <w:ind w:firstLine="708"/>
      </w:pPr>
      <w:r>
        <w:t xml:space="preserve">U prijedlogu je navela da na dan </w:t>
      </w:r>
      <w:r w:rsidR="0096454D">
        <w:t>09.11</w:t>
      </w:r>
      <w:r w:rsidR="00DA533B">
        <w:t>.2015</w:t>
      </w:r>
      <w:r>
        <w:t xml:space="preserve">. dužnik u Očevidniku redoslijeda osnova za plaćanje ima evidentirane neizvršene osnove za plaćanje u neprekinutom razdoblju od 120 dana u ukupnom iznosu od </w:t>
      </w:r>
      <w:r w:rsidR="0096454D">
        <w:t>102.459,34</w:t>
      </w:r>
      <w:r>
        <w:t xml:space="preserve"> kn, u koji iznos je uračunata kamata i naknada FINE, za provedbe ovrhe na novčanim sredstvima dužnika. Navodi da dužnik ima </w:t>
      </w:r>
      <w:r w:rsidR="00DA533B">
        <w:t>1 zaposlenog</w:t>
      </w:r>
      <w:r>
        <w:t xml:space="preserve"> radnika.</w:t>
      </w:r>
    </w:p>
    <w:p w:rsidRDefault="004356FF" w:rsidP="00E40C26" w:rsidR="004356FF">
      <w:pPr>
        <w:pStyle w:val="Tijeloteksta"/>
      </w:pPr>
    </w:p>
    <w:p w:rsidRDefault="004356FF" w:rsidP="00E40C26" w:rsidR="004356FF">
      <w:pPr>
        <w:pStyle w:val="Tijeloteksta"/>
      </w:pPr>
      <w:r>
        <w:tab/>
        <w:t xml:space="preserve">Fina je dostavila popis računa i oročenih novčanih sredstava dužnika na dan </w:t>
      </w:r>
      <w:r w:rsidR="0096454D">
        <w:t>09.11</w:t>
      </w:r>
      <w:r w:rsidR="00DA533B">
        <w:t>.2015.</w:t>
      </w:r>
      <w:r>
        <w:t xml:space="preserve"> te navela da na temelju čl. 112. st. 5. SZ-a dužnik na dan </w:t>
      </w:r>
      <w:r w:rsidR="0096454D">
        <w:t>09.11</w:t>
      </w:r>
      <w:r w:rsidR="00DA533B">
        <w:t>.2015</w:t>
      </w:r>
      <w:r>
        <w:t>. na ime predujma za namirenje troškova stečajnog postupka ima zaplijenjena novčana sredstva u iznosu od 0,00 kn.</w:t>
      </w:r>
    </w:p>
    <w:p w:rsidRDefault="004356FF" w:rsidP="00E40C26" w:rsidR="004356FF">
      <w:pPr>
        <w:pStyle w:val="Tijeloteksta"/>
      </w:pPr>
    </w:p>
    <w:p w:rsidRDefault="004356FF" w:rsidP="00E40C26" w:rsidR="004356FF">
      <w:pPr>
        <w:pStyle w:val="Tijeloteksta"/>
      </w:pPr>
      <w:r>
        <w:tab/>
        <w:t xml:space="preserve">Sud je utvrdio da je predlagatelj ovlašten za podnošenje predmetnoga prijedloga temeljem odredbe čl. 110. st. 1 SZ-a, te je donio rješenje o pokretanju prethodnog postupka i imenovao privremenom stečajnog upravitelja (čl. 115. st. 1. i 2. SZ-a), odredio mu dužnosti (čl. 119. st. 2. i 3. SZ-a) i zakazao ročište (čl. 123. i čl. 128. st. 1. SZ-a). </w:t>
      </w:r>
    </w:p>
    <w:p w:rsidRDefault="004356FF" w:rsidP="00E40C26" w:rsidR="004356FF">
      <w:pPr>
        <w:pStyle w:val="Tijeloteksta"/>
      </w:pPr>
    </w:p>
    <w:p w:rsidRDefault="004356FF" w:rsidP="00C67FCE" w:rsidR="00C67FCE">
      <w:pPr>
        <w:jc w:val="both"/>
      </w:pPr>
      <w:r>
        <w:tab/>
        <w:t xml:space="preserve">U određenom </w:t>
      </w:r>
      <w:r w:rsidR="0096454D">
        <w:t>mu roku privremeni stečajni</w:t>
      </w:r>
      <w:r>
        <w:t xml:space="preserve"> upravitelj</w:t>
      </w:r>
      <w:r w:rsidR="0096454D">
        <w:t xml:space="preserve"> dostavio</w:t>
      </w:r>
      <w:r>
        <w:t xml:space="preserve"> je svoje pisano izvješće </w:t>
      </w:r>
      <w:r w:rsidR="00C67FCE">
        <w:t xml:space="preserve">od 07.04.2016. </w:t>
      </w:r>
      <w:r w:rsidR="00556332">
        <w:t xml:space="preserve">koje se nalazi u spisu na listu broj </w:t>
      </w:r>
      <w:r w:rsidR="0096454D">
        <w:t>23-27</w:t>
      </w:r>
      <w:r w:rsidR="00556332">
        <w:t xml:space="preserve"> te navodi </w:t>
      </w:r>
      <w:r w:rsidR="00C67FCE">
        <w:t xml:space="preserve">da mogućnosti za utvrđenje stvarnog imovinskog stanja dužnika na temelju financijsko-knjigovodstvene i ine dokumentacije, praktički ne postoje. Naime, dokumentacija nije niti predavana FINI radi javne objave. Konkretno, iz dokumentacije – (RDG) koju je zaprimio od porezne uprave proizlazi da je dužnik u 2014. poslovao sa gubitkom u iznosu od 33.976,00 kn. Iz bilance proizlazi da dužnik ima kratkotrajne imovine u ukupnom iznosu od 89.671,00 kn a koja se odnosi na iznos od 45.688,00 kn - potraživanja od kupaca i ostala potraživanja, 14.395,00 kn – zalihe, 26.180,00 kn dani zajmovi i 3.409,00 kn novac na računu. </w:t>
      </w:r>
    </w:p>
    <w:p w:rsidRDefault="00C67FCE" w:rsidP="00C67FCE" w:rsidR="00C67FCE">
      <w:pPr>
        <w:jc w:val="both"/>
      </w:pPr>
      <w:r>
        <w:tab/>
      </w:r>
    </w:p>
    <w:p w:rsidRDefault="00C67FCE" w:rsidP="00C67FCE" w:rsidR="00C67FCE">
      <w:pPr>
        <w:ind w:firstLine="708"/>
        <w:jc w:val="both"/>
      </w:pPr>
      <w:r>
        <w:t>Dakle, poslovna dokumentacija dužnika faktički ne postoji, odnosno može se reći da privremenom stečajnom upravitelju nije poznato (iako je pokušao saznati) gdje se i kod koga nalazi dokumentacija za razdoblje prije 2014. godine a koja, ukoliko je sačinjena, nije javno objavljena, a što je obveza uprave društva.</w:t>
      </w:r>
    </w:p>
    <w:p w:rsidRDefault="00C67FCE" w:rsidP="00C67FCE" w:rsidR="00C67FCE">
      <w:pPr>
        <w:ind w:firstLine="708"/>
        <w:jc w:val="both"/>
      </w:pPr>
    </w:p>
    <w:p w:rsidRDefault="00C67FCE" w:rsidP="00C67FCE" w:rsidR="00C67FCE">
      <w:pPr>
        <w:ind w:firstLine="708"/>
        <w:jc w:val="both"/>
      </w:pPr>
      <w:r>
        <w:t>Dužnik ima sjedište, označeno u registru Trgovačkog suda u Osijeku, ali privremeni stečajni upravitelj saznao je da poslovni prostor nije u vlasništvu dužnika. Provjerom u zemljišnim knjigama za područje Općinskog suda u Osijeku utvrđeno je da dužnik nema u vlasništvu nekretnina. Dužnik nema udjela u drugim trgovačkim društvima.</w:t>
      </w:r>
    </w:p>
    <w:p w:rsidRDefault="00C67FCE" w:rsidP="00C67FCE" w:rsidR="00C67FCE">
      <w:pPr>
        <w:jc w:val="both"/>
      </w:pPr>
    </w:p>
    <w:p w:rsidRDefault="00C67FCE" w:rsidP="00C67FCE" w:rsidR="00C67FCE">
      <w:pPr>
        <w:ind w:firstLine="708"/>
        <w:jc w:val="both"/>
      </w:pPr>
      <w:r>
        <w:t>Iz navedenog, može se zaključiti da poslovna dokumentacija dužnika faktički ne postoji, odnosno privremenom stečajnom upravitelju nije poznato (iako je pokušao saznati) gdje se i kod koga nalazi ta ista dokumentacija. Može se vjerodostojno pretpostaviti da dužnik nema imovinu u vidu nekretnina koje bi mogle predstavljati stečajnu masu. Glede pokretnina stanje je isto kao i za nekretnine. Iz dopisa MUP-a razvidno je da dužnik nema u vlasništvu automobil (jedan ili više).</w:t>
      </w:r>
    </w:p>
    <w:p w:rsidRDefault="00C67FCE" w:rsidP="00C67FCE" w:rsidR="00C67FCE">
      <w:pPr>
        <w:jc w:val="both"/>
      </w:pPr>
    </w:p>
    <w:p w:rsidRDefault="00C67FCE" w:rsidP="00C67FCE" w:rsidR="00C67FCE">
      <w:pPr>
        <w:ind w:firstLine="708"/>
        <w:jc w:val="both"/>
      </w:pPr>
      <w:r>
        <w:t xml:space="preserve">Privremeni stečajni upravitelj dalje navodi da zbog neurednosti poslovne dokumentacije nije bilo moguće utvrditi ukupno potraživanje vjerovnika prema dužniku, ali samo iz Očevidnika stanje duga iznosi na dan 9.11.2015. godine 102.459,34 kn. </w:t>
      </w:r>
    </w:p>
    <w:p w:rsidRDefault="00C67FCE" w:rsidP="00C67FCE" w:rsidR="00C67FCE">
      <w:pPr>
        <w:jc w:val="both"/>
      </w:pPr>
    </w:p>
    <w:p w:rsidRDefault="00C67FCE" w:rsidP="00C67FCE" w:rsidR="00C67FCE">
      <w:pPr>
        <w:ind w:firstLine="708"/>
        <w:jc w:val="both"/>
      </w:pPr>
      <w:r>
        <w:lastRenderedPageBreak/>
        <w:t xml:space="preserve">Zaključno, imovinsko stanje dužnika je takvo da on faktički ne raspolaže s nikakvom imovinom, a na drugoj strani ima izrazito visoka dugovanja prema Ministarstvu financija. I samo to dugovanje dovoljno je za otvaranje stečaja nad dužnikom. </w:t>
      </w:r>
    </w:p>
    <w:p w:rsidRDefault="00C67FCE" w:rsidP="00C67FCE" w:rsidR="00C67FCE">
      <w:pPr>
        <w:jc w:val="both"/>
      </w:pPr>
    </w:p>
    <w:p w:rsidRDefault="00C67FCE" w:rsidP="00C67FCE" w:rsidR="00C67FCE">
      <w:pPr>
        <w:ind w:firstLine="708"/>
        <w:jc w:val="both"/>
      </w:pPr>
      <w:r>
        <w:t>Mišljenje i prijedlog privremenog stečajnog upravitelja je da postoje zakonski razlozi za otvaranje stečajnog postupka nad dužnikom, da nema izgleda za nastavak poslovanja dužnika, da se provede postupak iz članka 132. Stečajnog zakona, dakle, da se provede postupak o istovremenom otvaranju i zaključenju stečajnog postupka, da se privremenom stečajnom upravitelju iz namjenskih sudskih sredstava isplati nagrada u bruto iznosu od 9.000,00 kn.</w:t>
      </w:r>
    </w:p>
    <w:p w:rsidRDefault="00C67FCE" w:rsidP="00C67FCE" w:rsidR="00C67FCE">
      <w:pPr>
        <w:jc w:val="both"/>
      </w:pPr>
    </w:p>
    <w:p w:rsidRDefault="00C67FCE" w:rsidP="00C67FCE" w:rsidR="00C67FCE">
      <w:pPr>
        <w:ind w:firstLine="708"/>
        <w:jc w:val="both"/>
      </w:pPr>
      <w:r>
        <w:t>Privremeni stečajni upravitelj, u smislu odredbe članka 132. Stečajnog zakona predlaže da vjerovnici na ime pokrića predvidljivih troškova stečajnog postupka predujme iznos od 80.000,00 kn i to za pokriće troškova prema slijedećoj strukturi:</w:t>
      </w:r>
    </w:p>
    <w:p w:rsidRDefault="00C67FCE" w:rsidP="00C67FCE" w:rsidR="00C67FCE">
      <w:pPr>
        <w:jc w:val="both"/>
      </w:pPr>
    </w:p>
    <w:p w:rsidRDefault="00C67FCE" w:rsidP="00C67FCE" w:rsidR="00C67FCE">
      <w:pPr>
        <w:ind w:firstLine="708"/>
        <w:jc w:val="both"/>
      </w:pPr>
      <w:r>
        <w:t>-sudski troškovi (paušalno) 8.000,00 kn</w:t>
      </w:r>
    </w:p>
    <w:p w:rsidRDefault="00C67FCE" w:rsidP="00C67FCE" w:rsidR="00C67FCE">
      <w:pPr>
        <w:ind w:firstLine="708"/>
        <w:jc w:val="both"/>
      </w:pPr>
      <w:r>
        <w:t>-bruto nagrada i izdaci privremenog stečajnog upravitelja 17.000,00 kn</w:t>
      </w:r>
    </w:p>
    <w:p w:rsidRDefault="00C67FCE" w:rsidP="00C67FCE" w:rsidR="00C67FCE">
      <w:pPr>
        <w:ind w:firstLine="708"/>
        <w:jc w:val="both"/>
      </w:pPr>
      <w:r>
        <w:t>-bruto nagrada i izdaci stečajnog upravitelja  30.000,00 kn</w:t>
      </w:r>
    </w:p>
    <w:p w:rsidRDefault="00C67FCE" w:rsidP="00C67FCE" w:rsidR="0096454D">
      <w:pPr>
        <w:ind w:left="708"/>
        <w:jc w:val="both"/>
      </w:pPr>
      <w:r>
        <w:t>-ostale obveze stečajne mase (zatvaranje i otvaranje računa kod banke, izrada pečata, osiguranje stečajnog upravitelja od odgovornosti, troškovi poštarine, sudski i odvjetnički troškovi, sređivanje arhivske građe i sl. cca  25.000,00 kn.</w:t>
      </w:r>
    </w:p>
    <w:p w:rsidRDefault="00C67FCE" w:rsidP="00C67FCE" w:rsidR="00C67FCE">
      <w:pPr>
        <w:jc w:val="both"/>
      </w:pPr>
    </w:p>
    <w:p w:rsidRDefault="004356FF" w:rsidP="004356FF" w:rsidR="004356FF">
      <w:pPr>
        <w:pStyle w:val="Tijeloteksta"/>
      </w:pPr>
      <w:r>
        <w:tab/>
        <w:t>Na ročištu radi očitovanja o prijedlogu za otvara</w:t>
      </w:r>
      <w:r w:rsidR="00C67FCE">
        <w:t>nje stečajnog postupka i ročištu</w:t>
      </w:r>
      <w:r>
        <w:t xml:space="preserve"> radi rasprave o pretpostavkama </w:t>
      </w:r>
      <w:r w:rsidR="00191B36">
        <w:t>za otvaranje stečajnog postupka</w:t>
      </w:r>
      <w:r w:rsidR="00C67FCE">
        <w:t xml:space="preserve"> održanog dana 21.04.2016.</w:t>
      </w:r>
      <w:r w:rsidR="00DA533B">
        <w:t xml:space="preserve"> </w:t>
      </w:r>
      <w:r>
        <w:t xml:space="preserve">punomoćnik ŽDO GUO </w:t>
      </w:r>
      <w:r w:rsidR="00C67FCE">
        <w:t>Osijek</w:t>
      </w:r>
      <w:r>
        <w:t xml:space="preserve"> </w:t>
      </w:r>
      <w:r w:rsidR="00191B36">
        <w:t>je izjavio</w:t>
      </w:r>
      <w:r>
        <w:t xml:space="preserve"> da nema primjedbe na izvješće privremen</w:t>
      </w:r>
      <w:r w:rsidR="00C67FCE">
        <w:t>og stečajnog upravitelja</w:t>
      </w:r>
      <w:r>
        <w:t xml:space="preserve"> i da </w:t>
      </w:r>
      <w:r w:rsidR="00191B36">
        <w:t>je s istim suglasan</w:t>
      </w:r>
      <w:r>
        <w:t xml:space="preserve"> u cijelosti.</w:t>
      </w:r>
    </w:p>
    <w:p w:rsidRDefault="004356FF" w:rsidP="004356FF" w:rsidR="004356FF">
      <w:pPr>
        <w:pStyle w:val="Tijeloteksta"/>
      </w:pPr>
    </w:p>
    <w:p w:rsidRDefault="004356FF" w:rsidP="004356FF" w:rsidR="004356FF">
      <w:pPr>
        <w:pStyle w:val="Tijeloteksta"/>
      </w:pPr>
      <w:r>
        <w:tab/>
        <w:t xml:space="preserve">Sud je rješenjem od </w:t>
      </w:r>
      <w:r w:rsidR="00191B36">
        <w:t>21</w:t>
      </w:r>
      <w:r>
        <w:t xml:space="preserve">.4.2016. pozvao osobe koje imaju pravni interes da se provede stečajni postupak nad dužnikom na </w:t>
      </w:r>
      <w:r w:rsidR="00191B36">
        <w:t xml:space="preserve">solidarnu </w:t>
      </w:r>
      <w:r>
        <w:t xml:space="preserve">uplatu iznosa od </w:t>
      </w:r>
      <w:r w:rsidR="00535532">
        <w:t>80</w:t>
      </w:r>
      <w:r>
        <w:t xml:space="preserve">.000,00 kn na navedeni broj žiro-računa suda, odredio rok za postupanje te upozorio na posljedice za nepostupanje. </w:t>
      </w:r>
    </w:p>
    <w:p w:rsidRDefault="004356FF" w:rsidP="004356FF" w:rsidR="004356FF">
      <w:pPr>
        <w:pStyle w:val="Tijeloteksta"/>
      </w:pPr>
    </w:p>
    <w:p w:rsidRDefault="004356FF" w:rsidP="004356FF" w:rsidR="00002476">
      <w:pPr>
        <w:pStyle w:val="Tijeloteksta"/>
      </w:pPr>
      <w:r>
        <w:tab/>
        <w:t>Nakon bezuspješnog proteka roka za uplatu zatraženoga predujma troškova, te uvida u dokumentaciju u spisu i to</w:t>
      </w:r>
      <w:r w:rsidR="00002476">
        <w:t xml:space="preserve">: prijedlog za otvaranje stečajnog postupka Financijske agencije RC Osijek od </w:t>
      </w:r>
      <w:r w:rsidR="00535532">
        <w:t>11.11.2015</w:t>
      </w:r>
      <w:r w:rsidR="00002476">
        <w:t xml:space="preserve">., </w:t>
      </w:r>
      <w:r w:rsidR="00DA533B">
        <w:t xml:space="preserve">račun Financijske agencije od 22.01.2016., </w:t>
      </w:r>
      <w:r w:rsidR="00191B36">
        <w:t>obavijest</w:t>
      </w:r>
      <w:r w:rsidR="00DA533B">
        <w:t xml:space="preserve"> Financijske agencije od </w:t>
      </w:r>
      <w:r w:rsidR="00191B36">
        <w:t>02.03</w:t>
      </w:r>
      <w:r w:rsidR="00535532">
        <w:t>.2016.,</w:t>
      </w:r>
      <w:r w:rsidR="00DA533B">
        <w:t xml:space="preserve"> </w:t>
      </w:r>
      <w:r w:rsidR="00191B36">
        <w:t>i</w:t>
      </w:r>
      <w:r w:rsidR="00535532">
        <w:t>zvješće privremenog stečajnog upravitelja</w:t>
      </w:r>
      <w:r w:rsidR="00002476">
        <w:t xml:space="preserve"> od </w:t>
      </w:r>
      <w:r w:rsidR="00535532">
        <w:t>07</w:t>
      </w:r>
      <w:r w:rsidR="00191B36">
        <w:t>.04</w:t>
      </w:r>
      <w:r w:rsidR="00535532">
        <w:t>.2016. i potvrdu ZK odjela Općinskog suda u Osijeku od 04.04.2016.,</w:t>
      </w:r>
      <w:r w:rsidR="00002476">
        <w:t xml:space="preserve"> sud je utvrdio da postoji stečajni razlog predviđen zakonom (čl. 5 SZ-a), da je predlagatelj ovlašten za podnošenje predmetnog prijedloga temelj</w:t>
      </w:r>
      <w:r w:rsidR="00535532">
        <w:t>em odredbe čl. 110. st. 1. SZ-a i</w:t>
      </w:r>
      <w:r w:rsidR="00002476">
        <w:t xml:space="preserve"> da dužnik nema imovine koja bi ušla u stečajnu masu, te je sud temeljem čl. 132. SZ-a odlučio kao u izreci. </w:t>
      </w:r>
    </w:p>
    <w:p w:rsidRDefault="00606622" w:rsidP="00002476" w:rsidR="00606622">
      <w:pPr>
        <w:pStyle w:val="Tijeloteksta"/>
      </w:pPr>
    </w:p>
    <w:p w:rsidRDefault="00606622" w:rsidP="00606622" w:rsidR="00606622">
      <w:pPr>
        <w:pStyle w:val="Tijeloteksta"/>
        <w:jc w:val="center"/>
      </w:pPr>
      <w:r>
        <w:t xml:space="preserve">U Osijeku </w:t>
      </w:r>
      <w:r w:rsidR="00535532">
        <w:t>9</w:t>
      </w:r>
      <w:r w:rsidR="00002476">
        <w:t>. lipnja</w:t>
      </w:r>
      <w:r>
        <w:t xml:space="preserve"> 2016. </w:t>
      </w:r>
    </w:p>
    <w:p w:rsidRDefault="00606622" w:rsidP="00A676A7" w:rsidR="00606622">
      <w:pPr>
        <w:pStyle w:val="Tijeloteksta"/>
      </w:pPr>
    </w:p>
    <w:p w:rsidRDefault="00606622" w:rsidP="00606622" w:rsidR="00606622">
      <w:pPr>
        <w:pStyle w:val="Tijeloteksta"/>
        <w:jc w:val="left"/>
      </w:pPr>
      <w:r>
        <w:t xml:space="preserve">Zapisničar                                                                                               S U D A C </w:t>
      </w:r>
    </w:p>
    <w:p w:rsidRDefault="00F42F3E" w:rsidP="00606622" w:rsidR="00606622" w:rsidRPr="00D23544">
      <w:pPr>
        <w:pStyle w:val="Tijeloteksta"/>
        <w:jc w:val="left"/>
      </w:pPr>
      <w:r>
        <w:t xml:space="preserve">Žana Bem      </w:t>
      </w:r>
      <w:r w:rsidR="00606622">
        <w:t xml:space="preserve">                                                                          </w:t>
      </w:r>
      <w:r w:rsidR="00606622">
        <w:rPr>
          <w:bCs/>
        </w:rPr>
        <w:t>mr. sc. Tihomir Kovačević</w:t>
      </w: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535532" w:rsidP="00606622" w:rsidR="00535532">
      <w:pPr>
        <w:pStyle w:val="Tijeloteksta"/>
        <w:jc w:val="left"/>
      </w:pPr>
    </w:p>
    <w:p w:rsidRDefault="00535532" w:rsidP="00606622" w:rsidR="00535532">
      <w:pPr>
        <w:pStyle w:val="Tijeloteksta"/>
        <w:jc w:val="left"/>
      </w:pPr>
    </w:p>
    <w:p w:rsidRDefault="00535532" w:rsidP="00606622" w:rsidR="00535532">
      <w:pPr>
        <w:pStyle w:val="Tijeloteksta"/>
        <w:jc w:val="left"/>
      </w:pPr>
    </w:p>
    <w:p w:rsidRDefault="00606622" w:rsidP="00606622" w:rsidR="00606622">
      <w:pPr>
        <w:pStyle w:val="Tijeloteksta"/>
        <w:jc w:val="left"/>
      </w:pPr>
      <w:r>
        <w:t>DNA</w:t>
      </w:r>
    </w:p>
    <w:p w:rsidRDefault="00002476" w:rsidP="00606622" w:rsidR="00606622">
      <w:pPr>
        <w:pStyle w:val="Tijeloteksta"/>
        <w:numPr>
          <w:ilvl w:val="0"/>
          <w:numId w:val="3"/>
        </w:numPr>
        <w:jc w:val="left"/>
      </w:pPr>
      <w:r>
        <w:t>Stečajni upravitelj</w:t>
      </w:r>
    </w:p>
    <w:p w:rsidRDefault="00002476" w:rsidP="00606622" w:rsidR="00606622">
      <w:pPr>
        <w:pStyle w:val="Tijeloteksta"/>
        <w:numPr>
          <w:ilvl w:val="0"/>
          <w:numId w:val="3"/>
        </w:numPr>
        <w:jc w:val="left"/>
      </w:pPr>
      <w:r>
        <w:t>Predlagatelju na njihov poslovni broj</w:t>
      </w:r>
    </w:p>
    <w:p w:rsidRDefault="00606622" w:rsidP="00075125" w:rsidR="00606622">
      <w:pPr>
        <w:pStyle w:val="Tijeloteksta"/>
        <w:numPr>
          <w:ilvl w:val="0"/>
          <w:numId w:val="3"/>
        </w:numPr>
      </w:pPr>
      <w:r>
        <w:t xml:space="preserve">Zakonski zastupnik </w:t>
      </w:r>
      <w:r w:rsidR="00860AF1">
        <w:t xml:space="preserve">dužnika </w:t>
      </w:r>
      <w:r w:rsidR="00535532">
        <w:t>Sanja Marinić</w:t>
      </w:r>
    </w:p>
    <w:p w:rsidRDefault="00002476" w:rsidP="00606622" w:rsidR="00C85C21">
      <w:pPr>
        <w:pStyle w:val="Tijeloteksta"/>
        <w:numPr>
          <w:ilvl w:val="0"/>
          <w:numId w:val="3"/>
        </w:numPr>
        <w:jc w:val="left"/>
      </w:pPr>
      <w:r>
        <w:t>Dužnik</w:t>
      </w:r>
    </w:p>
    <w:p w:rsidRDefault="00C43C41" w:rsidP="00606622" w:rsidR="00606622">
      <w:pPr>
        <w:pStyle w:val="Tijeloteksta"/>
        <w:numPr>
          <w:ilvl w:val="0"/>
          <w:numId w:val="3"/>
        </w:numPr>
        <w:jc w:val="left"/>
      </w:pPr>
      <w:r>
        <w:t>FINA</w:t>
      </w:r>
      <w:r w:rsidR="00C85C21">
        <w:t xml:space="preserve"> </w:t>
      </w:r>
      <w:r w:rsidR="00535532">
        <w:t>Osijek</w:t>
      </w:r>
      <w:r w:rsidR="0047716A">
        <w:t xml:space="preserve"> </w:t>
      </w:r>
    </w:p>
    <w:p w:rsidRDefault="00606622" w:rsidP="00606622" w:rsidR="00606622">
      <w:pPr>
        <w:pStyle w:val="Tijeloteksta"/>
        <w:numPr>
          <w:ilvl w:val="0"/>
          <w:numId w:val="3"/>
        </w:numPr>
        <w:jc w:val="left"/>
      </w:pPr>
      <w:r>
        <w:t xml:space="preserve">ŽDO GUO </w:t>
      </w:r>
      <w:r w:rsidR="00535532">
        <w:t>Osijek</w:t>
      </w:r>
    </w:p>
    <w:p w:rsidRDefault="00002476" w:rsidP="00606622" w:rsidR="00606622">
      <w:pPr>
        <w:pStyle w:val="Tijeloteksta"/>
        <w:numPr>
          <w:ilvl w:val="0"/>
          <w:numId w:val="3"/>
        </w:numPr>
        <w:jc w:val="left"/>
      </w:pPr>
      <w:r>
        <w:t>Mrežna stranica e-Oglasna ploča sudova</w:t>
      </w:r>
    </w:p>
    <w:p w:rsidRDefault="00535532" w:rsidP="00606622" w:rsidR="00606622">
      <w:pPr>
        <w:pStyle w:val="Tijeloteksta"/>
        <w:numPr>
          <w:ilvl w:val="0"/>
          <w:numId w:val="3"/>
        </w:numPr>
        <w:jc w:val="left"/>
      </w:pPr>
      <w:r>
        <w:t>Ministarstvu pravosuđa RH – nakon pravomoćnosti, elektroničkom poštom</w:t>
      </w:r>
    </w:p>
    <w:p w:rsidRDefault="00535532" w:rsidP="009B4635" w:rsidR="009B4635">
      <w:pPr>
        <w:numPr>
          <w:ilvl w:val="0"/>
          <w:numId w:val="3"/>
        </w:numPr>
        <w:jc w:val="both"/>
      </w:pPr>
      <w:r>
        <w:t>Sudski registar - nakon pravomoćnosti</w:t>
      </w:r>
    </w:p>
    <w:p w:rsidRDefault="00606622" w:rsidP="00606622" w:rsidR="00606622">
      <w:pPr>
        <w:pStyle w:val="Tijeloteksta"/>
        <w:numPr>
          <w:ilvl w:val="0"/>
          <w:numId w:val="3"/>
        </w:numPr>
        <w:jc w:val="left"/>
      </w:pPr>
      <w:r>
        <w:t>Riješeno otvaranjem i zaključenjem</w:t>
      </w:r>
    </w:p>
    <w:p w:rsidRDefault="00606622" w:rsidP="00A676A7" w:rsidR="00D23544">
      <w:pPr>
        <w:pStyle w:val="Tijeloteksta"/>
        <w:numPr>
          <w:ilvl w:val="0"/>
          <w:numId w:val="3"/>
        </w:numPr>
        <w:jc w:val="left"/>
      </w:pPr>
      <w:r>
        <w:t>K.</w:t>
      </w:r>
      <w:r w:rsidR="00535532">
        <w:t>13/7</w:t>
      </w:r>
    </w:p>
    <w:p w:rsidRDefault="00532E0A" w:rsidP="00D23544" w:rsidR="00532E0A">
      <w:pPr>
        <w:ind w:firstLine="708"/>
        <w:jc w:val="both"/>
      </w:pPr>
    </w:p>
    <w:sectPr w:rsidSect="0096454D" w:rsidR="00532E0A">
      <w:headerReference w:type="even" r:id="rId11"/>
      <w:headerReference w:type="default" r:id="rId12"/>
      <w:pgSz w:h="16838" w:w="11906"/>
      <w:pgMar w:gutter="0" w:footer="708" w:header="708" w:left="1417" w:bottom="851"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0B7" w:rsidR="009620B7">
      <w:r>
        <w:separator/>
      </w:r>
    </w:p>
  </w:endnote>
  <w:endnote w:id="0" w:type="continuationSeparator">
    <w:p w:rsidRDefault="009620B7" w:rsidR="00962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0B7" w:rsidR="009620B7">
      <w:r>
        <w:separator/>
      </w:r>
    </w:p>
  </w:footnote>
  <w:footnote w:id="0" w:type="continuationSeparator">
    <w:p w:rsidRDefault="009620B7" w:rsidR="00962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7604AC">
      <w:rPr>
        <w:noProof/>
      </w:rPr>
      <w:t>3</w:t>
    </w:r>
    <w:r>
      <w:fldChar w:fldCharType="end"/>
    </w:r>
  </w:p>
  <w:p w:rsidRDefault="001B3BA0" w:rsidR="00AA0461">
    <w:pPr>
      <w:pStyle w:val="Zaglavlje"/>
      <w:rPr>
        <w:rStyle w:val="Naglaeno"/>
        <w:b w:val="false"/>
      </w:rPr>
    </w:pPr>
    <w:r>
      <w:tab/>
    </w:r>
    <w:r>
      <w:tab/>
    </w:r>
    <w:r w:rsidR="00DB095C" w:rsidRPr="00DB095C">
      <w:rPr>
        <w:rStyle w:val="Naglaeno"/>
        <w:b w:val="false"/>
      </w:rPr>
      <w:t>14 St-</w:t>
    </w:r>
    <w:r w:rsidR="0096454D">
      <w:rPr>
        <w:rStyle w:val="Naglaeno"/>
        <w:b w:val="false"/>
      </w:rPr>
      <w:t>1023</w:t>
    </w:r>
    <w:r w:rsidR="00DA533B">
      <w:rPr>
        <w:rStyle w:val="Naglaeno"/>
        <w:b w:val="false"/>
      </w:rPr>
      <w:t>/15</w:t>
    </w:r>
    <w:r w:rsidR="0096454D">
      <w:rPr>
        <w:rStyle w:val="Naglaeno"/>
        <w:b w:val="false"/>
      </w:rPr>
      <w:t>-20</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2">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2F481833"/>
    <w:multiLevelType w:val="hybridMultilevel"/>
    <w:tmpl w:val="9B00DB56"/>
    <w:lvl w:tplc="95BE3A8C" w:ilvl="0">
      <w:start w:val="2"/>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4">
    <w:nsid w:val="63EA65F7"/>
    <w:multiLevelType w:val="hybridMultilevel"/>
    <w:tmpl w:val="301616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5"/>
  </w:num>
  <w:num w:numId="7">
    <w:abstractNumId w:val="10"/>
  </w:num>
  <w:num w:numId="8">
    <w:abstractNumId w:val="11"/>
  </w:num>
  <w:num w:numId="9">
    <w:abstractNumId w:val="7"/>
  </w:num>
  <w:num w:numId="10">
    <w:abstractNumId w:val="6"/>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2476"/>
    <w:rsid w:val="00007BB4"/>
    <w:rsid w:val="00011C68"/>
    <w:rsid w:val="0001245A"/>
    <w:rsid w:val="00012BB2"/>
    <w:rsid w:val="00014887"/>
    <w:rsid w:val="00016B25"/>
    <w:rsid w:val="0002038A"/>
    <w:rsid w:val="00020DB7"/>
    <w:rsid w:val="00027E84"/>
    <w:rsid w:val="00035864"/>
    <w:rsid w:val="00036441"/>
    <w:rsid w:val="000477CD"/>
    <w:rsid w:val="00047A8F"/>
    <w:rsid w:val="00050860"/>
    <w:rsid w:val="000535EA"/>
    <w:rsid w:val="00064DD6"/>
    <w:rsid w:val="000656E6"/>
    <w:rsid w:val="00075125"/>
    <w:rsid w:val="00077C9D"/>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6992"/>
    <w:rsid w:val="00134D28"/>
    <w:rsid w:val="001437B2"/>
    <w:rsid w:val="0016335A"/>
    <w:rsid w:val="00173F18"/>
    <w:rsid w:val="00174CAD"/>
    <w:rsid w:val="00177EC7"/>
    <w:rsid w:val="00191B36"/>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21669"/>
    <w:rsid w:val="00224AFF"/>
    <w:rsid w:val="002358E7"/>
    <w:rsid w:val="00240374"/>
    <w:rsid w:val="0025000D"/>
    <w:rsid w:val="002517D8"/>
    <w:rsid w:val="00263D87"/>
    <w:rsid w:val="00267D26"/>
    <w:rsid w:val="00277975"/>
    <w:rsid w:val="0028507D"/>
    <w:rsid w:val="0029659B"/>
    <w:rsid w:val="002A0B89"/>
    <w:rsid w:val="002A2AF5"/>
    <w:rsid w:val="002A33B8"/>
    <w:rsid w:val="002A36D6"/>
    <w:rsid w:val="002A3BEF"/>
    <w:rsid w:val="002B4236"/>
    <w:rsid w:val="002C3D49"/>
    <w:rsid w:val="002D2610"/>
    <w:rsid w:val="002D7681"/>
    <w:rsid w:val="002F31B4"/>
    <w:rsid w:val="002F4AAF"/>
    <w:rsid w:val="002F66FE"/>
    <w:rsid w:val="002F74B4"/>
    <w:rsid w:val="002F74B9"/>
    <w:rsid w:val="00302092"/>
    <w:rsid w:val="00314E5E"/>
    <w:rsid w:val="00317905"/>
    <w:rsid w:val="00320C64"/>
    <w:rsid w:val="003276D7"/>
    <w:rsid w:val="00331D2D"/>
    <w:rsid w:val="003337A6"/>
    <w:rsid w:val="0033522A"/>
    <w:rsid w:val="00342079"/>
    <w:rsid w:val="003438EC"/>
    <w:rsid w:val="003445D8"/>
    <w:rsid w:val="003612A7"/>
    <w:rsid w:val="00375650"/>
    <w:rsid w:val="00375C7E"/>
    <w:rsid w:val="0038265B"/>
    <w:rsid w:val="003832CA"/>
    <w:rsid w:val="00383AE3"/>
    <w:rsid w:val="003879D1"/>
    <w:rsid w:val="003924AF"/>
    <w:rsid w:val="003A56C0"/>
    <w:rsid w:val="003A610E"/>
    <w:rsid w:val="003C01DF"/>
    <w:rsid w:val="003D02B1"/>
    <w:rsid w:val="003D2E09"/>
    <w:rsid w:val="003E4659"/>
    <w:rsid w:val="003E4DD9"/>
    <w:rsid w:val="003E6D4F"/>
    <w:rsid w:val="003E7C98"/>
    <w:rsid w:val="00413C80"/>
    <w:rsid w:val="00415280"/>
    <w:rsid w:val="00415293"/>
    <w:rsid w:val="0041638D"/>
    <w:rsid w:val="00421D71"/>
    <w:rsid w:val="00423F56"/>
    <w:rsid w:val="004315D7"/>
    <w:rsid w:val="00431F1F"/>
    <w:rsid w:val="004351D0"/>
    <w:rsid w:val="004356FF"/>
    <w:rsid w:val="00436570"/>
    <w:rsid w:val="00443F69"/>
    <w:rsid w:val="00447431"/>
    <w:rsid w:val="004545C4"/>
    <w:rsid w:val="004638F5"/>
    <w:rsid w:val="004646E6"/>
    <w:rsid w:val="0046632E"/>
    <w:rsid w:val="00476EB4"/>
    <w:rsid w:val="0047716A"/>
    <w:rsid w:val="00482F57"/>
    <w:rsid w:val="00484B20"/>
    <w:rsid w:val="00484F0C"/>
    <w:rsid w:val="00485178"/>
    <w:rsid w:val="0048747B"/>
    <w:rsid w:val="004A0D7B"/>
    <w:rsid w:val="004A335F"/>
    <w:rsid w:val="004A6F2C"/>
    <w:rsid w:val="004B490A"/>
    <w:rsid w:val="004B675F"/>
    <w:rsid w:val="004C3969"/>
    <w:rsid w:val="004C44F2"/>
    <w:rsid w:val="004D0F56"/>
    <w:rsid w:val="004D3C2C"/>
    <w:rsid w:val="004D5127"/>
    <w:rsid w:val="004D5A26"/>
    <w:rsid w:val="004E1973"/>
    <w:rsid w:val="004E466C"/>
    <w:rsid w:val="004F5FE8"/>
    <w:rsid w:val="005126B5"/>
    <w:rsid w:val="005159C5"/>
    <w:rsid w:val="00517170"/>
    <w:rsid w:val="00517F54"/>
    <w:rsid w:val="00532E0A"/>
    <w:rsid w:val="00534964"/>
    <w:rsid w:val="0053531C"/>
    <w:rsid w:val="0053545A"/>
    <w:rsid w:val="00535532"/>
    <w:rsid w:val="00536FAD"/>
    <w:rsid w:val="00540160"/>
    <w:rsid w:val="0054259D"/>
    <w:rsid w:val="005427C2"/>
    <w:rsid w:val="005437AE"/>
    <w:rsid w:val="00550133"/>
    <w:rsid w:val="00553AAD"/>
    <w:rsid w:val="00554CD6"/>
    <w:rsid w:val="00556098"/>
    <w:rsid w:val="00556332"/>
    <w:rsid w:val="00556700"/>
    <w:rsid w:val="00567F63"/>
    <w:rsid w:val="005868D0"/>
    <w:rsid w:val="00590971"/>
    <w:rsid w:val="00590BE9"/>
    <w:rsid w:val="005931E7"/>
    <w:rsid w:val="00597723"/>
    <w:rsid w:val="005B1006"/>
    <w:rsid w:val="005B1166"/>
    <w:rsid w:val="005B59B6"/>
    <w:rsid w:val="005C01B9"/>
    <w:rsid w:val="005C2A6A"/>
    <w:rsid w:val="005D2A79"/>
    <w:rsid w:val="005D7EC1"/>
    <w:rsid w:val="005E0CFB"/>
    <w:rsid w:val="005E55B1"/>
    <w:rsid w:val="005F3144"/>
    <w:rsid w:val="005F6D5D"/>
    <w:rsid w:val="006056DE"/>
    <w:rsid w:val="00606622"/>
    <w:rsid w:val="0060738F"/>
    <w:rsid w:val="00613D0A"/>
    <w:rsid w:val="006207DD"/>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5BE5"/>
    <w:rsid w:val="006859F5"/>
    <w:rsid w:val="0068612D"/>
    <w:rsid w:val="006906BB"/>
    <w:rsid w:val="0069656A"/>
    <w:rsid w:val="006A11E9"/>
    <w:rsid w:val="006A6EBE"/>
    <w:rsid w:val="006B29B9"/>
    <w:rsid w:val="006B5168"/>
    <w:rsid w:val="006C36CE"/>
    <w:rsid w:val="006C39BE"/>
    <w:rsid w:val="006C4C88"/>
    <w:rsid w:val="006C4FDF"/>
    <w:rsid w:val="006D1C83"/>
    <w:rsid w:val="006E17C9"/>
    <w:rsid w:val="006E4707"/>
    <w:rsid w:val="0071019B"/>
    <w:rsid w:val="00711561"/>
    <w:rsid w:val="007176B1"/>
    <w:rsid w:val="007237EB"/>
    <w:rsid w:val="00724724"/>
    <w:rsid w:val="007272CF"/>
    <w:rsid w:val="0073010A"/>
    <w:rsid w:val="00734726"/>
    <w:rsid w:val="00737CAE"/>
    <w:rsid w:val="00752181"/>
    <w:rsid w:val="007604AC"/>
    <w:rsid w:val="0076373C"/>
    <w:rsid w:val="007657AA"/>
    <w:rsid w:val="00766D29"/>
    <w:rsid w:val="007723ED"/>
    <w:rsid w:val="0077329E"/>
    <w:rsid w:val="00774E6D"/>
    <w:rsid w:val="00775DD2"/>
    <w:rsid w:val="007762B3"/>
    <w:rsid w:val="0078009A"/>
    <w:rsid w:val="00790AA4"/>
    <w:rsid w:val="00796AED"/>
    <w:rsid w:val="007A1EE3"/>
    <w:rsid w:val="007A4540"/>
    <w:rsid w:val="007A5699"/>
    <w:rsid w:val="007C3B06"/>
    <w:rsid w:val="007C5CCC"/>
    <w:rsid w:val="007D0899"/>
    <w:rsid w:val="007E318D"/>
    <w:rsid w:val="007E7376"/>
    <w:rsid w:val="007F1C41"/>
    <w:rsid w:val="008023F7"/>
    <w:rsid w:val="0080462F"/>
    <w:rsid w:val="00806F9C"/>
    <w:rsid w:val="008179BC"/>
    <w:rsid w:val="00817C66"/>
    <w:rsid w:val="00820B39"/>
    <w:rsid w:val="0082198B"/>
    <w:rsid w:val="00823809"/>
    <w:rsid w:val="00833332"/>
    <w:rsid w:val="00833973"/>
    <w:rsid w:val="00836CE2"/>
    <w:rsid w:val="0084069A"/>
    <w:rsid w:val="00850F6C"/>
    <w:rsid w:val="008527B2"/>
    <w:rsid w:val="00854B57"/>
    <w:rsid w:val="00855A65"/>
    <w:rsid w:val="008561B8"/>
    <w:rsid w:val="00860129"/>
    <w:rsid w:val="00860AF1"/>
    <w:rsid w:val="00875548"/>
    <w:rsid w:val="00880ADC"/>
    <w:rsid w:val="008852E9"/>
    <w:rsid w:val="008A224F"/>
    <w:rsid w:val="008A2B1F"/>
    <w:rsid w:val="008A40C2"/>
    <w:rsid w:val="008A5A26"/>
    <w:rsid w:val="008A6156"/>
    <w:rsid w:val="008A6395"/>
    <w:rsid w:val="008A66B9"/>
    <w:rsid w:val="008A786C"/>
    <w:rsid w:val="008B0E56"/>
    <w:rsid w:val="008B1B1A"/>
    <w:rsid w:val="008B45DA"/>
    <w:rsid w:val="008C7029"/>
    <w:rsid w:val="008D360D"/>
    <w:rsid w:val="008E7487"/>
    <w:rsid w:val="008F1C74"/>
    <w:rsid w:val="00901EF5"/>
    <w:rsid w:val="0090718E"/>
    <w:rsid w:val="00912CF5"/>
    <w:rsid w:val="00915DFD"/>
    <w:rsid w:val="00930B0A"/>
    <w:rsid w:val="009324BF"/>
    <w:rsid w:val="00936874"/>
    <w:rsid w:val="00937840"/>
    <w:rsid w:val="00940916"/>
    <w:rsid w:val="00951B4E"/>
    <w:rsid w:val="009525D4"/>
    <w:rsid w:val="009555A2"/>
    <w:rsid w:val="00956F61"/>
    <w:rsid w:val="00960C61"/>
    <w:rsid w:val="009620B7"/>
    <w:rsid w:val="0096454D"/>
    <w:rsid w:val="0096487F"/>
    <w:rsid w:val="00972780"/>
    <w:rsid w:val="009748D3"/>
    <w:rsid w:val="00975860"/>
    <w:rsid w:val="00980E4D"/>
    <w:rsid w:val="00982BC2"/>
    <w:rsid w:val="00994685"/>
    <w:rsid w:val="009A2AC3"/>
    <w:rsid w:val="009A2AF1"/>
    <w:rsid w:val="009A412B"/>
    <w:rsid w:val="009B40D7"/>
    <w:rsid w:val="009B4635"/>
    <w:rsid w:val="009B46D8"/>
    <w:rsid w:val="009C1900"/>
    <w:rsid w:val="009C3B13"/>
    <w:rsid w:val="009C670C"/>
    <w:rsid w:val="009D0D47"/>
    <w:rsid w:val="009D1F79"/>
    <w:rsid w:val="009E2025"/>
    <w:rsid w:val="009E3AF3"/>
    <w:rsid w:val="009E5D6D"/>
    <w:rsid w:val="00A07CA2"/>
    <w:rsid w:val="00A15CB8"/>
    <w:rsid w:val="00A214C9"/>
    <w:rsid w:val="00A405B5"/>
    <w:rsid w:val="00A46436"/>
    <w:rsid w:val="00A57AB7"/>
    <w:rsid w:val="00A63F24"/>
    <w:rsid w:val="00A676A7"/>
    <w:rsid w:val="00A70D0B"/>
    <w:rsid w:val="00A71331"/>
    <w:rsid w:val="00A85B48"/>
    <w:rsid w:val="00A86369"/>
    <w:rsid w:val="00A8702F"/>
    <w:rsid w:val="00A9010A"/>
    <w:rsid w:val="00AA0461"/>
    <w:rsid w:val="00AA6B6E"/>
    <w:rsid w:val="00AB0901"/>
    <w:rsid w:val="00AB5E8C"/>
    <w:rsid w:val="00AB7B53"/>
    <w:rsid w:val="00AC7B2B"/>
    <w:rsid w:val="00AD251E"/>
    <w:rsid w:val="00AF1AA8"/>
    <w:rsid w:val="00AF249E"/>
    <w:rsid w:val="00B00E40"/>
    <w:rsid w:val="00B02C8D"/>
    <w:rsid w:val="00B24B41"/>
    <w:rsid w:val="00B27593"/>
    <w:rsid w:val="00B32948"/>
    <w:rsid w:val="00B36539"/>
    <w:rsid w:val="00B41500"/>
    <w:rsid w:val="00B5184C"/>
    <w:rsid w:val="00B53975"/>
    <w:rsid w:val="00B614F0"/>
    <w:rsid w:val="00B67389"/>
    <w:rsid w:val="00B82540"/>
    <w:rsid w:val="00B95A80"/>
    <w:rsid w:val="00B95B20"/>
    <w:rsid w:val="00BE33FF"/>
    <w:rsid w:val="00BE34CC"/>
    <w:rsid w:val="00BE6750"/>
    <w:rsid w:val="00BF28AA"/>
    <w:rsid w:val="00BF32DE"/>
    <w:rsid w:val="00C04A19"/>
    <w:rsid w:val="00C2016D"/>
    <w:rsid w:val="00C34639"/>
    <w:rsid w:val="00C36A5B"/>
    <w:rsid w:val="00C43C41"/>
    <w:rsid w:val="00C43CDA"/>
    <w:rsid w:val="00C46713"/>
    <w:rsid w:val="00C542AE"/>
    <w:rsid w:val="00C56925"/>
    <w:rsid w:val="00C63965"/>
    <w:rsid w:val="00C66216"/>
    <w:rsid w:val="00C67FCE"/>
    <w:rsid w:val="00C73790"/>
    <w:rsid w:val="00C81346"/>
    <w:rsid w:val="00C8590C"/>
    <w:rsid w:val="00C85C21"/>
    <w:rsid w:val="00CA01EF"/>
    <w:rsid w:val="00CA3325"/>
    <w:rsid w:val="00CD26AE"/>
    <w:rsid w:val="00CE0EE4"/>
    <w:rsid w:val="00CF429C"/>
    <w:rsid w:val="00CF63EE"/>
    <w:rsid w:val="00D051E7"/>
    <w:rsid w:val="00D212DB"/>
    <w:rsid w:val="00D22877"/>
    <w:rsid w:val="00D23251"/>
    <w:rsid w:val="00D23544"/>
    <w:rsid w:val="00D24D2F"/>
    <w:rsid w:val="00D2698A"/>
    <w:rsid w:val="00D41F18"/>
    <w:rsid w:val="00D42504"/>
    <w:rsid w:val="00D4557E"/>
    <w:rsid w:val="00D472A5"/>
    <w:rsid w:val="00D505FE"/>
    <w:rsid w:val="00D510F4"/>
    <w:rsid w:val="00D519AC"/>
    <w:rsid w:val="00D63144"/>
    <w:rsid w:val="00D63BE6"/>
    <w:rsid w:val="00D64021"/>
    <w:rsid w:val="00D745AC"/>
    <w:rsid w:val="00D77EA4"/>
    <w:rsid w:val="00D83601"/>
    <w:rsid w:val="00D903AF"/>
    <w:rsid w:val="00D97782"/>
    <w:rsid w:val="00DA146A"/>
    <w:rsid w:val="00DA4636"/>
    <w:rsid w:val="00DA533B"/>
    <w:rsid w:val="00DB095C"/>
    <w:rsid w:val="00DB4D59"/>
    <w:rsid w:val="00DC3234"/>
    <w:rsid w:val="00DD6682"/>
    <w:rsid w:val="00DE1523"/>
    <w:rsid w:val="00DE5F69"/>
    <w:rsid w:val="00DF1811"/>
    <w:rsid w:val="00DF432A"/>
    <w:rsid w:val="00DF73E4"/>
    <w:rsid w:val="00E0224A"/>
    <w:rsid w:val="00E23AF8"/>
    <w:rsid w:val="00E32E80"/>
    <w:rsid w:val="00E40C26"/>
    <w:rsid w:val="00E431F4"/>
    <w:rsid w:val="00E47B37"/>
    <w:rsid w:val="00E60C19"/>
    <w:rsid w:val="00E6124A"/>
    <w:rsid w:val="00E85E80"/>
    <w:rsid w:val="00E96356"/>
    <w:rsid w:val="00E972BD"/>
    <w:rsid w:val="00EA028A"/>
    <w:rsid w:val="00EA286B"/>
    <w:rsid w:val="00EA5AA8"/>
    <w:rsid w:val="00EA6FC6"/>
    <w:rsid w:val="00EB5136"/>
    <w:rsid w:val="00EB6D07"/>
    <w:rsid w:val="00EB6E97"/>
    <w:rsid w:val="00EC0019"/>
    <w:rsid w:val="00EC7D03"/>
    <w:rsid w:val="00ED1927"/>
    <w:rsid w:val="00ED4C16"/>
    <w:rsid w:val="00ED5815"/>
    <w:rsid w:val="00EF33C1"/>
    <w:rsid w:val="00EF5DDB"/>
    <w:rsid w:val="00F00CBB"/>
    <w:rsid w:val="00F02A50"/>
    <w:rsid w:val="00F040DB"/>
    <w:rsid w:val="00F2165F"/>
    <w:rsid w:val="00F40F1F"/>
    <w:rsid w:val="00F42F3E"/>
    <w:rsid w:val="00F44FDD"/>
    <w:rsid w:val="00F46E60"/>
    <w:rsid w:val="00F53C4A"/>
    <w:rsid w:val="00F55631"/>
    <w:rsid w:val="00F5566E"/>
    <w:rsid w:val="00F564E3"/>
    <w:rsid w:val="00F6215D"/>
    <w:rsid w:val="00F658FE"/>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customStyle="true"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431F1F"/>
    <w:rPr>
      <w:color w:val="808080"/>
      <w:bdr w:space="0" w:sz="0" w:color="auto" w:val="none"/>
      <w:shd w:fill="auto" w:color="auto" w:val="clear"/>
    </w:rPr>
  </w:style>
  <w:style w:customStyle="true" w:styleId="eSPISCCParagraphDefaultFont" w:type="character">
    <w:name w:val="eSPIS_CC_Paragraph Default Font"/>
    <w:basedOn w:val="Naglaeno"/>
    <w:rsid w:val="00431F1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31F1F"/>
    <w:rPr>
      <w:b/>
      <w:bCs/>
      <w:bdr w:space="0" w:sz="0" w:color="auto" w:val="none"/>
      <w:shd w:fill="FFFFCC" w:color="auto" w:val="clear"/>
      <w:lang w:val="hr-HR"/>
    </w:rPr>
  </w:style>
  <w:style w:customStyle="true" w:styleId="PozadinaSvijetloCrvena" w:type="character">
    <w:name w:val="Pozadina_SvijetloCrvena"/>
    <w:basedOn w:val="eSPISCCParagraphDefaultFont"/>
    <w:rsid w:val="00431F1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31F1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customStyle="1"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431F1F"/>
    <w:rPr>
      <w:color w:val="808080"/>
      <w:bdr w:color="auto" w:space="0" w:sz="0" w:val="none"/>
      <w:shd w:color="auto" w:fill="auto" w:val="clear"/>
    </w:rPr>
  </w:style>
  <w:style w:customStyle="1" w:styleId="eSPISCCParagraphDefaultFont" w:type="character">
    <w:name w:val="eSPIS_CC_Paragraph Default Font"/>
    <w:basedOn w:val="Naglaeno"/>
    <w:rsid w:val="00431F1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31F1F"/>
    <w:rPr>
      <w:b/>
      <w:bCs/>
      <w:bdr w:color="auto" w:space="0" w:sz="0" w:val="none"/>
      <w:shd w:color="auto" w:fill="FFFFCC" w:val="clear"/>
      <w:lang w:val="hr-HR"/>
    </w:rPr>
  </w:style>
  <w:style w:customStyle="1" w:styleId="PozadinaSvijetloCrvena" w:type="character">
    <w:name w:val="Pozadina_SvijetloCrvena"/>
    <w:basedOn w:val="eSPISCCParagraphDefaultFont"/>
    <w:rsid w:val="00431F1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31F1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St-1023/2015-20</izvorni_sadrzaj>
    <derivirana_varijabla naziv="DomainObject.Oznaka_1">St-1023/2015-20</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lipnja 2016.</izvorni_sadrzaj>
    <derivirana_varijabla naziv="DomainObject.Predmet.DatumRjesavanja_1">9.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St-1023/2015</izvorni_sadrzaj>
    <derivirana_varijabla naziv="DomainObject.Predmet.OznakaBroj_1">St-1023/2015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NATURAL-MEDICA jednostavno društvo s ograničenom odgovornošću za trgovinu i usluge</izvorni_sadrzaj>
    <derivirana_varijabla naziv="DomainObject.Predmet.ProtustrankaFormated_1">  NATURAL-MEDICA jednostavno društvo s ograničenom odgovornošću za trgovinu i usluge</derivirana_varijabla>
  </DomainObject.Predmet.ProtustrankaFormated>
  <DomainObject.Predmet.ProtustrankaFormatedOIB>
    <izvorni_sadrzaj>  NATURAL-MEDICA jednostavno društvo s ograničenom odgovornošću za trgovinu i usluge, OIB 16631627768</izvorni_sadrzaj>
    <derivirana_varijabla naziv="DomainObject.Predmet.ProtustrankaFormatedOIB_1">  NATURAL-MEDICA jednostavno društvo s ograničenom odgovornošću za trgovinu i usluge, OIB 16631627768</derivirana_varijabla>
  </DomainObject.Predmet.ProtustrankaFormatedOIB>
  <DomainObject.Predmet.ProtustrankaFormatedWithAdress>
    <izvorni_sadrzaj> NATURAL-MEDICA jednostavno društvo s ograničenom odgovornošću za trgovinu i usluge, Vojlovica 45, 31000 Brijest</izvorni_sadrzaj>
    <derivirana_varijabla naziv="DomainObject.Predmet.ProtustrankaFormatedWithAdress_1"> NATURAL-MEDICA jednostavno društvo s ograničenom odgovornošću za trgovinu i usluge, Vojlovica 45, 31000 Brijest</derivirana_varijabla>
  </DomainObject.Predmet.ProtustrankaFormatedWithAdress>
  <DomainObject.Predmet.ProtustrankaFormatedWithAdressOIB>
    <izvorni_sadrzaj> NATURAL-MEDICA jednostavno društvo s ograničenom odgovornošću za trgovinu i usluge, OIB 16631627768, Vojlovica 45, 31000 Brijest</izvorni_sadrzaj>
    <derivirana_varijabla naziv="DomainObject.Predmet.ProtustrankaFormatedWithAdressOIB_1"> NATURAL-MEDICA jednostavno društvo s ograničenom odgovornošću za trgovinu i usluge, OIB 16631627768, Vojlovica 45, 31000 Brijest</derivirana_varijabla>
  </DomainObject.Predmet.ProtustrankaFormatedWithAdressOIB>
  <DomainObject.Predmet.ProtustrankaWithAdress>
    <izvorni_sadrzaj>NATURAL-MEDICA jednostavno društvo s ograničenom odgovornošću za trgovinu i usluge Vojlovica 45, 31000 Brijest</izvorni_sadrzaj>
    <derivirana_varijabla naziv="DomainObject.Predmet.ProtustrankaWithAdress_1">NATURAL-MEDICA jednostavno društvo s ograničenom odgovornošću za trgovinu i usluge Vojlovica 45, 31000 Brijest</derivirana_varijabla>
  </DomainObject.Predmet.ProtustrankaWithAdress>
  <DomainObject.Predmet.ProtustrankaWithAdressOIB>
    <izvorni_sadrzaj>NATURAL-MEDICA jednostavno društvo s ograničenom odgovornošću za trgovinu i usluge, OIB 16631627768, Vojlovica 45, 31000 Brijest</izvorni_sadrzaj>
    <derivirana_varijabla naziv="DomainObject.Predmet.ProtustrankaWithAdressOIB_1">NATURAL-MEDICA jednostavno društvo s ograničenom odgovornošću za trgovinu i usluge, OIB 16631627768, Vojlovica 45, 31000 Brijest</derivirana_varijabla>
  </DomainObject.Predmet.ProtustrankaWithAdressOIB>
  <DomainObject.Predmet.ProtustrankaNazivFormated>
    <izvorni_sadrzaj>NATURAL-MEDICA jednostavno društvo s ograničenom odgovornošću za trgovinu i usluge</izvorni_sadrzaj>
    <derivirana_varijabla naziv="DomainObject.Predmet.ProtustrankaNazivFormated_1">NATURAL-MEDICA jednostavno društvo s ograničenom odgovornošću za trgovinu i usluge</derivirana_varijabla>
  </DomainObject.Predmet.ProtustrankaNazivFormated>
  <DomainObject.Predmet.ProtustrankaNazivFormatedOIB>
    <izvorni_sadrzaj>NATURAL-MEDICA jednostavno društvo s ograničenom odgovornošću za trgovinu i usluge, OIB 16631627768</izvorni_sadrzaj>
    <derivirana_varijabla naziv="DomainObject.Predmet.ProtustrankaNazivFormatedOIB_1">NATURAL-MEDICA jednostavno društvo s ograničenom odgovornošću za trgovinu i usluge, OIB 16631627768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NATURAL-MEDICA jednostavno društvo s ograničenom odgovornošću za trgovinu i usluge</item>
    </izvorni_sadrzaj>
    <derivirana_varijabla naziv="DomainObject.Predmet.ProtuStrankaListFormated_1">
      <item>NATURAL-MEDICA jednostavno društvo s ograničenom odgovornošću za trgovinu i usluge</item>
    </derivirana_varijabla>
  </DomainObject.Predmet.ProtuStrankaListFormated>
  <DomainObject.Predmet.ProtuStrankaListFormatedOIB>
    <izvorni_sadrzaj>
      <item>NATURAL-MEDICA jednostavno društvo s ograničenom odgovornošću za trgovinu i usluge, OIB 16631627768</item>
    </izvorni_sadrzaj>
    <derivirana_varijabla naziv="DomainObject.Predmet.ProtuStrankaListFormatedOIB_1">
      <item>NATURAL-MEDICA jednostavno društvo s ograničenom odgovornošću za trgovinu i usluge, OIB 16631627768</item>
    </derivirana_varijabla>
  </DomainObject.Predmet.ProtuStrankaListFormatedOIB>
  <DomainObject.Predmet.ProtuStrankaListFormatedWithAdress>
    <izvorni_sadrzaj>
      <item>NATURAL-MEDICA jednostavno društvo s ograničenom odgovornošću za trgovinu i usluge, Vojlovica 45, 31000 Brijest</item>
    </izvorni_sadrzaj>
    <derivirana_varijabla naziv="DomainObject.Predmet.ProtuStrankaListFormatedWithAdress_1">
      <item>NATURAL-MEDICA jednostavno društvo s ograničenom odgovornošću za trgovinu i usluge, Vojlovica 45, 31000 Brijest</item>
    </derivirana_varijabla>
  </DomainObject.Predmet.ProtuStrankaListFormatedWithAdress>
  <DomainObject.Predmet.ProtuStrankaListFormatedWithAdressOIB>
    <izvorni_sadrzaj>
      <item>NATURAL-MEDICA jednostavno društvo s ograničenom odgovornošću za trgovinu i usluge, OIB 16631627768, Vojlovica 45, 31000 Brijest</item>
    </izvorni_sadrzaj>
    <derivirana_varijabla naziv="DomainObject.Predmet.ProtuStrankaListFormatedWithAdressOIB_1">
      <item>NATURAL-MEDICA jednostavno društvo s ograničenom odgovornošću za trgovinu i usluge, OIB 16631627768, Vojlovica 45, 31000 Brijest</item>
    </derivirana_varijabla>
  </DomainObject.Predmet.ProtuStrankaListFormatedWithAdressOIB>
  <DomainObject.Predmet.ProtuStrankaListNazivFormated>
    <izvorni_sadrzaj>
      <item>NATURAL-MEDICA jednostavno društvo s ograničenom odgovornošću za trgovinu i usluge</item>
    </izvorni_sadrzaj>
    <derivirana_varijabla naziv="DomainObject.Predmet.ProtuStrankaListNazivFormated_1">
      <item>NATURAL-MEDICA jednostavno društvo s ograničenom odgovornošću za trgovinu i usluge</item>
    </derivirana_varijabla>
  </DomainObject.Predmet.ProtuStrankaListNazivFormated>
  <DomainObject.Predmet.ProtuStrankaListNazivFormatedOIB>
    <izvorni_sadrzaj>
      <item>NATURAL-MEDICA jednostavno društvo s ograničenom odgovornošću za trgovinu i usluge, OIB 16631627768</item>
    </izvorni_sadrzaj>
    <derivirana_varijabla naziv="DomainObject.Predmet.ProtuStrankaListNazivFormatedOIB_1">
      <item>NATURAL-MEDICA jednostavno društvo s ograničenom odgovornošću za trgovinu i usluge, OIB 16631627768</item>
    </derivirana_varijabla>
  </DomainObject.Predmet.ProtuStrankaListNazivFormatedOIB>
  <DomainObject.Predmet.OstaliListFormated>
    <izvorni_sadrzaj>
      <item>ŽDO GUO Osijek</item>
      <item>Krešimir Panjaković</item>
      <item>Sanja Marinić</item>
    </izvorni_sadrzaj>
    <derivirana_varijabla naziv="DomainObject.Predmet.OstaliListFormated_1">
      <item>ŽDO GUO Osijek</item>
      <item>Krešimir Panjaković</item>
      <item>Sanja Marinić</item>
    </derivirana_varijabla>
  </DomainObject.Predmet.OstaliListFormated>
  <DomainObject.Predmet.OstaliListFormatedOIB>
    <izvorni_sadrzaj>
      <item>ŽDO GUO Osijek</item>
      <item>Krešimir Panjaković, OIB 39814088271</item>
      <item>Sanja Marinić, OIB 15380820078</item>
    </izvorni_sadrzaj>
    <derivirana_varijabla naziv="DomainObject.Predmet.OstaliListFormatedOIB_1">
      <item>ŽDO GUO Osijek</item>
      <item>Krešimir Panjaković, OIB 39814088271</item>
      <item>Sanja Marinić, OIB 15380820078</item>
    </derivirana_varijabla>
  </DomainObject.Predmet.OstaliListFormatedOIB>
  <DomainObject.Predmet.OstaliListFormatedWithAdress>
    <izvorni_sadrzaj>
      <item>ŽDO GUO Osijek</item>
      <item>Krešimir Panjaković, Kapucinska 27/2, 31000 Osijek</item>
      <item>Sanja Marinić, Vojlovica 45, 31000 Brijest</item>
    </izvorni_sadrzaj>
    <derivirana_varijabla naziv="DomainObject.Predmet.OstaliListFormatedWithAdress_1">
      <item>ŽDO GUO Osijek</item>
      <item>Krešimir Panjaković, Kapucinska 27/2, 31000 Osijek</item>
      <item>Sanja Marinić, Vojlovica 45, 31000 Brijest</item>
    </derivirana_varijabla>
  </DomainObject.Predmet.OstaliListFormatedWithAdress>
  <DomainObject.Predmet.OstaliListFormatedWithAdressOIB>
    <izvorni_sadrzaj>
      <item>ŽDO GUO Osijek</item>
      <item>Krešimir Panjaković, OIB 39814088271, Kapucinska 27/2, 31000 Osijek</item>
      <item>Sanja Marinić, OIB 15380820078, Vojlovica 45, 31000 Brijest</item>
    </izvorni_sadrzaj>
    <derivirana_varijabla naziv="DomainObject.Predmet.OstaliListFormatedWithAdressOIB_1">
      <item>ŽDO GUO Osijek</item>
      <item>Krešimir Panjaković, OIB 39814088271, Kapucinska 27/2, 31000 Osijek</item>
      <item>Sanja Marinić, OIB 15380820078, Vojlovica 45, 31000 Brijest</item>
    </derivirana_varijabla>
  </DomainObject.Predmet.OstaliListFormatedWithAdressOIB>
  <DomainObject.Predmet.OstaliListNazivFormated>
    <izvorni_sadrzaj>
      <item>ŽDO GUO Osijek</item>
      <item>Krešimir Panjaković</item>
      <item>Sanja Marinić</item>
    </izvorni_sadrzaj>
    <derivirana_varijabla naziv="DomainObject.Predmet.OstaliListNazivFormated_1">
      <item>ŽDO GUO Osijek</item>
      <item>Krešimir Panjaković</item>
      <item>Sanja Marinić</item>
    </derivirana_varijabla>
  </DomainObject.Predmet.OstaliListNazivFormated>
  <DomainObject.Predmet.OstaliListNazivFormatedOIB>
    <izvorni_sadrzaj>
      <item>ŽDO GUO Osijek</item>
      <item>Krešimir Panjaković, OIB 39814088271</item>
      <item>Sanja Marinić, OIB 15380820078</item>
    </izvorni_sadrzaj>
    <derivirana_varijabla naziv="DomainObject.Predmet.OstaliListNazivFormatedOIB_1">
      <item>ŽDO GUO Osijek</item>
      <item>Krešimir Panjaković, OIB 39814088271</item>
      <item>Sanja Marinić, OIB 15380820078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St-1023/2015-20</izvorni_sadrzaj>
    <derivirana_varijabla naziv="DomainObject.PoslovniBrojDokumenta_1">St-1023/2015-20</derivirana_varijabla>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NATURAL-MEDICA jednostavno društvo s ograničenom odgovornošću za trgovinu i usluge</izvorni_sadrzaj>
    <derivirana_varijabla naziv="DomainObject.Predmet.ProtustrankaIDrugi_1">NATURAL-MEDICA jednostavno društvo s ograničenom odgovornošću za trgovinu i usluge</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NATURAL-MEDICA jednostavno društvo s ograničenom odgovornošću za trgovinu i usluge, OIB 16631627768, Vojlovica 45, 31000 Brijest</izvorni_sadrzaj>
    <derivirana_varijabla naziv="DomainObject.Predmet.ProtustrankaIDrugiAdressOIB_1">NATURAL-MEDICA jednostavno društvo s ograničenom odgovornošću za trgovinu i usluge, OIB 16631627768, Vojlovica 45, 31000 Brijest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lipnja 2016.</izvorni_sadrzaj>
    <derivirana_varijabla naziv="DomainObject.Predmet.OdlukaRjesenje.DatumDonosenjaOdluke_1">9.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St-1023/2015-20</izvorni_sadrzaj>
    <derivirana_varijabla naziv="DomainObject.Predmet.OdlukaRjesenje.Oznaka_1">St-1023/2015-20</derivirana_varijabla>
  </DomainObject.Predmet.OdlukaRjesenje.Oznaka>
  <DomainObject.Predmet.SudioniciListNaziv>
    <izvorni_sadrzaj>
      <item>FINA Regionalni centar OSIJEK</item>
      <item>NATURAL-MEDICA jednostavno društvo s ograničenom odgovornošću za trgovinu i usluge</item>
      <item>ŽDO GUO Osijek</item>
      <item>Krešimir Panjaković</item>
      <item>Sanja Marinić</item>
    </izvorni_sadrzaj>
    <derivirana_varijabla naziv="DomainObject.Predmet.SudioniciListNaziv_1">
      <item>FINA Regionalni centar OSIJEK</item>
      <item>NATURAL-MEDICA jednostavno društvo s ograničenom odgovornošću za trgovinu i usluge</item>
      <item>ŽDO GUO Osijek</item>
      <item>Krešimir Panjaković</item>
      <item>Sanja Marinić</item>
    </derivirana_varijabla>
  </DomainObject.Predmet.SudioniciListNaziv>
  <DomainObject.Predmet.SudioniciListAdressOIB>
    <izvorni_sadrzaj>
      <item>FINA Regionalni centar OSIJEK, OIB 85821130368</item>
      <item>NATURAL-MEDICA jednostavno društvo s ograničenom odgovornošću za trgovinu i usluge, OIB 16631627768, Vojlovica 45,31000 Brijest</item>
      <item>ŽDO GUO Osijek</item>
      <item>Krešimir Panjaković, OIB 39814088271, Kapucinska 27/2,31000 Osijek</item>
      <item>Sanja Marinić, OIB 15380820078, Vojlovica 45,31000 Brijest</item>
    </izvorni_sadrzaj>
    <derivirana_varijabla naziv="DomainObject.Predmet.SudioniciListAdressOIB_1">
      <item>FINA Regionalni centar OSIJEK, OIB 85821130368</item>
      <item>NATURAL-MEDICA jednostavno društvo s ograničenom odgovornošću za trgovinu i usluge, OIB 16631627768, Vojlovica 45,31000 Brijest</item>
      <item>ŽDO GUO Osijek</item>
      <item>Krešimir Panjaković, OIB 39814088271, Kapucinska 27/2,31000 Osijek</item>
      <item>Sanja Marinić, OIB 15380820078, Vojlovica 45,31000 Brijest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16631627768</item>
      <item>, OIB null</item>
      <item>, OIB 39814088271</item>
      <item>, OIB 15380820078</item>
    </izvorni_sadrzaj>
    <derivirana_varijabla naziv="DomainObject.Predmet.SudioniciListNazivOIB_1">
      <item>, OIB 85821130368</item>
      <item>, OIB 16631627768</item>
      <item>, OIB null</item>
      <item>, OIB 39814088271</item>
      <item>, OIB 15380820078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tem>Krešimir Panjaković, OIB 39814088271, Gornjodravska obala 89a Osijek</item>
    </izvorni_sadrzaj>
    <derivirana_varijabla naziv="DomainObject.Predmet.StecajniUpraviteljiListAddressOIB_1">
      <item>Krešimir Panjaković, OIB 39814088271, Gornjodravska obala 89a Osijek</item>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1F27D-F51B-457B-9FE5-7B4B61C6F6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1268</properties:Words>
  <properties:Characters>7321</properties:Characters>
  <properties:Lines>167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8918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2016-06-09T06:32:00Z</dcterms:created>
  <dc:creator>Korisnik</dc:creator>
  <cp:lastModifiedBy>Žana Bem</cp:lastModifiedBy>
  <cp:lastPrinted>2016-03-30T06:28:00Z</cp:lastPrinted>
  <dcterms:modified xmlns:xsi="http://www.w3.org/2001/XMLSchema-instance" xsi:type="dcterms:W3CDTF">2016-06-09T10:35:00Z</dcterms:modified>
  <cp:revision>5</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St-1023/2015-20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