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dd0d0" w14:paraId="6cdd0d0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44519E">
        <w:rPr>
          <w:rFonts w:cs="Arial"/>
        </w:rPr>
        <w:t>5</w:t>
      </w:r>
      <w:r w:rsidR="003413FC">
        <w:rPr>
          <w:rFonts w:cs="Arial"/>
        </w:rPr>
        <w:t>32</w:t>
      </w:r>
      <w:r w:rsidR="009F2BAD" w:rsidRPr="00874961">
        <w:rPr>
          <w:rFonts w:cs="Arial"/>
        </w:rPr>
        <w:t>/2015-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37883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3413FC">
        <w:t xml:space="preserve">PUBLIKACIJENET društvo s ograničenom odgovornošću za usluge i trgovinu, Veliko Trojstvo, Rad. naselje Kurovica 23, </w:t>
      </w:r>
      <w:r w:rsidR="003413FC" w:rsidRPr="000664E3">
        <w:t>MB</w:t>
      </w:r>
      <w:r w:rsidR="003413FC">
        <w:t>S: 010075001, OIB: 85350402826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 xml:space="preserve">03. veljače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0D1A5B" w:rsidR="00F85BB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8710B5" w:rsidP="009B62C1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9B62C1" w:rsidRPr="00874961">
        <w:rPr>
          <w:rFonts w:cs="Arial"/>
        </w:rPr>
        <w:tab/>
      </w: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44519E">
        <w:rPr>
          <w:rFonts w:cs="Arial"/>
        </w:rPr>
        <w:t>31</w:t>
      </w:r>
      <w:r w:rsidRPr="00874961">
        <w:rPr>
          <w:rFonts w:cs="Arial"/>
        </w:rPr>
        <w:t xml:space="preserve">. </w:t>
      </w:r>
      <w:r w:rsidR="0044519E">
        <w:rPr>
          <w:rFonts w:cs="Arial"/>
        </w:rPr>
        <w:t>prosinca</w:t>
      </w:r>
      <w:r w:rsidRPr="00874961">
        <w:rPr>
          <w:rFonts w:cs="Arial"/>
        </w:rPr>
        <w:t xml:space="preserve"> 2015., koji je objavljen na mrežnoj stranici e-Oglasna ploča sudova </w:t>
      </w:r>
      <w:r w:rsidR="0044519E">
        <w:rPr>
          <w:rFonts w:cs="Arial"/>
        </w:rPr>
        <w:t>31</w:t>
      </w:r>
      <w:r w:rsidRPr="00874961">
        <w:rPr>
          <w:rFonts w:cs="Arial"/>
        </w:rPr>
        <w:t xml:space="preserve">. </w:t>
      </w:r>
      <w:r w:rsidR="0044519E">
        <w:rPr>
          <w:rFonts w:cs="Arial"/>
        </w:rPr>
        <w:t>prosinca</w:t>
      </w:r>
      <w:r w:rsidRPr="00874961">
        <w:rPr>
          <w:rFonts w:cs="Arial"/>
        </w:rPr>
        <w:t xml:space="preserve"> 2015.,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44519E">
        <w:rPr>
          <w:rFonts w:cs="Arial"/>
        </w:rPr>
        <w:t>29. prosinca</w:t>
      </w:r>
      <w:r w:rsidR="00874961">
        <w:rPr>
          <w:rFonts w:cs="Arial"/>
        </w:rPr>
        <w:t xml:space="preserve"> </w:t>
      </w:r>
      <w:r w:rsidRPr="00874961">
        <w:rPr>
          <w:rFonts w:cs="Arial"/>
        </w:rPr>
        <w:t xml:space="preserve"> 2015.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>, 03. veljače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>
      <w:pPr>
        <w:jc w:val="both"/>
        <w:rPr>
          <w:rFonts w:cs="Arial"/>
        </w:rPr>
      </w:pPr>
    </w:p>
    <w:p w:rsidRDefault="00874961" w:rsidP="00CF4C6E" w:rsidR="00874961">
      <w:pPr>
        <w:jc w:val="both"/>
        <w:rPr>
          <w:rFonts w:cs="Arial"/>
        </w:rPr>
      </w:pPr>
    </w:p>
    <w:p w:rsidRDefault="00874961" w:rsidP="00CF4C6E" w:rsidR="00874961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Rj.</w:t>
      </w:r>
    </w:p>
    <w:p w:rsidRDefault="00DB764A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I. </w:t>
      </w:r>
      <w:r w:rsidR="00010F07"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2432B8" w:rsidP="00F57DA5" w:rsidR="0077578D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</w:t>
      </w:r>
      <w:r w:rsidR="0077578D" w:rsidRPr="00874961">
        <w:rPr>
          <w:rFonts w:cs="Arial"/>
        </w:rPr>
        <w:t>- zz dužnika s prijedlogom za otvaranje st. postupka</w:t>
      </w:r>
      <w:r w:rsidR="00874961" w:rsidRPr="00874961">
        <w:rPr>
          <w:rFonts w:cs="Arial"/>
        </w:rPr>
        <w:t xml:space="preserve"> poštom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</w:t>
      </w:r>
      <w:r w:rsidR="00874961" w:rsidRPr="00874961">
        <w:rPr>
          <w:rFonts w:cs="Arial"/>
        </w:rPr>
        <w:t xml:space="preserve"> </w:t>
      </w:r>
      <w:r w:rsidRPr="00874961">
        <w:rPr>
          <w:rFonts w:cs="Arial"/>
        </w:rPr>
        <w:t>ŽDO Bjelovar</w:t>
      </w:r>
      <w:r w:rsidR="00874961" w:rsidRPr="00874961">
        <w:rPr>
          <w:rFonts w:cs="Arial"/>
        </w:rPr>
        <w:t xml:space="preserve"> 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- FINA Bjelovar</w:t>
      </w:r>
    </w:p>
    <w:p w:rsidRDefault="00DB764A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II. </w:t>
      </w:r>
      <w:r w:rsidR="00CF5151"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874961">
        <w:rPr>
          <w:rFonts w:cs="Arial"/>
        </w:rPr>
        <w:t>03.02.2016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874961" w:rsidR="00DB764A" w:rsidRPr="00874961">
      <w:headerReference w:type="even" r:id="rId10"/>
      <w:headerReference w:type="default" r:id="rId11"/>
      <w:pgSz w:h="16838" w:w="11906"/>
      <w:pgMar w:gutter="0" w:footer="708" w:header="708" w:left="1417" w:bottom="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1596" w:rsidR="00A31596">
      <w:r>
        <w:separator/>
      </w:r>
    </w:p>
  </w:endnote>
  <w:endnote w:id="0" w:type="continuationSeparator">
    <w:p w:rsidRDefault="00A31596" w:rsidR="00A315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1596" w:rsidR="00A31596">
      <w:r>
        <w:separator/>
      </w:r>
    </w:p>
  </w:footnote>
  <w:footnote w:id="0" w:type="continuationSeparator">
    <w:p w:rsidRDefault="00A31596" w:rsidR="00A315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57C0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44519E">
      <w:rPr>
        <w:rFonts w:cs="Arial"/>
      </w:rPr>
      <w:t>5</w:t>
    </w:r>
    <w:r w:rsidR="003413FC">
      <w:rPr>
        <w:rFonts w:cs="Arial"/>
      </w:rPr>
      <w:t>32</w:t>
    </w:r>
    <w:r w:rsidR="00874961" w:rsidRPr="00782AAD">
      <w:rPr>
        <w:rFonts w:cs="Arial"/>
      </w:rPr>
      <w:t>/2015-4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5D5"/>
    <w:rsid w:val="000F0718"/>
    <w:rsid w:val="000F6139"/>
    <w:rsid w:val="001325E8"/>
    <w:rsid w:val="0013286A"/>
    <w:rsid w:val="00157C08"/>
    <w:rsid w:val="001A5023"/>
    <w:rsid w:val="001B203C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413FC"/>
    <w:rsid w:val="00373F77"/>
    <w:rsid w:val="00375014"/>
    <w:rsid w:val="003A0E94"/>
    <w:rsid w:val="003C0783"/>
    <w:rsid w:val="003D1714"/>
    <w:rsid w:val="003F0307"/>
    <w:rsid w:val="00443173"/>
    <w:rsid w:val="00443665"/>
    <w:rsid w:val="0044519E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4EDB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7206"/>
    <w:rsid w:val="009F2BAD"/>
    <w:rsid w:val="00A31596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1BBF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37883"/>
    <w:rsid w:val="00C607DA"/>
    <w:rsid w:val="00C62772"/>
    <w:rsid w:val="00CE5EE7"/>
    <w:rsid w:val="00CF4C6E"/>
    <w:rsid w:val="00CF5151"/>
    <w:rsid w:val="00D0673A"/>
    <w:rsid w:val="00D47D87"/>
    <w:rsid w:val="00D550AC"/>
    <w:rsid w:val="00D83375"/>
    <w:rsid w:val="00D964C0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C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7C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7C08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7C08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7C08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57C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7C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7C08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7C08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7C08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532</izvorni_sadrzaj>
    <derivirana_varijabla naziv="DomainObject.Predmet.Broj_1">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St-532/2015</izvorni_sadrzaj>
    <derivirana_varijabla naziv="DomainObject.Predmet.OznakaBroj_1">St-532/2015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PUBLIKACIJENET društvo s ograničenom odgovornošću za usluge i trgovinu, Veliko Trojstvo zastupanog po punomoćniku Štefan Brajković</izvorni_sadrzaj>
    <derivirana_varijabla naziv="DomainObject.Predmet.ProtustrankaFormated_1">  PUBLIKACIJENET društvo s ograničenom odgovornošću za usluge i trgovinu, Veliko Trojstvo zastupanog po punomoćniku Štefan Brajković</derivirana_varijabla>
  </DomainObject.Predmet.ProtustrankaFormated>
  <DomainObject.Predmet.ProtustrankaFormatedOIB>
    <izvorni_sadrzaj>  PUBLIKACIJENET društvo s ograničenom odgovornošću za usluge i trgovinu, Veliko Trojstvo, OIB 85350402826 zastupanog po punomoćniku Štefan Brajković</izvorni_sadrzaj>
    <derivirana_varijabla naziv="DomainObject.Predmet.ProtustrankaFormatedOIB_1">  PUBLIKACIJENET društvo s ograničenom odgovornošću za usluge i trgovinu, Veliko Trojstvo, OIB 85350402826 zastupanog po punomoćniku Štefan Brajković</derivirana_varijabla>
  </DomainObject.Predmet.ProtustrankaFormatedOIB>
  <DomainObject.Predmet.ProtustrankaFormatedWithAdress>
    <izvorni_sadrzaj> PUBLIKACIJENET društvo s ograničenom odgovornošću za usluge i trgovinu, Veliko Trojstvo, Rad. naselje Kurovica 23, 43000 Veliko Trojstvo zastupanog po punomoćniku Štefan Brajković</izvorni_sadrzaj>
    <derivirana_varijabla naziv="DomainObject.Predmet.ProtustrankaFormatedWithAdress_1"> PUBLIKACIJENET društvo s ograničenom odgovornošću za usluge i trgovinu, Veliko Trojstvo, Rad. naselje Kurovica 23, 43000 Veliko Trojstvo zastupanog po punomoćniku Štefan Brajković</derivirana_varijabla>
  </DomainObject.Predmet.ProtustrankaFormatedWithAdress>
  <DomainObject.Predmet.ProtustrankaFormatedWithAdressOIB>
    <izvorni_sadrzaj> PUBLIKACIJENET društvo s ograničenom odgovornošću za usluge i trgovinu, Veliko Trojstvo, OIB 85350402826, Rad. naselje Kurovica 23, 43000 Veliko Trojstvo zastupanog po punomoćniku Štefan Brajković</izvorni_sadrzaj>
    <derivirana_varijabla naziv="DomainObject.Predmet.ProtustrankaFormatedWithAdressOIB_1"> PUBLIKACIJENET društvo s ograničenom odgovornošću za usluge i trgovinu, Veliko Trojstvo, OIB 85350402826, Rad. naselje Kurovica 23, 43000 Veliko Trojstvo zastupanog po punomoćniku Štefan Brajković</derivirana_varijabla>
  </DomainObject.Predmet.ProtustrankaFormatedWithAdressOIB>
  <DomainObject.Predmet.ProtustrankaWithAdress>
    <izvorni_sadrzaj>PUBLIKACIJENET društvo s ograničenom odgovornošću za usluge i trgovinu, Veliko Trojstvo Rad. naselje Kurovica 23, 43000 Veliko Trojstvo</izvorni_sadrzaj>
    <derivirana_varijabla naziv="DomainObject.Predmet.ProtustrankaWithAdress_1">PUBLIKACIJENET društvo s ograničenom odgovornošću za usluge i trgovinu, Veliko Trojstvo Rad. naselje Kurovica 23, 43000 Veliko Trojstvo</derivirana_varijabla>
  </DomainObject.Predmet.ProtustrankaWithAdress>
  <DomainObject.Predmet.ProtustrankaWithAdressOIB>
    <izvorni_sadrzaj>PUBLIKACIJENET društvo s ograničenom odgovornošću za usluge i trgovinu, Veliko Trojstvo, OIB 85350402826, Rad. naselje Kurovica 23, 43000 Veliko Trojstvo</izvorni_sadrzaj>
    <derivirana_varijabla naziv="DomainObject.Predmet.ProtustrankaWithAdressOIB_1">PUBLIKACIJENET društvo s ograničenom odgovornošću za usluge i trgovinu, Veliko Trojstvo, OIB 85350402826, Rad. naselje Kurovica 23, 43000 Veliko Trojstvo</derivirana_varijabla>
  </DomainObject.Predmet.ProtustrankaWithAdressOIB>
  <DomainObject.Predmet.ProtustrankaNazivFormated>
    <izvorni_sadrzaj>PUBLIKACIJENET društvo s ograničenom odgovornošću za usluge i trgovinu, Veliko Trojstvo</izvorni_sadrzaj>
    <derivirana_varijabla naziv="DomainObject.Predmet.ProtustrankaNazivFormated_1">PUBLIKACIJENET društvo s ograničenom odgovornošću za usluge i trgovinu, Veliko Trojstvo</derivirana_varijabla>
  </DomainObject.Predmet.ProtustrankaNazivFormated>
  <DomainObject.Predmet.ProtustrankaNazivFormatedOIB>
    <izvorni_sadrzaj>PUBLIKACIJENET društvo s ograničenom odgovornošću za usluge i trgovinu, Veliko Trojstvo, OIB 85350402826</izvorni_sadrzaj>
    <derivirana_varijabla naziv="DomainObject.Predmet.ProtustrankaNazivFormatedOIB_1">PUBLIKACIJENET društvo s ograničenom odgovornošću za usluge i trgovinu, Veliko Trojstvo, OIB 85350402826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Bjelovar; Republika Hrvatska, Ministarstvo financija, Porezna uprava, Područni ured Slavonija i Baranja zastupanog po punomoćniku Županijsko državno odvjetništvo u Bjelovaru</izvorni_sadrzaj>
    <derivirana_varijabla naziv="DomainObject.Predmet.StrankaFormated_1">  FINA, RC ZAGREB, Podružnica Bjelovar; Republika Hrvatska, Ministarstvo financija, Porezna uprava, Područni ured Slavonija i Baranja zastupanog po punomoćniku Županijsko državno odvjetništvo u Bjelovaru</derivirana_varijabla>
  </DomainObject.Predmet.StrankaFormated>
  <DomainObject.Predmet.StrankaFormatedOIB>
    <izvorni_sadrzaj>  FINA, RC ZAGREB, Podružnica Bjelovar, OIB 85821130368; Republika Hrvatska, Ministarstvo financija, Porezna uprava, Područni ured Slavonija i Baranja, OIB 52634238587 zastupanog po punomoćniku Županijsko državno odvjetništvo u Bjelovaru</izvorni_sadrzaj>
    <derivirana_varijabla naziv="DomainObject.Predmet.StrankaFormatedOIB_1">  FINA, RC ZAGREB, Podružnica Bjelovar, OIB 85821130368; Republika Hrvatska, Ministarstvo financija, Porezna uprava, Područni ured Slavonija i Baranja, OIB 52634238587 zastupanog po punomoćniku Županijsko državno odvjetništvo u Bjelovaru</derivirana_varijabla>
  </DomainObject.Predmet.StrankaFormatedOIB>
  <DomainObject.Predmet.StrankaFormatedWithAdress>
    <izvorni_sadrzaj> FINA, RC ZAGREB, Podružnica Bjelovar, F. Supila 4, 43000 Bjelovar; Republika Hrvatska, Ministarstvo financija, Porezna uprava, Područni ured Slavonija i Baranja zastupanog po punomoćniku Županijsko državno odvjetništvo u Bjelovaru</izvorni_sadrzaj>
    <derivirana_varijabla naziv="DomainObject.Predmet.StrankaFormatedWithAdress_1"> FINA, RC ZAGREB, Podružnica Bjelovar, F. Supila 4, 43000 Bjelovar; Republika Hrvatska, Ministarstvo financija, Porezna uprava, Područni ured Slavonija i Baranja zastupanog po punomoćniku Županijsko državno odvjetništvo u Bjelovaru</derivirana_varijabla>
  </DomainObject.Predmet.StrankaFormatedWithAdress>
  <DomainObject.Predmet.StrankaFormatedWithAdressOIB>
    <izvorni_sadrzaj> FINA, RC ZAGREB, Podružnica Bjelovar, OIB 85821130368, F. Supila 4, 43000 Bjelovar; Republika Hrvatska, Ministarstvo financija, Porezna uprava, Područni ured Slavonija i Baranja, OIB 52634238587 zastupanog po punomoćniku Županijsko državno odvjetništvo u Bjelovaru</izvorni_sadrzaj>
    <derivirana_varijabla naziv="DomainObject.Predmet.StrankaFormatedWithAdressOIB_1"> FINA, RC ZAGREB, Podružnica Bjelovar, OIB 85821130368, F. Supila 4, 43000 Bjelovar; Republika Hrvatska, Ministarstvo financija, Porezna uprava, Područni ured Slavonija i Baranja, OIB 52634238587 zastupanog po punomoćniku Županijsko državno odvjetništvo u Bjelovaru</derivirana_varijabla>
  </DomainObject.Predmet.StrankaFormatedWithAdressOIB>
  <DomainObject.Predmet.StrankaWithAdress>
    <izvorni_sadrzaj>FINA, RC ZAGREB, Podružnica Bjelovar F. Supila 4,43000 Bjelovar,Republika Hrvatska, Ministarstvo financija, Porezna uprava, Područni ured Slavonija i Baranja </izvorni_sadrzaj>
    <derivirana_varijabla naziv="DomainObject.Predmet.StrankaWithAdress_1">FINA, RC ZAGREB, Podružnica Bjelovar F. Supila 4,43000 Bjelovar,Republika Hrvatska, Ministarstvo financija, Porezna uprava, Područni ured Slavonija i Baranja </derivirana_varijabla>
  </DomainObject.Predmet.StrankaWithAdress>
  <DomainObject.Predmet.StrankaWithAdressOIB>
    <izvorni_sadrzaj>FINA, RC ZAGREB, Podružnica Bjelovar, OIB 85821130368, F. Supila 4,43000 Bjelovar,Republika Hrvatska, Ministarstvo financija, Porezna uprava, Područni ured Slavonija i Baranja, OIB 52634238587</izvorni_sadrzaj>
    <derivirana_varijabla naziv="DomainObject.Predmet.StrankaWithAdressOIB_1">FINA, RC ZAGREB, Podružnica Bjelovar, OIB 85821130368, F. Supila 4,43000 Bjelovar,Republika Hrvatska, Ministarstvo financija, Porezna uprava, Područni ured Slavonija i Baranja, OIB 52634238587</derivirana_varijabla>
  </DomainObject.Predmet.StrankaWithAdressOIB>
  <DomainObject.Predmet.StrankaNazivFormated>
    <izvorni_sadrzaj>FINA, RC ZAGREB, Podružnica Bjelovar,Republika Hrvatska, Ministarstvo financija, Porezna uprava, Područni ured Slavonija i Baranja</izvorni_sadrzaj>
    <derivirana_varijabla naziv="DomainObject.Predmet.StrankaNazivFormated_1">FINA, RC ZAGREB, Podružnica Bjelovar,Republika Hrvatska, Ministarstvo financija, Porezna uprava, Područni ured Slavonija i Baranja</derivirana_varijabla>
  </DomainObject.Predmet.StrankaNazivFormated>
  <DomainObject.Predmet.StrankaNazivFormatedOIB>
    <izvorni_sadrzaj>FINA, RC ZAGREB, Podružnica Bjelovar, OIB 85821130368,Republika Hrvatska, Ministarstvo financija, Porezna uprava, Područni ured Slavonija i Baranja, OIB 52634238587</izvorni_sadrzaj>
    <derivirana_varijabla naziv="DomainObject.Predmet.StrankaNazivFormatedOIB_1">FINA, RC ZAGREB, Podružnica Bjelovar, OIB 85821130368,Republika Hrvatska,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_1">
      <item>FINA, RC ZAGREB, Podružnica Bjelovar</item>
      <item>Republika Hrvatska, Ministarstvo financija, Porezna uprava, Područni ured Slavonija i Baranja zastupanog po punomoćniku Županijsko državno odvjetništvo u Bjelovaru</item>
    </derivirana_varijabla>
  </DomainObject.Predmet.StrankaListFormated>
  <DomainObject.Predmet.StrankaListFormatedOIB>
    <izvorni_sadrzaj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OIB_1">
      <item>FINA, RC ZAGREB, Podružnica Bjelovar, OIB 85821130368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OIB>
  <DomainObject.Predmet.StrankaListFormatedWithAdress>
    <izvorni_sadrzaj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izvorni_sadrzaj>
    <derivirana_varijabla naziv="DomainObject.Predmet.StrankaListFormatedWithAdress_1">
      <item>FINA, RC ZAGREB, Podružnica Bjelovar, F. Supila 4, 43000 Bjelovar</item>
      <item>Republika Hrvatska, Ministarstvo financija, Porezna uprava, Područni ured Slavonija i Baranja zastupanog po punomoćniku Županijsko državno odvjetništvo u Bjelovaru</item>
    </derivirana_varijabla>
  </DomainObject.Predmet.StrankaListFormatedWithAdress>
  <DomainObject.Predmet.StrankaListFormatedWithAdressOIB>
    <izvorni_sadrzaj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izvorni_sadrzaj>
    <derivirana_varijabla naziv="DomainObject.Predmet.StrankaListFormatedWithAdressOIB_1">
      <item>FINA, RC ZAGREB, Podružnica Bjelovar, OIB 85821130368, F. Supila 4, 43000 Bjelovar</item>
      <item>Republika Hrvatska, Ministarstvo financija, Porezna uprava, Područni ured Slavonija i Baranja, OIB 52634238587 zastupanog po punomoćniku Županijsko državno odvjetništvo u Bjelovaru</item>
    </derivirana_varijabla>
  </DomainObject.Predmet.StrankaListFormatedWithAdressOIB>
  <DomainObject.Predmet.StrankaListNazivFormated>
    <izvorni_sadrzaj>
      <item>FINA, RC ZAGREB, Podružnica Bjelovar</item>
      <item>Republika Hrvatska, Ministarstvo financija, Porezna uprava, Područni ured Slavonija i Baranja</item>
    </izvorni_sadrzaj>
    <derivirana_varijabla naziv="DomainObject.Predmet.StrankaListNazivFormated_1">
      <item>FINA, RC ZAGREB, Podružnica Bjelovar</item>
      <item>Republika Hrvatska, Ministarstvo financija, Porezna uprava, Područni ured Slavonija i Baranja</item>
    </derivirana_varijabla>
  </DomainObject.Predmet.StrankaListNazivFormated>
  <DomainObject.Predmet.StrankaListNazivFormatedOIB>
    <izvorni_sadrzaj>
      <item>FINA, RC ZAGREB, Podružnica Bjelovar, OIB 85821130368</item>
      <item>Republika Hrvatska, Ministarstvo financija, Porezna uprava, Područni ured Slavonija i Baranja, OIB 52634238587</item>
    </izvorni_sadrzaj>
    <derivirana_varijabla naziv="DomainObject.Predmet.StrankaListNazivFormatedOIB_1">
      <item>FINA, RC ZAGREB, Podružnica Bjelovar, OIB 85821130368</item>
      <item>Republika Hrvatska, Ministarstvo financija, Porezna uprava, Područni ured Slavonija i Baranja, OIB 52634238587</item>
    </derivirana_varijabla>
  </DomainObject.Predmet.StrankaListNazivFormatedOIB>
  <DomainObject.Predmet.ProtuStrankaListFormated>
    <izvorni_sadrzaj>
      <item>PUBLIKACIJENET društvo s ograničenom odgovornošću za usluge i trgovinu, Veliko Trojstvo zastupanog po punomoćniku Štefan Brajković</item>
    </izvorni_sadrzaj>
    <derivirana_varijabla naziv="DomainObject.Predmet.ProtuStrankaListFormated_1">
      <item>PUBLIKACIJENET društvo s ograničenom odgovornošću za usluge i trgovinu, Veliko Trojstvo zastupanog po punomoćniku Štefan Brajković</item>
    </derivirana_varijabla>
  </DomainObject.Predmet.ProtuStrankaListFormated>
  <DomainObject.Predmet.ProtuStrankaListFormatedOIB>
    <izvorni_sadrzaj>
      <item>PUBLIKACIJENET društvo s ograničenom odgovornošću za usluge i trgovinu, Veliko Trojstvo, OIB 85350402826 zastupanog po punomoćniku Štefan Brajković</item>
    </izvorni_sadrzaj>
    <derivirana_varijabla naziv="DomainObject.Predmet.ProtuStrankaListFormatedOIB_1">
      <item>PUBLIKACIJENET društvo s ograničenom odgovornošću za usluge i trgovinu, Veliko Trojstvo, OIB 85350402826 zastupanog po punomoćniku Štefan Brajković</item>
    </derivirana_varijabla>
  </DomainObject.Predmet.ProtuStrankaListFormatedOIB>
  <DomainObject.Predmet.ProtuStrankaListFormatedWithAdress>
    <izvorni_sadrzaj>
      <item>PUBLIKACIJENET društvo s ograničenom odgovornošću za usluge i trgovinu, Veliko Trojstvo, Rad. naselje Kurovica 23, 43000 Veliko Trojstvo zastupanog po punomoćniku Štefan Brajković</item>
    </izvorni_sadrzaj>
    <derivirana_varijabla naziv="DomainObject.Predmet.ProtuStrankaListFormatedWithAdress_1">
      <item>PUBLIKACIJENET društvo s ograničenom odgovornošću za usluge i trgovinu, Veliko Trojstvo, Rad. naselje Kurovica 23, 43000 Veliko Trojstvo zastupanog po punomoćniku Štefan Brajković</item>
    </derivirana_varijabla>
  </DomainObject.Predmet.ProtuStrankaListFormatedWithAdress>
  <DomainObject.Predmet.ProtuStrankaListFormatedWithAdressOIB>
    <izvorni_sadrzaj>
      <item>PUBLIKACIJENET društvo s ograničenom odgovornošću za usluge i trgovinu, Veliko Trojstvo, OIB 85350402826, Rad. naselje Kurovica 23, 43000 Veliko Trojstvo zastupanog po punomoćniku Štefan Brajković</item>
    </izvorni_sadrzaj>
    <derivirana_varijabla naziv="DomainObject.Predmet.ProtuStrankaListFormatedWithAdressOIB_1">
      <item>PUBLIKACIJENET društvo s ograničenom odgovornošću za usluge i trgovinu, Veliko Trojstvo, OIB 85350402826, Rad. naselje Kurovica 23, 43000 Veliko Trojstvo zastupanog po punomoćniku Štefan Brajković</item>
    </derivirana_varijabla>
  </DomainObject.Predmet.ProtuStrankaListFormatedWithAdressOIB>
  <DomainObject.Predmet.ProtuStrankaListNazivFormated>
    <izvorni_sadrzaj>
      <item>PUBLIKACIJENET društvo s ograničenom odgovornošću za usluge i trgovinu, Veliko Trojstvo</item>
    </izvorni_sadrzaj>
    <derivirana_varijabla naziv="DomainObject.Predmet.ProtuStrankaListNazivFormated_1">
      <item>PUBLIKACIJENET društvo s ograničenom odgovornošću za usluge i trgovinu, Veliko Trojstvo</item>
    </derivirana_varijabla>
  </DomainObject.Predmet.ProtuStrankaListNazivFormated>
  <DomainObject.Predmet.ProtuStrankaListNazivFormatedOIB>
    <izvorni_sadrzaj>
      <item>PUBLIKACIJENET društvo s ograničenom odgovornošću za usluge i trgovinu, Veliko Trojstvo, OIB 85350402826</item>
    </izvorni_sadrzaj>
    <derivirana_varijabla naziv="DomainObject.Predmet.ProtuStrankaListNazivFormatedOIB_1">
      <item>PUBLIKACIJENET društvo s ograničenom odgovornošću za usluge i trgovinu, Veliko Trojstvo, OIB 85350402826</item>
    </derivirana_varijabla>
  </DomainObject.Predmet.ProtuStrankaListNazivFormatedOIB>
  <DomainObject.Predmet.OstaliListFormated>
    <izvorni_sadrzaj>
      <item>Štefan Brajković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_1">
      <item>Štefan Brajković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derivirana_varijabla>
  </DomainObject.Predmet.OstaliListFormated>
  <DomainObject.Predmet.OstaliListFormatedOIB>
    <izvorni_sadrzaj>
      <item>Štefan Brajković, OIB 19218260265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OIB_1">
      <item>Štefan Brajković, OIB 19218260265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derivirana_varijabla>
  </DomainObject.Predmet.OstaliListFormatedOIB>
  <DomainObject.Predmet.OstaliListFormatedWithAdress>
    <izvorni_sadrzaj>
      <item>Štefan Brajković, Rad. naselje Kurovica 23, 43000 Veliko Trojstvo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_1">
      <item>Štefan Brajković, Rad. naselje Kurovica 23, 43000 Veliko Trojstvo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derivirana_varijabla>
  </DomainObject.Predmet.OstaliListFormatedWithAdress>
  <DomainObject.Predmet.OstaliListFormatedWithAdressOIB>
    <izvorni_sadrzaj>
      <item>Štefan Brajković, OIB 19218260265, Rad. naselje Kurovica 23, 43000 Veliko Trojstvo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izvorni_sadrzaj>
    <derivirana_varijabla naziv="DomainObject.Predmet.OstaliListFormatedWithAdressOIB_1">
      <item>Štefan Brajković, OIB 19218260265, Rad. naselje Kurovica 23, 43000 Veliko Trojstvo punomoćnik sudionika u postupku PUBLIKACIJENET društvo s ograničenom odgovornošću za usluge i trgovinu, Veliko Trojstvo</item>
      <item>Županijsko državno odvjetništvo u Bjelovaru punomoćnik sudionika u postupku Republika Hrvatska, Ministarstvo financija, Porezna uprava, Područni ured Slavonija i Baranja</item>
    </derivirana_varijabla>
  </DomainObject.Predmet.OstaliListFormatedWithAdressOIB>
  <DomainObject.Predmet.OstaliListNazivFormated>
    <izvorni_sadrzaj>
      <item>Štefan Brajković</item>
      <item>Županijsko državno odvjetništvo u Bjelovaru</item>
    </izvorni_sadrzaj>
    <derivirana_varijabla naziv="DomainObject.Predmet.OstaliListNazivFormated_1">
      <item>Štefan Brajković</item>
      <item>Županijsko državno odvjetništvo u Bjelovaru</item>
    </derivirana_varijabla>
  </DomainObject.Predmet.OstaliListNazivFormated>
  <DomainObject.Predmet.OstaliListNazivFormatedOIB>
    <izvorni_sadrzaj>
      <item>Štefan Brajković, OIB 19218260265</item>
      <item>Županijsko državno odvjetništvo u Bjelovaru</item>
    </izvorni_sadrzaj>
    <derivirana_varijabla naziv="DomainObject.Predmet.OstaliListNazivFormatedOIB_1">
      <item>Štefan Brajković, OIB 19218260265</item>
      <item>Županijsko državno odvjetništvo u Bjelovaru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 i dr.</izvorni_sadrzaj>
    <derivirana_varijabla naziv="DomainObject.Predmet.StrankaIDrugi_1">FINA, RC ZAGREB, Podružnica Bjelovar i dr.</derivirana_varijabla>
  </DomainObject.Predmet.StrankaIDrugi>
  <DomainObject.Predmet.ProtustrankaIDrugi>
    <izvorni_sadrzaj>PUBLIKACIJENET društvo s ograničenom odgovornošću za usluge i trgovinu, Veliko Trojstvo</izvorni_sadrzaj>
    <derivirana_varijabla naziv="DomainObject.Predmet.ProtustrankaIDrugi_1">PUBLIKACIJENET društvo s ograničenom odgovornošću za usluge i trgovinu, Veliko Trojstvo</derivirana_varijabla>
  </DomainObject.Predmet.ProtustrankaIDrugi>
  <DomainObject.Predmet.StrankaIDrugiAdressOIB>
    <izvorni_sadrzaj>FINA, RC ZAGREB, Podružnica Bjelovar, OIB 85821130368, F. Supila 4, 43000 Bjelovar i dr.</izvorni_sadrzaj>
    <derivirana_varijabla naziv="DomainObject.Predmet.StrankaIDrugiAdressOIB_1">FINA, RC ZAGREB, Podružnica Bjelovar, OIB 85821130368, F. Supila 4, 43000 Bjelovar i dr.</derivirana_varijabla>
  </DomainObject.Predmet.StrankaIDrugiAdressOIB>
  <DomainObject.Predmet.ProtustrankaIDrugiAdressOIB>
    <izvorni_sadrzaj>PUBLIKACIJENET društvo s ograničenom odgovornošću za usluge i trgovinu, Veliko Trojstvo, OIB 85350402826, Rad. naselje Kurovica 23, 43000 Veliko Trojstvo</izvorni_sadrzaj>
    <derivirana_varijabla naziv="DomainObject.Predmet.ProtustrankaIDrugiAdressOIB_1">PUBLIKACIJENET društvo s ograničenom odgovornošću za usluge i trgovinu, Veliko Trojstvo, OIB 85350402826, Rad. naselje Kurovica 23, 43000 Veliko Trojstvo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PUBLIKACIJENET društvo s ograničenom odgovornošću za usluge i trgovinu, Veliko Trojstvo</item>
      <item>Štefan Brajković</item>
      <item>Republika Hrvatska, Ministarstvo financija, Porezna uprava, Područni ured Slavonija i Baranja</item>
      <item>Županijsko državno odvjetništvo u Bjelovaru</item>
    </izvorni_sadrzaj>
    <derivirana_varijabla naziv="DomainObject.Predmet.SudioniciListNaziv_1">
      <item>FINA, RC ZAGREB, Podružnica Bjelovar</item>
      <item>PUBLIKACIJENET društvo s ograničenom odgovornošću za usluge i trgovinu, Veliko Trojstvo</item>
      <item>Štefan Brajković</item>
      <item>Republika Hrvatska,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FINA, RC ZAGREB, Podružnica Bjelovar, OIB 85821130368, F. Supila 4,43000 Bjelovar</item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  <item>Republika Hrvatska, Ministarstvo financija, Porezna uprava, Područni ured Slavonija i Baranja, OIB 52634238587</item>
      <item>Županijsko državno odvjetništvo u Bjelovaru</item>
    </izvorni_sadrzaj>
    <derivirana_varijabla naziv="DomainObject.Predmet.SudioniciListAdressOIB_1">
      <item>FINA, RC ZAGREB, Podružnica Bjelovar, OIB 85821130368, F. Supila 4,43000 Bjelovar</item>
      <item>PUBLIKACIJENET društvo s ograničenom odgovornošću za usluge i trgovinu, Veliko Trojstvo, OIB 85350402826, Rad. naselje Kurovica 23,43000 Veliko Trojstvo</item>
      <item>Štefan Brajković, OIB 19218260265, Rad. naselje Kurovica 23,43000 Veliko Trojstvo</item>
      <item>Republika Hrvatska, Ministarstvo financija, Porezna uprava, Područni ured Slavonija i Baranja, OIB 52634238587</item>
      <item>Županijsko državno odvjetništvo u Bjelovaru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85350402826</item>
      <item>, OIB 19218260265</item>
      <item>, OIB 52634238587</item>
      <item>, OIB null</item>
    </izvorni_sadrzaj>
    <derivirana_varijabla naziv="DomainObject.Predmet.SudioniciListNazivOIB_1">
      <item>, OIB 85821130368</item>
      <item>, OIB 85350402826</item>
      <item>, OIB 19218260265</item>
      <item>, OIB 52634238587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EBC9B3-C76F-4D89-970C-1DD468CFAF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319</properties:Words>
  <properties:Characters>1705</properties:Characters>
  <properties:Lines>67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2200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2016-02-03T11:25:00Z</dcterms:created>
  <dc:creator>RH - TDU</dc:creator>
  <cp:lastModifiedBy>Miroslav Lovreković</cp:lastModifiedBy>
  <cp:lastPrinted>2016-01-25T09:59:00Z</cp:lastPrinted>
  <dcterms:modified xmlns:xsi="http://www.w3.org/2001/XMLSchema-instance" xsi:type="dcterms:W3CDTF">2016-02-03T11:26:00Z</dcterms:modified>
  <cp:revision>3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