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b6191" w14:paraId="cbb6191" w:rsidRDefault="007A42B4" w:rsidP="007A42B4" w:rsidR="007A42B4" w:rsidRPr="0086577D">
      <w:pPr>
        <w:ind w:left="36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A42B4" w:rsidP="007A42B4" w:rsidR="006D62AF" w:rsidRPr="0086577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7A42B4" w:rsidP="007A42B4" w:rsidR="007A42B4" w:rsidRPr="0086577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6D62AF" w:rsidP="006D62AF" w:rsidR="006D62AF" w:rsidRPr="0086577D">
      <w:pPr>
        <w:jc w:val="center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>Z A K L J U Č A K</w:t>
      </w:r>
    </w:p>
    <w:p w:rsidRDefault="006D62AF" w:rsidP="006D62AF" w:rsidR="006D62AF" w:rsidRPr="0086577D">
      <w:pPr>
        <w:jc w:val="both"/>
        <w:rPr>
          <w:rFonts w:hAnsi="Times New Roman" w:ascii="Times New Roman"/>
          <w:szCs w:val="24"/>
          <w:lang w:val="hr-HR"/>
        </w:rPr>
      </w:pPr>
    </w:p>
    <w:p w:rsidRDefault="001A744D" w:rsidP="006D62AF" w:rsidR="00BD18BF" w:rsidRPr="00951600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951600">
        <w:rPr>
          <w:rFonts w:hAnsi="Times New Roman" w:ascii="Times New Roman"/>
          <w:szCs w:val="24"/>
          <w:lang w:val="hr-HR"/>
        </w:rPr>
        <w:t xml:space="preserve">Trgovački sud u Zagrebu po </w:t>
      </w:r>
      <w:r w:rsidR="00933B1C" w:rsidRPr="00951600">
        <w:rPr>
          <w:rFonts w:hAnsi="Times New Roman" w:ascii="Times New Roman"/>
          <w:szCs w:val="24"/>
          <w:lang w:val="hr-HR"/>
        </w:rPr>
        <w:t>sucu pojedincu</w:t>
      </w:r>
      <w:r w:rsidR="0035278F" w:rsidRPr="00951600">
        <w:rPr>
          <w:rFonts w:hAnsi="Times New Roman" w:ascii="Times New Roman"/>
          <w:szCs w:val="24"/>
          <w:lang w:val="hr-HR"/>
        </w:rPr>
        <w:t xml:space="preserve"> Nevenki </w:t>
      </w:r>
      <w:r w:rsidR="00317346" w:rsidRPr="00951600">
        <w:rPr>
          <w:rFonts w:hAnsi="Times New Roman" w:ascii="Times New Roman"/>
          <w:szCs w:val="24"/>
          <w:lang w:val="hr-HR"/>
        </w:rPr>
        <w:t xml:space="preserve">Siladi </w:t>
      </w:r>
      <w:r w:rsidR="006D62AF" w:rsidRPr="00951600">
        <w:rPr>
          <w:rFonts w:hAnsi="Times New Roman" w:ascii="Times New Roman"/>
          <w:szCs w:val="24"/>
          <w:lang w:val="hr-HR"/>
        </w:rPr>
        <w:t xml:space="preserve">Rstić u stečajnom postupku otvorenim nad </w:t>
      </w:r>
      <w:r w:rsidR="004838C0" w:rsidRPr="00951600">
        <w:rPr>
          <w:rFonts w:hAnsi="Times New Roman" w:ascii="Times New Roman"/>
          <w:lang w:val="hr-HR"/>
        </w:rPr>
        <w:t xml:space="preserve">dužnikom </w:t>
      </w:r>
      <w:r w:rsidR="00951600" w:rsidRPr="00951600">
        <w:rPr>
          <w:rFonts w:hAnsi="Times New Roman" w:ascii="Times New Roman"/>
          <w:lang w:val="hr-HR"/>
        </w:rPr>
        <w:t>AUTO OTOK - trgovina i usluge, d.o.o.- u stečaju, OIB: 11641920080, Zagreb, Horvatova 80</w:t>
      </w:r>
      <w:r w:rsidR="00D85BEC" w:rsidRPr="00951600">
        <w:rPr>
          <w:rFonts w:hAnsi="Times New Roman" w:ascii="Times New Roman"/>
          <w:szCs w:val="24"/>
          <w:lang w:val="hr-HR"/>
        </w:rPr>
        <w:t>,</w:t>
      </w:r>
      <w:r w:rsidR="00A17D3F" w:rsidRPr="00951600">
        <w:rPr>
          <w:rFonts w:hAnsi="Times New Roman" w:ascii="Times New Roman"/>
          <w:szCs w:val="24"/>
          <w:lang w:val="hr-HR"/>
        </w:rPr>
        <w:t xml:space="preserve"> </w:t>
      </w:r>
      <w:r w:rsidR="00A23312" w:rsidRPr="00951600">
        <w:rPr>
          <w:rFonts w:hAnsi="Times New Roman" w:ascii="Times New Roman"/>
          <w:szCs w:val="24"/>
          <w:lang w:val="hr-HR"/>
        </w:rPr>
        <w:t xml:space="preserve">dana </w:t>
      </w:r>
      <w:r w:rsidR="00951600" w:rsidRPr="00951600">
        <w:rPr>
          <w:rFonts w:hAnsi="Times New Roman" w:ascii="Times New Roman"/>
          <w:szCs w:val="24"/>
          <w:lang w:val="hr-HR"/>
        </w:rPr>
        <w:t>2</w:t>
      </w:r>
      <w:r w:rsidR="00200543" w:rsidRPr="00951600">
        <w:rPr>
          <w:rFonts w:hAnsi="Times New Roman" w:ascii="Times New Roman"/>
          <w:szCs w:val="24"/>
          <w:lang w:val="hr-HR"/>
        </w:rPr>
        <w:t xml:space="preserve">. </w:t>
      </w:r>
      <w:r w:rsidR="00951600" w:rsidRPr="00951600">
        <w:rPr>
          <w:rFonts w:hAnsi="Times New Roman" w:ascii="Times New Roman"/>
          <w:szCs w:val="24"/>
          <w:lang w:val="hr-HR"/>
        </w:rPr>
        <w:t>kolovoza</w:t>
      </w:r>
      <w:r w:rsidR="00F82A15" w:rsidRPr="00951600">
        <w:rPr>
          <w:rFonts w:hAnsi="Times New Roman" w:ascii="Times New Roman"/>
          <w:szCs w:val="24"/>
          <w:lang w:val="hr-HR"/>
        </w:rPr>
        <w:t xml:space="preserve"> </w:t>
      </w:r>
      <w:r w:rsidR="00F737B0" w:rsidRPr="00951600">
        <w:rPr>
          <w:rFonts w:hAnsi="Times New Roman" w:ascii="Times New Roman"/>
          <w:szCs w:val="24"/>
          <w:lang w:val="hr-HR"/>
        </w:rPr>
        <w:t>2016</w:t>
      </w:r>
      <w:r w:rsidR="00B71AFE" w:rsidRPr="00951600">
        <w:rPr>
          <w:rFonts w:hAnsi="Times New Roman" w:ascii="Times New Roman"/>
          <w:szCs w:val="24"/>
          <w:lang w:val="hr-HR"/>
        </w:rPr>
        <w:t xml:space="preserve">. </w:t>
      </w:r>
      <w:r w:rsidR="00A23312" w:rsidRPr="00951600">
        <w:rPr>
          <w:rFonts w:hAnsi="Times New Roman" w:ascii="Times New Roman"/>
          <w:szCs w:val="24"/>
          <w:lang w:val="hr-HR"/>
        </w:rPr>
        <w:t>godine</w:t>
      </w:r>
    </w:p>
    <w:p w:rsidRDefault="00DC2E2C" w:rsidP="006D62AF" w:rsidR="00DC2E2C" w:rsidRPr="0086577D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7A6F49" w:rsidP="007A6F49" w:rsidR="007A6F49" w:rsidRPr="0086577D">
      <w:pPr>
        <w:jc w:val="center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>z a k l j u č i o      j e</w:t>
      </w:r>
    </w:p>
    <w:p w:rsidRDefault="007A6F49" w:rsidP="007A6F49" w:rsidR="007A6F49" w:rsidRPr="0086577D">
      <w:pPr>
        <w:jc w:val="both"/>
        <w:rPr>
          <w:rFonts w:hAnsi="Times New Roman" w:ascii="Times New Roman"/>
          <w:szCs w:val="24"/>
          <w:lang w:val="hr-HR"/>
        </w:rPr>
      </w:pPr>
    </w:p>
    <w:p w:rsidRDefault="007A6F49" w:rsidP="005E2B9B" w:rsidR="007A6F49" w:rsidRPr="0086577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 xml:space="preserve">U stečajnom postupku otvorenim nad </w:t>
      </w:r>
      <w:r w:rsidR="004838C0">
        <w:rPr>
          <w:rFonts w:hAnsi="Times New Roman" w:ascii="Times New Roman"/>
          <w:lang w:val="hr-HR"/>
        </w:rPr>
        <w:t xml:space="preserve">dužnika </w:t>
      </w:r>
      <w:r w:rsidR="00951600" w:rsidRPr="00951600">
        <w:rPr>
          <w:rFonts w:hAnsi="Times New Roman" w:ascii="Times New Roman"/>
          <w:lang w:val="hr-HR"/>
        </w:rPr>
        <w:t>AUTO OTOK - trgovina i usluge, d.o.o.- u stečaju, OIB: 11641920080, Zagreb, Horvatova 80</w:t>
      </w:r>
      <w:r w:rsidR="00200543" w:rsidRPr="0086577D">
        <w:rPr>
          <w:rFonts w:hAnsi="Times New Roman" w:ascii="Times New Roman"/>
          <w:szCs w:val="24"/>
          <w:lang w:val="hr-HR"/>
        </w:rPr>
        <w:t>,</w:t>
      </w:r>
      <w:r w:rsidR="00D85BEC" w:rsidRPr="0086577D">
        <w:rPr>
          <w:rFonts w:hAnsi="Times New Roman" w:ascii="Times New Roman"/>
          <w:szCs w:val="24"/>
          <w:lang w:val="hr-HR"/>
        </w:rPr>
        <w:t xml:space="preserve"> </w:t>
      </w:r>
      <w:r w:rsidR="00F14966" w:rsidRPr="0086577D">
        <w:rPr>
          <w:rFonts w:hAnsi="Times New Roman" w:ascii="Times New Roman"/>
          <w:szCs w:val="24"/>
          <w:lang w:val="hr-HR"/>
        </w:rPr>
        <w:t>br. St-</w:t>
      </w:r>
      <w:r w:rsidR="00951600">
        <w:rPr>
          <w:rFonts w:hAnsi="Times New Roman" w:ascii="Times New Roman"/>
          <w:szCs w:val="24"/>
          <w:lang w:val="hr-HR"/>
        </w:rPr>
        <w:t>1545</w:t>
      </w:r>
      <w:r w:rsidR="00200543" w:rsidRPr="0086577D">
        <w:rPr>
          <w:rFonts w:hAnsi="Times New Roman" w:ascii="Times New Roman"/>
          <w:szCs w:val="24"/>
          <w:lang w:val="hr-HR"/>
        </w:rPr>
        <w:t>/</w:t>
      </w:r>
      <w:r w:rsidR="00317346" w:rsidRPr="0086577D">
        <w:rPr>
          <w:rFonts w:hAnsi="Times New Roman" w:ascii="Times New Roman"/>
          <w:szCs w:val="24"/>
          <w:lang w:val="hr-HR"/>
        </w:rPr>
        <w:t>1</w:t>
      </w:r>
      <w:r w:rsidR="00951600">
        <w:rPr>
          <w:rFonts w:hAnsi="Times New Roman" w:ascii="Times New Roman"/>
          <w:szCs w:val="24"/>
          <w:lang w:val="hr-HR"/>
        </w:rPr>
        <w:t>1</w:t>
      </w:r>
      <w:r w:rsidR="00B809BE" w:rsidRPr="0086577D">
        <w:rPr>
          <w:rFonts w:hAnsi="Times New Roman" w:ascii="Times New Roman"/>
          <w:szCs w:val="24"/>
          <w:lang w:val="hr-HR"/>
        </w:rPr>
        <w:t xml:space="preserve"> </w:t>
      </w:r>
      <w:r w:rsidRPr="0086577D">
        <w:rPr>
          <w:rFonts w:hAnsi="Times New Roman" w:ascii="Times New Roman"/>
          <w:szCs w:val="24"/>
          <w:lang w:val="hr-HR"/>
        </w:rPr>
        <w:t>određuje se posebno ispitno</w:t>
      </w:r>
      <w:r w:rsidR="003B39F4" w:rsidRPr="0086577D">
        <w:rPr>
          <w:rFonts w:hAnsi="Times New Roman" w:ascii="Times New Roman"/>
          <w:szCs w:val="24"/>
          <w:lang w:val="hr-HR"/>
        </w:rPr>
        <w:t xml:space="preserve"> ročišt</w:t>
      </w:r>
      <w:r w:rsidR="00452237" w:rsidRPr="0086577D">
        <w:rPr>
          <w:rFonts w:hAnsi="Times New Roman" w:ascii="Times New Roman"/>
          <w:szCs w:val="24"/>
          <w:lang w:val="hr-HR"/>
        </w:rPr>
        <w:t>e</w:t>
      </w:r>
      <w:r w:rsidRPr="0086577D">
        <w:rPr>
          <w:rFonts w:hAnsi="Times New Roman" w:ascii="Times New Roman"/>
          <w:szCs w:val="24"/>
          <w:lang w:val="hr-HR"/>
        </w:rPr>
        <w:t xml:space="preserve"> za dan </w:t>
      </w:r>
    </w:p>
    <w:p w:rsidRDefault="007A6F49" w:rsidP="007A6F49" w:rsidR="007A6F49" w:rsidRPr="0086577D">
      <w:pPr>
        <w:ind w:left="720"/>
        <w:jc w:val="center"/>
        <w:rPr>
          <w:rFonts w:hAnsi="Times New Roman" w:ascii="Times New Roman"/>
          <w:szCs w:val="24"/>
          <w:lang w:val="hr-HR"/>
        </w:rPr>
      </w:pPr>
    </w:p>
    <w:p w:rsidRDefault="00951600" w:rsidP="0047590E" w:rsidR="007A6F49" w:rsidRPr="0086577D">
      <w:pPr>
        <w:jc w:val="center"/>
        <w:rPr>
          <w:rFonts w:hAnsi="Times New Roman" w:ascii="Times New Roman"/>
          <w:b/>
          <w:szCs w:val="24"/>
          <w:u w:val="single"/>
          <w:lang w:val="hr-HR"/>
        </w:rPr>
      </w:pPr>
      <w:r>
        <w:rPr>
          <w:rFonts w:hAnsi="Times New Roman" w:ascii="Times New Roman"/>
          <w:b/>
          <w:szCs w:val="24"/>
          <w:u w:val="single"/>
          <w:lang w:val="hr-HR"/>
        </w:rPr>
        <w:t>14</w:t>
      </w:r>
      <w:r w:rsidR="0069252A" w:rsidRPr="0086577D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 w:rsidR="00AD6F5D">
        <w:rPr>
          <w:rFonts w:hAnsi="Times New Roman" w:ascii="Times New Roman"/>
          <w:b/>
          <w:szCs w:val="24"/>
          <w:u w:val="single"/>
          <w:lang w:val="hr-HR"/>
        </w:rPr>
        <w:t>rujna</w:t>
      </w:r>
      <w:r w:rsidR="0069252A" w:rsidRPr="0086577D"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r w:rsidR="00317346" w:rsidRPr="0086577D">
        <w:rPr>
          <w:rFonts w:hAnsi="Times New Roman" w:ascii="Times New Roman"/>
          <w:b/>
          <w:szCs w:val="24"/>
          <w:u w:val="single"/>
          <w:lang w:val="hr-HR"/>
        </w:rPr>
        <w:t>2016</w:t>
      </w:r>
      <w:r w:rsidR="0069252A" w:rsidRPr="0086577D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u w:val="single"/>
          <w:lang w:val="hr-HR"/>
        </w:rPr>
        <w:t>11</w:t>
      </w:r>
      <w:r w:rsidR="0069252A" w:rsidRPr="0086577D">
        <w:rPr>
          <w:rFonts w:hAnsi="Times New Roman" w:ascii="Times New Roman"/>
          <w:b/>
          <w:szCs w:val="24"/>
          <w:u w:val="single"/>
          <w:lang w:val="hr-HR"/>
        </w:rPr>
        <w:t>.</w:t>
      </w:r>
      <w:r>
        <w:rPr>
          <w:rFonts w:hAnsi="Times New Roman" w:ascii="Times New Roman"/>
          <w:b/>
          <w:szCs w:val="24"/>
          <w:u w:val="single"/>
          <w:lang w:val="hr-HR"/>
        </w:rPr>
        <w:t>00</w:t>
      </w:r>
      <w:r w:rsidR="0069252A" w:rsidRPr="0086577D">
        <w:rPr>
          <w:rFonts w:hAnsi="Times New Roman" w:ascii="Times New Roman"/>
          <w:b/>
          <w:szCs w:val="24"/>
          <w:u w:val="single"/>
          <w:lang w:val="hr-HR"/>
        </w:rPr>
        <w:t xml:space="preserve"> sati</w:t>
      </w:r>
    </w:p>
    <w:p w:rsidRDefault="007A6F49" w:rsidP="007A6F49" w:rsidR="007A6F49" w:rsidRPr="0086577D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7A6F49" w:rsidP="005E2B9B" w:rsidR="00805938" w:rsidRPr="0086577D">
      <w:pPr>
        <w:jc w:val="both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>kod ovog suda</w:t>
      </w:r>
      <w:r w:rsidR="00DD6B14" w:rsidRPr="0086577D">
        <w:rPr>
          <w:rFonts w:hAnsi="Times New Roman" w:ascii="Times New Roman"/>
          <w:szCs w:val="24"/>
          <w:lang w:val="hr-HR"/>
        </w:rPr>
        <w:t>,</w:t>
      </w:r>
      <w:r w:rsidRPr="0086577D">
        <w:rPr>
          <w:rFonts w:hAnsi="Times New Roman" w:ascii="Times New Roman"/>
          <w:szCs w:val="24"/>
          <w:lang w:val="hr-HR"/>
        </w:rPr>
        <w:t xml:space="preserve"> Petrinjska 8, </w:t>
      </w:r>
      <w:r w:rsidR="00F14966" w:rsidRPr="0086577D">
        <w:rPr>
          <w:rFonts w:hAnsi="Times New Roman" w:ascii="Times New Roman"/>
          <w:szCs w:val="24"/>
          <w:lang w:val="hr-HR"/>
        </w:rPr>
        <w:t>soba 94/II kat</w:t>
      </w:r>
      <w:r w:rsidRPr="0086577D">
        <w:rPr>
          <w:rFonts w:hAnsi="Times New Roman" w:ascii="Times New Roman"/>
          <w:szCs w:val="24"/>
          <w:lang w:val="hr-HR"/>
        </w:rPr>
        <w:t xml:space="preserve">, a radi ispitivanja </w:t>
      </w:r>
      <w:r w:rsidR="00805938" w:rsidRPr="0086577D">
        <w:rPr>
          <w:rFonts w:hAnsi="Times New Roman" w:ascii="Times New Roman"/>
          <w:szCs w:val="24"/>
          <w:lang w:val="hr-HR"/>
        </w:rPr>
        <w:t>prijava novčanih tražbina stečajnih vjerovnika koje do sada nisu ispitane</w:t>
      </w:r>
      <w:r w:rsidR="00BD18BF" w:rsidRPr="0086577D">
        <w:rPr>
          <w:rFonts w:hAnsi="Times New Roman" w:ascii="Times New Roman"/>
          <w:szCs w:val="24"/>
          <w:lang w:val="hr-HR"/>
        </w:rPr>
        <w:t>.</w:t>
      </w:r>
    </w:p>
    <w:p w:rsidRDefault="00805938" w:rsidP="005E2B9B" w:rsidR="00805938" w:rsidRPr="0086577D">
      <w:pPr>
        <w:jc w:val="both"/>
        <w:rPr>
          <w:rFonts w:hAnsi="Times New Roman" w:ascii="Times New Roman"/>
          <w:szCs w:val="24"/>
          <w:lang w:val="hr-HR"/>
        </w:rPr>
      </w:pPr>
    </w:p>
    <w:p w:rsidRDefault="007A42B4" w:rsidP="00674263" w:rsidR="007A6F49" w:rsidRPr="0086577D">
      <w:pPr>
        <w:jc w:val="center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 xml:space="preserve">U Zagrebu, </w:t>
      </w:r>
      <w:r w:rsidR="00951600">
        <w:rPr>
          <w:rFonts w:hAnsi="Times New Roman" w:ascii="Times New Roman"/>
          <w:szCs w:val="24"/>
          <w:lang w:val="hr-HR"/>
        </w:rPr>
        <w:t>2</w:t>
      </w:r>
      <w:r w:rsidR="004B1431" w:rsidRPr="0086577D">
        <w:rPr>
          <w:rFonts w:hAnsi="Times New Roman" w:ascii="Times New Roman"/>
          <w:szCs w:val="24"/>
          <w:lang w:val="hr-HR"/>
        </w:rPr>
        <w:t>.</w:t>
      </w:r>
      <w:r w:rsidR="00200543" w:rsidRPr="0086577D">
        <w:rPr>
          <w:rFonts w:hAnsi="Times New Roman" w:ascii="Times New Roman"/>
          <w:szCs w:val="24"/>
          <w:lang w:val="hr-HR"/>
        </w:rPr>
        <w:t xml:space="preserve"> </w:t>
      </w:r>
      <w:r w:rsidR="00951600">
        <w:rPr>
          <w:rFonts w:hAnsi="Times New Roman" w:ascii="Times New Roman"/>
          <w:szCs w:val="24"/>
          <w:lang w:val="hr-HR"/>
        </w:rPr>
        <w:t>kolovoza</w:t>
      </w:r>
      <w:r w:rsidR="00DC2E2C">
        <w:rPr>
          <w:rFonts w:hAnsi="Times New Roman" w:ascii="Times New Roman"/>
          <w:szCs w:val="24"/>
          <w:lang w:val="hr-HR"/>
        </w:rPr>
        <w:t xml:space="preserve"> 2016</w:t>
      </w:r>
      <w:r w:rsidR="007A6F49" w:rsidRPr="0086577D">
        <w:rPr>
          <w:rFonts w:hAnsi="Times New Roman" w:ascii="Times New Roman"/>
          <w:szCs w:val="24"/>
          <w:lang w:val="hr-HR"/>
        </w:rPr>
        <w:t>.</w:t>
      </w:r>
    </w:p>
    <w:p w:rsidRDefault="007A6F49" w:rsidP="007A6F49" w:rsidR="007A6F49" w:rsidRPr="0086577D">
      <w:pPr>
        <w:jc w:val="both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ab/>
      </w:r>
      <w:r w:rsidRPr="0086577D">
        <w:rPr>
          <w:rFonts w:hAnsi="Times New Roman" w:ascii="Times New Roman"/>
          <w:szCs w:val="24"/>
          <w:lang w:val="hr-HR"/>
        </w:rPr>
        <w:tab/>
      </w:r>
      <w:r w:rsidRPr="0086577D">
        <w:rPr>
          <w:rFonts w:hAnsi="Times New Roman" w:ascii="Times New Roman"/>
          <w:szCs w:val="24"/>
          <w:lang w:val="hr-HR"/>
        </w:rPr>
        <w:tab/>
      </w:r>
      <w:r w:rsidRPr="0086577D">
        <w:rPr>
          <w:rFonts w:hAnsi="Times New Roman" w:ascii="Times New Roman"/>
          <w:szCs w:val="24"/>
          <w:lang w:val="hr-HR"/>
        </w:rPr>
        <w:tab/>
      </w:r>
      <w:r w:rsidRPr="0086577D">
        <w:rPr>
          <w:rFonts w:hAnsi="Times New Roman" w:ascii="Times New Roman"/>
          <w:szCs w:val="24"/>
          <w:lang w:val="hr-HR"/>
        </w:rPr>
        <w:tab/>
      </w:r>
      <w:r w:rsidRPr="0086577D">
        <w:rPr>
          <w:rFonts w:hAnsi="Times New Roman" w:ascii="Times New Roman"/>
          <w:szCs w:val="24"/>
          <w:lang w:val="hr-HR"/>
        </w:rPr>
        <w:tab/>
      </w:r>
      <w:r w:rsidRPr="0086577D">
        <w:rPr>
          <w:rFonts w:hAnsi="Times New Roman" w:ascii="Times New Roman"/>
          <w:szCs w:val="24"/>
          <w:lang w:val="hr-HR"/>
        </w:rPr>
        <w:tab/>
        <w:t xml:space="preserve"> </w:t>
      </w:r>
      <w:r w:rsidRPr="0086577D">
        <w:rPr>
          <w:rFonts w:hAnsi="Times New Roman" w:ascii="Times New Roman"/>
          <w:szCs w:val="24"/>
          <w:lang w:val="hr-HR"/>
        </w:rPr>
        <w:tab/>
      </w:r>
      <w:r w:rsidR="002975EC" w:rsidRPr="0086577D">
        <w:rPr>
          <w:rFonts w:hAnsi="Times New Roman" w:ascii="Times New Roman"/>
          <w:szCs w:val="24"/>
          <w:lang w:val="hr-HR"/>
        </w:rPr>
        <w:t xml:space="preserve">    </w:t>
      </w:r>
      <w:r w:rsidR="00596919" w:rsidRPr="0086577D">
        <w:rPr>
          <w:rFonts w:hAnsi="Times New Roman" w:ascii="Times New Roman"/>
          <w:szCs w:val="24"/>
          <w:lang w:val="hr-HR"/>
        </w:rPr>
        <w:tab/>
      </w:r>
      <w:r w:rsidR="00596919" w:rsidRPr="0086577D">
        <w:rPr>
          <w:rFonts w:hAnsi="Times New Roman" w:ascii="Times New Roman"/>
          <w:szCs w:val="24"/>
          <w:lang w:val="hr-HR"/>
        </w:rPr>
        <w:tab/>
      </w:r>
      <w:r w:rsidR="00933B1C" w:rsidRPr="0086577D">
        <w:rPr>
          <w:rFonts w:hAnsi="Times New Roman" w:ascii="Times New Roman"/>
          <w:szCs w:val="24"/>
          <w:lang w:val="hr-HR"/>
        </w:rPr>
        <w:t xml:space="preserve"> </w:t>
      </w:r>
      <w:r w:rsidR="002975EC" w:rsidRPr="0086577D">
        <w:rPr>
          <w:rFonts w:hAnsi="Times New Roman" w:ascii="Times New Roman"/>
          <w:szCs w:val="24"/>
          <w:lang w:val="hr-HR"/>
        </w:rPr>
        <w:t xml:space="preserve">   SUDAC</w:t>
      </w:r>
      <w:r w:rsidRPr="0086577D">
        <w:rPr>
          <w:rFonts w:hAnsi="Times New Roman" w:ascii="Times New Roman"/>
          <w:szCs w:val="24"/>
          <w:lang w:val="hr-HR"/>
        </w:rPr>
        <w:t>:</w:t>
      </w:r>
    </w:p>
    <w:p w:rsidRDefault="007A6F49" w:rsidP="007A6F49" w:rsidR="001C0FEC" w:rsidRPr="0086577D">
      <w:pPr>
        <w:ind w:firstLine="720" w:left="4320"/>
        <w:jc w:val="both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ab/>
        <w:t xml:space="preserve"> </w:t>
      </w:r>
      <w:r w:rsidR="00F737B0" w:rsidRPr="0086577D">
        <w:rPr>
          <w:rFonts w:hAnsi="Times New Roman" w:ascii="Times New Roman"/>
          <w:szCs w:val="24"/>
          <w:lang w:val="hr-HR"/>
        </w:rPr>
        <w:tab/>
        <w:t xml:space="preserve"> </w:t>
      </w:r>
      <w:r w:rsidRPr="0086577D">
        <w:rPr>
          <w:rFonts w:hAnsi="Times New Roman" w:ascii="Times New Roman"/>
          <w:szCs w:val="24"/>
          <w:lang w:val="hr-HR"/>
        </w:rPr>
        <w:t xml:space="preserve"> Nevenka Siladi Rstić</w:t>
      </w:r>
      <w:r w:rsidR="007A42B4" w:rsidRPr="0086577D">
        <w:rPr>
          <w:rFonts w:hAnsi="Times New Roman" w:ascii="Times New Roman"/>
          <w:szCs w:val="24"/>
          <w:lang w:val="hr-HR"/>
        </w:rPr>
        <w:t>, v.</w:t>
      </w:r>
      <w:r w:rsidR="00F737B0" w:rsidRPr="0086577D">
        <w:rPr>
          <w:rFonts w:hAnsi="Times New Roman" w:ascii="Times New Roman"/>
          <w:szCs w:val="24"/>
          <w:lang w:val="hr-HR"/>
        </w:rPr>
        <w:t xml:space="preserve"> </w:t>
      </w:r>
      <w:r w:rsidR="007A42B4" w:rsidRPr="0086577D">
        <w:rPr>
          <w:rFonts w:hAnsi="Times New Roman" w:ascii="Times New Roman"/>
          <w:szCs w:val="24"/>
          <w:lang w:val="hr-HR"/>
        </w:rPr>
        <w:t>r.</w:t>
      </w:r>
      <w:r w:rsidR="005E2B9B" w:rsidRPr="0086577D">
        <w:rPr>
          <w:rFonts w:hAnsi="Times New Roman" w:ascii="Times New Roman"/>
          <w:szCs w:val="24"/>
          <w:lang w:val="hr-HR"/>
        </w:rPr>
        <w:t xml:space="preserve"> </w:t>
      </w:r>
    </w:p>
    <w:p w:rsidRDefault="006D62AF" w:rsidP="007A6F49" w:rsidR="007A6F49" w:rsidRPr="0086577D">
      <w:pPr>
        <w:rPr>
          <w:rFonts w:hAnsi="Times New Roman" w:ascii="Times New Roman"/>
          <w:i/>
          <w:szCs w:val="24"/>
          <w:lang w:val="hr-HR"/>
        </w:rPr>
      </w:pPr>
      <w:r w:rsidRPr="0086577D">
        <w:rPr>
          <w:rFonts w:hAnsi="Times New Roman" w:ascii="Times New Roman"/>
          <w:i/>
          <w:szCs w:val="24"/>
          <w:lang w:val="hr-HR"/>
        </w:rPr>
        <w:t>Uputa o pravnom lijeku</w:t>
      </w:r>
      <w:r w:rsidR="007A6F49" w:rsidRPr="0086577D">
        <w:rPr>
          <w:rFonts w:hAnsi="Times New Roman" w:ascii="Times New Roman"/>
          <w:i/>
          <w:szCs w:val="24"/>
          <w:lang w:val="hr-HR"/>
        </w:rPr>
        <w:t>:</w:t>
      </w:r>
    </w:p>
    <w:p w:rsidRDefault="007A6F49" w:rsidP="007A6F49" w:rsidR="00E74C20" w:rsidRPr="0086577D">
      <w:pPr>
        <w:jc w:val="both"/>
        <w:rPr>
          <w:rFonts w:hAnsi="Times New Roman" w:ascii="Times New Roman"/>
          <w:i/>
          <w:szCs w:val="24"/>
          <w:lang w:val="hr-HR"/>
        </w:rPr>
      </w:pPr>
      <w:r w:rsidRPr="0086577D">
        <w:rPr>
          <w:rFonts w:hAnsi="Times New Roman" w:ascii="Times New Roman"/>
          <w:i/>
          <w:szCs w:val="24"/>
          <w:lang w:val="hr-HR"/>
        </w:rPr>
        <w:t xml:space="preserve">Protiv ovog rješenja nije dopuštena žalba temeljem čl. </w:t>
      </w:r>
      <w:smartTag w:element="metricconverter" w:uri="urn:schemas-microsoft-com:office:smarttags">
        <w:smartTagPr>
          <w:attr w:val="11. st" w:name="ProductID"/>
        </w:smartTagPr>
        <w:r w:rsidRPr="0086577D">
          <w:rPr>
            <w:rFonts w:hAnsi="Times New Roman" w:ascii="Times New Roman"/>
            <w:i/>
            <w:szCs w:val="24"/>
            <w:lang w:val="hr-HR"/>
          </w:rPr>
          <w:t>11. st</w:t>
        </w:r>
      </w:smartTag>
      <w:r w:rsidRPr="0086577D">
        <w:rPr>
          <w:rFonts w:hAnsi="Times New Roman" w:ascii="Times New Roman"/>
          <w:i/>
          <w:szCs w:val="24"/>
          <w:lang w:val="hr-HR"/>
        </w:rPr>
        <w:t>. 9.  SZ.</w:t>
      </w:r>
    </w:p>
    <w:p w:rsidRDefault="007A42B4" w:rsidP="007A6F49" w:rsidR="007A42B4" w:rsidRPr="0086577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A42B4" w:rsidP="00E74C20" w:rsidR="007A42B4" w:rsidRPr="0086577D">
      <w:pPr>
        <w:pStyle w:val="Uvuenotijeloteksta"/>
        <w:ind w:left="0"/>
      </w:pPr>
      <w:r w:rsidRPr="0086577D">
        <w:t>Za točnost otpravka – ovlašten službenik</w:t>
      </w:r>
    </w:p>
    <w:p w:rsidRDefault="007A42B4" w:rsidP="00674263" w:rsidR="007A42B4" w:rsidRPr="0086577D">
      <w:pPr>
        <w:pStyle w:val="Uvuenotijeloteksta"/>
        <w:ind w:left="0"/>
      </w:pPr>
      <w:r w:rsidRPr="0086577D">
        <w:t xml:space="preserve">                 </w:t>
      </w:r>
      <w:r w:rsidRPr="0086577D">
        <w:tab/>
        <w:t xml:space="preserve"> Ana Brlek</w:t>
      </w:r>
    </w:p>
    <w:p w:rsidRDefault="00FD27FF" w:rsidP="00674263" w:rsidR="00FD27FF" w:rsidRPr="0086577D">
      <w:pPr>
        <w:pStyle w:val="Uvuenotijeloteksta"/>
        <w:ind w:left="0"/>
      </w:pPr>
    </w:p>
    <w:p w:rsidRDefault="00F737B0" w:rsidP="00674263" w:rsidR="00F737B0" w:rsidRPr="0086577D">
      <w:pPr>
        <w:pStyle w:val="Uvuenotijeloteksta"/>
        <w:ind w:left="0"/>
      </w:pPr>
    </w:p>
    <w:p w:rsidRDefault="00F737B0" w:rsidP="00674263" w:rsidR="00F737B0" w:rsidRPr="0086577D">
      <w:pPr>
        <w:pStyle w:val="Uvuenotijeloteksta"/>
        <w:ind w:left="0"/>
      </w:pPr>
    </w:p>
    <w:p w:rsidRDefault="00D85BEC" w:rsidP="00674263" w:rsidR="00D85BEC" w:rsidRPr="0086577D">
      <w:pPr>
        <w:pStyle w:val="Uvuenotijeloteksta"/>
        <w:ind w:left="0"/>
      </w:pPr>
    </w:p>
    <w:p w:rsidRDefault="00E01018" w:rsidP="007A6F49" w:rsidR="00E01018" w:rsidRPr="0086577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31647" w:rsidP="00802CCE" w:rsidR="00A31647" w:rsidRPr="0086577D">
      <w:pPr>
        <w:jc w:val="both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ab/>
      </w:r>
      <w:r w:rsidRPr="0086577D">
        <w:rPr>
          <w:rFonts w:hAnsi="Times New Roman" w:ascii="Times New Roman"/>
          <w:szCs w:val="24"/>
          <w:lang w:val="hr-HR"/>
        </w:rPr>
        <w:tab/>
      </w:r>
      <w:r w:rsidRPr="0086577D">
        <w:rPr>
          <w:rFonts w:hAnsi="Times New Roman" w:ascii="Times New Roman"/>
          <w:szCs w:val="24"/>
          <w:lang w:val="hr-HR"/>
        </w:rPr>
        <w:tab/>
      </w:r>
      <w:r w:rsidRPr="0086577D">
        <w:rPr>
          <w:rFonts w:hAnsi="Times New Roman" w:ascii="Times New Roman"/>
          <w:szCs w:val="24"/>
          <w:lang w:val="hr-HR"/>
        </w:rPr>
        <w:tab/>
      </w:r>
    </w:p>
    <w:p w:rsidRDefault="00A31647" w:rsidP="00A31647" w:rsidR="00A31647" w:rsidRPr="0086577D">
      <w:pPr>
        <w:rPr>
          <w:rFonts w:hAnsi="Times New Roman" w:ascii="Times New Roman"/>
          <w:szCs w:val="24"/>
          <w:lang w:val="hr-HR"/>
        </w:rPr>
      </w:pPr>
    </w:p>
    <w:sectPr w:rsidSect="007A42B4" w:rsidR="00A31647" w:rsidRPr="0086577D">
      <w:headerReference w:type="default" r:id="rId9"/>
      <w:pgSz w:code="9" w:h="16840" w:w="11907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7506" w:rsidR="00B47506">
      <w:r>
        <w:separator/>
      </w:r>
    </w:p>
  </w:endnote>
  <w:endnote w:id="0" w:type="continuationSeparator">
    <w:p w:rsidRDefault="00B47506" w:rsidR="00B475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7506" w:rsidR="00B47506">
      <w:r>
        <w:separator/>
      </w:r>
    </w:p>
  </w:footnote>
  <w:footnote w:id="0" w:type="continuationSeparator">
    <w:p w:rsidRDefault="00B47506" w:rsidR="00B475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37B0" w:rsidR="00F737B0">
    <w:pPr>
      <w:pStyle w:val="Zaglavlje"/>
      <w:rPr>
        <w:rFonts w:hAnsi="Times New Roman" w:ascii="Times New Roman"/>
        <w:szCs w:val="24"/>
        <w:lang w:val="hr-HR"/>
      </w:rPr>
    </w:pPr>
  </w:p>
  <w:p w:rsidRDefault="00F737B0" w:rsidR="00F737B0">
    <w:pPr>
      <w:pStyle w:val="Zaglavlje"/>
      <w:rPr>
        <w:rFonts w:hAnsi="Times New Roman" w:ascii="Times New Roman"/>
        <w:szCs w:val="24"/>
        <w:lang w:val="hr-HR"/>
      </w:rPr>
    </w:pPr>
  </w:p>
  <w:p w:rsidRDefault="00F737B0" w:rsidP="00953077" w:rsidR="00F737B0" w:rsidRPr="00951600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951600" w:rsidRPr="00AB4DDF">
      <w:rPr>
        <w:rFonts w:hAnsi="Times New Roman" w:ascii="Times New Roman"/>
        <w:lang w:val="hr-HR"/>
      </w:rPr>
      <w:t>Poslovni broj: 47. St-1545/11-</w:t>
    </w:r>
    <w:r w:rsidR="00951600" w:rsidRPr="00AB4DDF">
      <w:rPr>
        <w:rFonts w:hAnsi="Times New Roman" w:ascii="Times New Roman"/>
        <w:sz w:val="20"/>
        <w:lang w:val="hr-HR"/>
      </w:rPr>
      <w:t>76</w:t>
    </w:r>
  </w:p>
  <w:p w:rsidRDefault="00F737B0" w:rsidP="00953077" w:rsidR="00F737B0" w:rsidRPr="004838C0">
    <w:pPr>
      <w:pStyle w:val="Zaglavlje"/>
      <w:rPr>
        <w:rFonts w:hAnsi="Times New Roman" w:ascii="Times New Roman"/>
        <w:sz w:val="20"/>
        <w:lang w:val="hr-HR"/>
      </w:rPr>
    </w:pPr>
  </w:p>
  <w:p w:rsidRDefault="00F737B0" w:rsidP="00953077" w:rsidR="00F737B0" w:rsidRPr="004838C0">
    <w:pPr>
      <w:pStyle w:val="Zaglavlje"/>
      <w:rPr>
        <w:rFonts w:hAnsi="Times New Roman" w:ascii="Times New Roman"/>
        <w:sz w:val="20"/>
        <w:lang w:val="hr-HR"/>
      </w:rPr>
    </w:pPr>
  </w:p>
  <w:p w:rsidRDefault="00933B1C" w:rsidP="00953077" w:rsidR="00933B1C" w:rsidRPr="004838C0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F737B0" w:rsidP="00953077" w:rsidR="00F737B0" w:rsidRPr="004838C0">
    <w:pPr>
      <w:pStyle w:val="Zaglavlje"/>
      <w:rPr>
        <w:rFonts w:hAnsi="Times New Roman" w:ascii="Times New Roman"/>
        <w:lang w:val="hr-HR"/>
      </w:rPr>
    </w:pPr>
  </w:p>
  <w:p w:rsidRDefault="00933B1C" w:rsidP="00953077" w:rsidR="00933B1C" w:rsidRPr="004838C0">
    <w:pPr>
      <w:pStyle w:val="Zaglavlje"/>
      <w:rPr>
        <w:rFonts w:hAnsi="Times New Roman" w:ascii="Times New Roman"/>
        <w:lang w:val="hr-HR"/>
      </w:rPr>
    </w:pPr>
  </w:p>
  <w:p w:rsidRDefault="00933B1C" w:rsidP="00953077" w:rsidR="00933B1C" w:rsidRPr="004838C0">
    <w:pPr>
      <w:pStyle w:val="Zaglavlje"/>
      <w:rPr>
        <w:rFonts w:hAnsi="Times New Roman" w:ascii="Times New Roman"/>
        <w:lang w:val="hr-HR"/>
      </w:rPr>
    </w:pPr>
  </w:p>
  <w:p w:rsidRDefault="00933B1C" w:rsidP="00953077" w:rsidR="00933B1C" w:rsidRPr="004838C0">
    <w:pPr>
      <w:pStyle w:val="Zaglavlje"/>
      <w:rPr>
        <w:rFonts w:hAnsi="Times New Roman" w:ascii="Times New Roman"/>
        <w:lang w:val="hr-HR"/>
      </w:rPr>
    </w:pPr>
  </w:p>
  <w:p w:rsidRDefault="00933B1C" w:rsidP="00953077" w:rsidR="00933B1C" w:rsidRPr="004838C0">
    <w:pPr>
      <w:pStyle w:val="Zaglavlje"/>
      <w:rPr>
        <w:rFonts w:hAnsi="Times New Roman" w:ascii="Times New Roman"/>
        <w:lang w:val="hr-HR"/>
      </w:rPr>
    </w:pPr>
  </w:p>
  <w:p w:rsidRDefault="00933B1C" w:rsidP="000C42FE" w:rsidR="00933B1C" w:rsidRPr="004838C0">
    <w:pPr>
      <w:pStyle w:val="Zaglavlje"/>
      <w:ind w:left="426"/>
      <w:rPr>
        <w:rFonts w:hAnsi="Times New Roman" w:ascii="Times New Roman"/>
        <w:lang w:val="hr-HR"/>
      </w:rPr>
    </w:pPr>
    <w:r w:rsidRPr="004838C0">
      <w:rPr>
        <w:rFonts w:hAnsi="Times New Roman" w:ascii="Times New Roman"/>
        <w:lang w:val="hr-HR"/>
      </w:rPr>
      <w:t>REPUBLIKA HRVATSKA</w:t>
    </w:r>
  </w:p>
  <w:p w:rsidRDefault="00933B1C" w:rsidP="000C42FE" w:rsidR="00933B1C" w:rsidRPr="004838C0">
    <w:pPr>
      <w:pStyle w:val="Zaglavlje"/>
      <w:ind w:left="426"/>
      <w:rPr>
        <w:rFonts w:hAnsi="Times New Roman" w:ascii="Times New Roman"/>
        <w:lang w:val="hr-HR"/>
      </w:rPr>
    </w:pPr>
    <w:r w:rsidRPr="004838C0">
      <w:rPr>
        <w:rFonts w:hAnsi="Times New Roman" w:ascii="Times New Roman"/>
        <w:lang w:val="hr-HR"/>
      </w:rPr>
      <w:t>Trgovački sud u Zagrebu</w:t>
    </w:r>
  </w:p>
  <w:p w:rsidRDefault="00933B1C" w:rsidP="000C42FE" w:rsidR="00933B1C" w:rsidRPr="004838C0">
    <w:pPr>
      <w:pStyle w:val="Zaglavlje"/>
      <w:ind w:left="426"/>
      <w:rPr>
        <w:rFonts w:hAnsi="Times New Roman" w:ascii="Times New Roman"/>
        <w:lang w:val="hr-HR"/>
      </w:rPr>
    </w:pPr>
    <w:r w:rsidRPr="004838C0">
      <w:rPr>
        <w:rFonts w:hAnsi="Times New Roman" w:ascii="Times New Roman"/>
        <w:lang w:val="hr-HR"/>
      </w:rPr>
      <w:t>Zagreb</w:t>
    </w:r>
    <w:r w:rsidR="004838C0">
      <w:rPr>
        <w:rFonts w:hAnsi="Times New Roman" w:ascii="Times New Roman"/>
        <w:lang w:val="hr-HR"/>
      </w:rPr>
      <w:t>, Amruševa 2/II, desno (p.p. 432</w:t>
    </w:r>
    <w:r w:rsidRPr="004838C0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F76604"/>
    <w:multiLevelType w:val="hybridMultilevel"/>
    <w:tmpl w:val="0B702942"/>
    <w:lvl w:tplc="C5A853B8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6BA415C"/>
    <w:multiLevelType w:val="hybridMultilevel"/>
    <w:tmpl w:val="61FEB8A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725B"/>
    <w:rsid w:val="00020501"/>
    <w:rsid w:val="000252A8"/>
    <w:rsid w:val="00044A28"/>
    <w:rsid w:val="0005693E"/>
    <w:rsid w:val="00066473"/>
    <w:rsid w:val="00093FFD"/>
    <w:rsid w:val="000A58A5"/>
    <w:rsid w:val="000B5A80"/>
    <w:rsid w:val="000D4B7E"/>
    <w:rsid w:val="000E32AE"/>
    <w:rsid w:val="000F785D"/>
    <w:rsid w:val="0010798E"/>
    <w:rsid w:val="00122C5E"/>
    <w:rsid w:val="001276FE"/>
    <w:rsid w:val="00157E41"/>
    <w:rsid w:val="001713EC"/>
    <w:rsid w:val="00171938"/>
    <w:rsid w:val="00180739"/>
    <w:rsid w:val="001A744D"/>
    <w:rsid w:val="001B7C99"/>
    <w:rsid w:val="001C0FEC"/>
    <w:rsid w:val="001E280A"/>
    <w:rsid w:val="001F208F"/>
    <w:rsid w:val="001F5360"/>
    <w:rsid w:val="00200509"/>
    <w:rsid w:val="00200543"/>
    <w:rsid w:val="002104E9"/>
    <w:rsid w:val="00212B6D"/>
    <w:rsid w:val="0022375B"/>
    <w:rsid w:val="0022441C"/>
    <w:rsid w:val="00233F52"/>
    <w:rsid w:val="00242BF3"/>
    <w:rsid w:val="0025441F"/>
    <w:rsid w:val="002558D3"/>
    <w:rsid w:val="00284B54"/>
    <w:rsid w:val="002975EC"/>
    <w:rsid w:val="002A12CC"/>
    <w:rsid w:val="002C349E"/>
    <w:rsid w:val="002D0A57"/>
    <w:rsid w:val="002D28A7"/>
    <w:rsid w:val="002D61BB"/>
    <w:rsid w:val="002E501D"/>
    <w:rsid w:val="002F2A18"/>
    <w:rsid w:val="002F6631"/>
    <w:rsid w:val="003137CE"/>
    <w:rsid w:val="00317346"/>
    <w:rsid w:val="00325721"/>
    <w:rsid w:val="00344F67"/>
    <w:rsid w:val="0035278F"/>
    <w:rsid w:val="003644C4"/>
    <w:rsid w:val="00372388"/>
    <w:rsid w:val="003758EE"/>
    <w:rsid w:val="0037763C"/>
    <w:rsid w:val="003B39F4"/>
    <w:rsid w:val="003C5395"/>
    <w:rsid w:val="003C611C"/>
    <w:rsid w:val="003E4C2F"/>
    <w:rsid w:val="003F4384"/>
    <w:rsid w:val="003F462E"/>
    <w:rsid w:val="00412375"/>
    <w:rsid w:val="0043034E"/>
    <w:rsid w:val="00452237"/>
    <w:rsid w:val="00454042"/>
    <w:rsid w:val="00454952"/>
    <w:rsid w:val="0047590E"/>
    <w:rsid w:val="004805AD"/>
    <w:rsid w:val="00481B26"/>
    <w:rsid w:val="004838C0"/>
    <w:rsid w:val="00487FEA"/>
    <w:rsid w:val="004B0D0A"/>
    <w:rsid w:val="004B1431"/>
    <w:rsid w:val="004B6BE8"/>
    <w:rsid w:val="004C1393"/>
    <w:rsid w:val="004C22F2"/>
    <w:rsid w:val="004D641C"/>
    <w:rsid w:val="004E0E28"/>
    <w:rsid w:val="004E3987"/>
    <w:rsid w:val="00513886"/>
    <w:rsid w:val="00535B53"/>
    <w:rsid w:val="0054085B"/>
    <w:rsid w:val="00556CF6"/>
    <w:rsid w:val="00563794"/>
    <w:rsid w:val="005966D8"/>
    <w:rsid w:val="00596919"/>
    <w:rsid w:val="005D1E9E"/>
    <w:rsid w:val="005D55ED"/>
    <w:rsid w:val="005E13C6"/>
    <w:rsid w:val="005E2B9B"/>
    <w:rsid w:val="005E6BD8"/>
    <w:rsid w:val="00602209"/>
    <w:rsid w:val="00602F57"/>
    <w:rsid w:val="00614AB3"/>
    <w:rsid w:val="006200A5"/>
    <w:rsid w:val="00622AE8"/>
    <w:rsid w:val="00632AD5"/>
    <w:rsid w:val="006377E2"/>
    <w:rsid w:val="00637CBE"/>
    <w:rsid w:val="00637DFB"/>
    <w:rsid w:val="0064092A"/>
    <w:rsid w:val="006637D6"/>
    <w:rsid w:val="006655C3"/>
    <w:rsid w:val="00674263"/>
    <w:rsid w:val="00680867"/>
    <w:rsid w:val="006829DB"/>
    <w:rsid w:val="00685614"/>
    <w:rsid w:val="0069252A"/>
    <w:rsid w:val="00697794"/>
    <w:rsid w:val="006A5165"/>
    <w:rsid w:val="006B055B"/>
    <w:rsid w:val="006B3463"/>
    <w:rsid w:val="006D62AF"/>
    <w:rsid w:val="006F6775"/>
    <w:rsid w:val="00704AE2"/>
    <w:rsid w:val="00716992"/>
    <w:rsid w:val="00721192"/>
    <w:rsid w:val="0074743D"/>
    <w:rsid w:val="007535F2"/>
    <w:rsid w:val="00757688"/>
    <w:rsid w:val="0077554D"/>
    <w:rsid w:val="0079123E"/>
    <w:rsid w:val="007A42B4"/>
    <w:rsid w:val="007A6379"/>
    <w:rsid w:val="007A6F49"/>
    <w:rsid w:val="007B09B8"/>
    <w:rsid w:val="007B7C9B"/>
    <w:rsid w:val="007D15F7"/>
    <w:rsid w:val="007D211A"/>
    <w:rsid w:val="007F2207"/>
    <w:rsid w:val="00802CCE"/>
    <w:rsid w:val="00805938"/>
    <w:rsid w:val="008303E6"/>
    <w:rsid w:val="00845FCD"/>
    <w:rsid w:val="0086505F"/>
    <w:rsid w:val="0086577D"/>
    <w:rsid w:val="0087351A"/>
    <w:rsid w:val="00873C7D"/>
    <w:rsid w:val="00874415"/>
    <w:rsid w:val="00887091"/>
    <w:rsid w:val="00892C86"/>
    <w:rsid w:val="008936D6"/>
    <w:rsid w:val="00893CD3"/>
    <w:rsid w:val="00896643"/>
    <w:rsid w:val="008B559E"/>
    <w:rsid w:val="008B55DE"/>
    <w:rsid w:val="008B5B0B"/>
    <w:rsid w:val="008C07B9"/>
    <w:rsid w:val="008C329A"/>
    <w:rsid w:val="008C7A64"/>
    <w:rsid w:val="008D432B"/>
    <w:rsid w:val="008E1C12"/>
    <w:rsid w:val="008F1073"/>
    <w:rsid w:val="00900AD1"/>
    <w:rsid w:val="009017F7"/>
    <w:rsid w:val="009023DB"/>
    <w:rsid w:val="00916877"/>
    <w:rsid w:val="00920A62"/>
    <w:rsid w:val="00933B1C"/>
    <w:rsid w:val="00941B53"/>
    <w:rsid w:val="0094202C"/>
    <w:rsid w:val="00951600"/>
    <w:rsid w:val="009701A1"/>
    <w:rsid w:val="009934F5"/>
    <w:rsid w:val="009B68B7"/>
    <w:rsid w:val="009E5EC7"/>
    <w:rsid w:val="00A130BB"/>
    <w:rsid w:val="00A17D3F"/>
    <w:rsid w:val="00A23312"/>
    <w:rsid w:val="00A276F6"/>
    <w:rsid w:val="00A31647"/>
    <w:rsid w:val="00A43A49"/>
    <w:rsid w:val="00A531B7"/>
    <w:rsid w:val="00A57E13"/>
    <w:rsid w:val="00A615C2"/>
    <w:rsid w:val="00A769D7"/>
    <w:rsid w:val="00A80FE8"/>
    <w:rsid w:val="00A85943"/>
    <w:rsid w:val="00A87120"/>
    <w:rsid w:val="00AA5B55"/>
    <w:rsid w:val="00AB4DDF"/>
    <w:rsid w:val="00AC09B4"/>
    <w:rsid w:val="00AC768B"/>
    <w:rsid w:val="00AD46C3"/>
    <w:rsid w:val="00AD4785"/>
    <w:rsid w:val="00AD6F5D"/>
    <w:rsid w:val="00AE6635"/>
    <w:rsid w:val="00AE7BD4"/>
    <w:rsid w:val="00AF08D8"/>
    <w:rsid w:val="00B15AE4"/>
    <w:rsid w:val="00B219FC"/>
    <w:rsid w:val="00B221CB"/>
    <w:rsid w:val="00B22DD3"/>
    <w:rsid w:val="00B34DDB"/>
    <w:rsid w:val="00B47506"/>
    <w:rsid w:val="00B50008"/>
    <w:rsid w:val="00B611F1"/>
    <w:rsid w:val="00B61700"/>
    <w:rsid w:val="00B71AFE"/>
    <w:rsid w:val="00B73312"/>
    <w:rsid w:val="00B75D50"/>
    <w:rsid w:val="00B809BE"/>
    <w:rsid w:val="00B81088"/>
    <w:rsid w:val="00B842A9"/>
    <w:rsid w:val="00B85B17"/>
    <w:rsid w:val="00B86FF5"/>
    <w:rsid w:val="00B927D7"/>
    <w:rsid w:val="00BB171A"/>
    <w:rsid w:val="00BD18BF"/>
    <w:rsid w:val="00BF1B49"/>
    <w:rsid w:val="00BF26FC"/>
    <w:rsid w:val="00BF5576"/>
    <w:rsid w:val="00C0119C"/>
    <w:rsid w:val="00C168EC"/>
    <w:rsid w:val="00C17E85"/>
    <w:rsid w:val="00C451F7"/>
    <w:rsid w:val="00C53BCA"/>
    <w:rsid w:val="00C8686A"/>
    <w:rsid w:val="00CB25CD"/>
    <w:rsid w:val="00CC05B0"/>
    <w:rsid w:val="00CC7AA9"/>
    <w:rsid w:val="00CE6185"/>
    <w:rsid w:val="00CF78A8"/>
    <w:rsid w:val="00D01FF9"/>
    <w:rsid w:val="00D03780"/>
    <w:rsid w:val="00D11431"/>
    <w:rsid w:val="00D31067"/>
    <w:rsid w:val="00D3694B"/>
    <w:rsid w:val="00D370B4"/>
    <w:rsid w:val="00D4049A"/>
    <w:rsid w:val="00D4431A"/>
    <w:rsid w:val="00D508F9"/>
    <w:rsid w:val="00D63135"/>
    <w:rsid w:val="00D724FE"/>
    <w:rsid w:val="00D85BEC"/>
    <w:rsid w:val="00D92C5C"/>
    <w:rsid w:val="00DA09AC"/>
    <w:rsid w:val="00DB7D0D"/>
    <w:rsid w:val="00DC0415"/>
    <w:rsid w:val="00DC1807"/>
    <w:rsid w:val="00DC2E2C"/>
    <w:rsid w:val="00DC5661"/>
    <w:rsid w:val="00DD6B14"/>
    <w:rsid w:val="00DE4A40"/>
    <w:rsid w:val="00DE6B44"/>
    <w:rsid w:val="00DF5E50"/>
    <w:rsid w:val="00E01018"/>
    <w:rsid w:val="00E27AF5"/>
    <w:rsid w:val="00E371B1"/>
    <w:rsid w:val="00E40B2E"/>
    <w:rsid w:val="00E61498"/>
    <w:rsid w:val="00E66430"/>
    <w:rsid w:val="00E74C20"/>
    <w:rsid w:val="00E75460"/>
    <w:rsid w:val="00E81CF1"/>
    <w:rsid w:val="00E906F4"/>
    <w:rsid w:val="00E91E37"/>
    <w:rsid w:val="00E94719"/>
    <w:rsid w:val="00EA0491"/>
    <w:rsid w:val="00EA7565"/>
    <w:rsid w:val="00EB01AE"/>
    <w:rsid w:val="00EC0A1C"/>
    <w:rsid w:val="00EC49EE"/>
    <w:rsid w:val="00ED64A2"/>
    <w:rsid w:val="00EE0236"/>
    <w:rsid w:val="00F070A5"/>
    <w:rsid w:val="00F119A2"/>
    <w:rsid w:val="00F12CCE"/>
    <w:rsid w:val="00F12F85"/>
    <w:rsid w:val="00F13F94"/>
    <w:rsid w:val="00F14966"/>
    <w:rsid w:val="00F20EC5"/>
    <w:rsid w:val="00F30386"/>
    <w:rsid w:val="00F369C4"/>
    <w:rsid w:val="00F42934"/>
    <w:rsid w:val="00F5584F"/>
    <w:rsid w:val="00F56463"/>
    <w:rsid w:val="00F577D2"/>
    <w:rsid w:val="00F737B0"/>
    <w:rsid w:val="00F73ACE"/>
    <w:rsid w:val="00F81BDE"/>
    <w:rsid w:val="00F82A15"/>
    <w:rsid w:val="00F95288"/>
    <w:rsid w:val="00FD2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6F49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6F49"/>
    <w:pPr>
      <w:jc w:val="both"/>
    </w:pPr>
    <w:rPr>
      <w:sz w:val="22"/>
    </w:rPr>
  </w:style>
  <w:style w:styleId="Tekstbalonia" w:type="paragraph">
    <w:name w:val="Balloon Text"/>
    <w:basedOn w:val="Normal"/>
    <w:semiHidden/>
    <w:rsid w:val="00887091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7A42B4"/>
    <w:pPr>
      <w:ind w:left="720"/>
    </w:pPr>
    <w:rPr>
      <w:rFonts w:hAnsi="Times New Roman" w:ascii="Times New Roman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3758E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758E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3B1C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E66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663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663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663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663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6F49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6F49"/>
    <w:pPr>
      <w:jc w:val="both"/>
    </w:pPr>
    <w:rPr>
      <w:sz w:val="22"/>
    </w:rPr>
  </w:style>
  <w:style w:styleId="Tekstbalonia" w:type="paragraph">
    <w:name w:val="Balloon Text"/>
    <w:basedOn w:val="Normal"/>
    <w:semiHidden/>
    <w:rsid w:val="00887091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7A42B4"/>
    <w:pPr>
      <w:ind w:left="720"/>
    </w:pPr>
    <w:rPr>
      <w:rFonts w:ascii="Times New Roman" w:hAnsi="Times New Roman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3758E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758E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3B1C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E66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663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663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663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663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2016.</izvorni_sadrzaj>
    <derivirana_varijabla naziv="DomainObject.DatumDonosenjaOdluke_1">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posebno ispitno ročište</izvorni_sadrzaj>
    <derivirana_varijabla naziv="DomainObject.Primjedba_1">Poziv za posebno ispitno ročište</derivirana_varijabla>
  </DomainObject.Primjedba>
  <DomainObject.Oznaka>
    <izvorni_sadrzaj>St-1545/2011-76</izvorni_sadrzaj>
    <derivirana_varijabla naziv="DomainObject.Oznaka_1">St-1545/2011-76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1545</izvorni_sadrzaj>
    <derivirana_varijabla naziv="DomainObject.Predmet.Broj_1">1545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2011.</izvorni_sadrzaj>
    <derivirana_varijabla naziv="DomainObject.Predmet.DatumOsnivanja_1">29.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St-1545/2011</izvorni_sadrzaj>
    <derivirana_varijabla naziv="DomainObject.Predmet.OznakaBroj_1">St-1545/2011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OTOK - trgovina i usluge, d.o.o.- u stečaju</izvorni_sadrzaj>
    <derivirana_varijabla naziv="DomainObject.Predmet.ProtustrankaFormated_1">  AUTO OTOK - trgovina i usluge, d.o.o.- u stečaju</derivirana_varijabla>
  </DomainObject.Predmet.ProtustrankaFormated>
  <DomainObject.Predmet.ProtustrankaFormatedOIB>
    <izvorni_sadrzaj>  AUTO OTOK - trgovina i usluge, d.o.o.- u stečaju, OIB 11641920080</izvorni_sadrzaj>
    <derivirana_varijabla naziv="DomainObject.Predmet.ProtustrankaFormatedOIB_1">  AUTO OTOK - trgovina i usluge, d.o.o.- u stečaju, OIB 11641920080</derivirana_varijabla>
  </DomainObject.Predmet.ProtustrankaFormatedOIB>
  <DomainObject.Predmet.ProtustrankaFormatedWithAdress>
    <izvorni_sadrzaj> AUTO OTOK - trgovina i usluge, d.o.o.- u stečaju, Horvatova 80, 10000 Zagreb</izvorni_sadrzaj>
    <derivirana_varijabla naziv="DomainObject.Predmet.ProtustrankaFormatedWithAdress_1"> AUTO OTOK - trgovina i usluge, d.o.o.- u stečaju, Horvatova 80, 10000 Zagreb</derivirana_varijabla>
  </DomainObject.Predmet.ProtustrankaFormatedWithAdress>
  <DomainObject.Predmet.ProtustrankaFormatedWithAdressOIB>
    <izvorni_sadrzaj> AUTO OTOK - trgovina i usluge, d.o.o.- u stečaju, OIB 11641920080, Horvatova 80, 10000 Zagreb</izvorni_sadrzaj>
    <derivirana_varijabla naziv="DomainObject.Predmet.ProtustrankaFormatedWithAdressOIB_1"> AUTO OTOK - trgovina i usluge, d.o.o.- u stečaju, OIB 11641920080, Horvatova 80, 10000 Zagreb</derivirana_varijabla>
  </DomainObject.Predmet.ProtustrankaFormatedWithAdressOIB>
  <DomainObject.Predmet.ProtustrankaWithAdress>
    <izvorni_sadrzaj>AUTO OTOK - trgovina i usluge, d.o.o.- u stečaju Horvatova 80, 10000 Zagreb</izvorni_sadrzaj>
    <derivirana_varijabla naziv="DomainObject.Predmet.ProtustrankaWithAdress_1">AUTO OTOK - trgovina i usluge, d.o.o.- u stečaju Horvatova 80, 10000 Zagreb</derivirana_varijabla>
  </DomainObject.Predmet.ProtustrankaWithAdress>
  <DomainObject.Predmet.ProtustrankaWithAdressOIB>
    <izvorni_sadrzaj>AUTO OTOK - trgovina i usluge, d.o.o.- u stečaju, OIB 11641920080, Horvatova 80, 10000 Zagreb</izvorni_sadrzaj>
    <derivirana_varijabla naziv="DomainObject.Predmet.ProtustrankaWithAdressOIB_1">AUTO OTOK - trgovina i usluge, d.o.o.- u stečaju, OIB 11641920080, Horvatova 80, 10000 Zagreb</derivirana_varijabla>
  </DomainObject.Predmet.ProtustrankaWithAdressOIB>
  <DomainObject.Predmet.ProtustrankaNazivFormated>
    <izvorni_sadrzaj>AUTO OTOK - trgovina i usluge, d.o.o.- u stečaju</izvorni_sadrzaj>
    <derivirana_varijabla naziv="DomainObject.Predmet.ProtustrankaNazivFormated_1">AUTO OTOK - trgovina i usluge, d.o.o.- u stečaju</derivirana_varijabla>
  </DomainObject.Predmet.ProtustrankaNazivFormated>
  <DomainObject.Predmet.ProtustrankaNazivFormatedOIB>
    <izvorni_sadrzaj>AUTO OTOK - trgovina i usluge, d.o.o.- u stečaju, OIB 11641920080</izvorni_sadrzaj>
    <derivirana_varijabla naziv="DomainObject.Predmet.ProtustrankaNazivFormatedOIB_1">AUTO OTOK - trgovina i usluge, d.o.o.- u stečaju, OIB 11641920080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- DIONIČKO DRUŠTVO zastupanog po punomoćniku Zoran Puljiz</izvorni_sadrzaj>
    <derivirana_varijabla naziv="DomainObject.Predmet.StrankaFormated_1">  PRIVREDNA BANKA ZAGREB - DIONIČKO DRUŠTVO zastupanog po punomoćniku Zoran Puljiz</derivirana_varijabla>
  </DomainObject.Predmet.StrankaFormated>
  <DomainObject.Predmet.StrankaFormatedOIB>
    <izvorni_sadrzaj>  PRIVREDNA BANKA ZAGREB - DIONIČKO DRUŠTVO, OIB 02535697732 zastupanog po punomoćniku Zoran Puljiz</izvorni_sadrzaj>
    <derivirana_varijabla naziv="DomainObject.Predmet.StrankaFormatedOIB_1">  PRIVREDNA BANKA ZAGREB - DIONIČKO DRUŠTVO, OIB 02535697732 zastupanog po punomoćniku Zoran Puljiz</derivirana_varijabla>
  </DomainObject.Predmet.StrankaFormatedOIB>
  <DomainObject.Predmet.StrankaFormatedWithAdress>
    <izvorni_sadrzaj> PRIVREDNA BANKA ZAGREB - DIONIČKO DRUŠTVO, Radnička cesta 50, Zagreb zastupanog po punomoćniku Zoran Puljiz</izvorni_sadrzaj>
    <derivirana_varijabla naziv="DomainObject.Predmet.StrankaFormatedWithAdress_1"> PRIVREDNA BANKA ZAGREB - DIONIČKO DRUŠTVO, Radnička cesta 50, Zagreb zastupanog po punomoćniku Zoran Puljiz</derivirana_varijabla>
  </DomainObject.Predmet.StrankaFormatedWithAdress>
  <DomainObject.Predmet.StrankaFormatedWithAdressOIB>
    <izvorni_sadrzaj> PRIVREDNA BANKA ZAGREB - DIONIČKO DRUŠTVO, OIB 02535697732, Radnička cesta 50, Zagreb zastupanog po punomoćniku Zoran Puljiz</izvorni_sadrzaj>
    <derivirana_varijabla naziv="DomainObject.Predmet.StrankaFormatedWithAdressOIB_1"> PRIVREDNA BANKA ZAGREB - DIONIČKO DRUŠTVO, OIB 02535697732, Radnička cesta 50, Zagreb zastupanog po punomoćniku Zoran Puljiz</derivirana_varijabla>
  </DomainObject.Predmet.StrankaFormatedWithAdressOIB>
  <DomainObject.Predmet.StrankaWithAdress>
    <izvorni_sadrzaj>PRIVREDNA BANKA ZAGREB - DIONIČKO DRUŠTVO Radnička cesta 50,Zagreb</izvorni_sadrzaj>
    <derivirana_varijabla naziv="DomainObject.Predmet.StrankaWithAdress_1">PRIVREDNA BANKA ZAGREB - DIONIČKO DRUŠTVO Radnička cesta 50,Zagreb</derivirana_varijabla>
  </DomainObject.Predmet.StrankaWithAdress>
  <DomainObject.Predmet.StrankaWithAdressOIB>
    <izvorni_sadrzaj>PRIVREDNA BANKA ZAGREB - DIONIČKO DRUŠTVO, OIB 02535697732, Radnička cesta 50,Zagreb</izvorni_sadrzaj>
    <derivirana_varijabla naziv="DomainObject.Predmet.StrankaWithAdressOIB_1">PRIVREDNA BANKA ZAGREB - DIONIČKO DRUŠTVO, OIB 02535697732, Radnička cesta 50,Zagreb</derivirana_varijabla>
  </DomainObject.Predmet.StrankaWithAdressOIB>
  <DomainObject.Predmet.StrankaNazivFormated>
    <izvorni_sadrzaj>PRIVREDNA BANKA ZAGREB - DIONIČKO DRUŠTVO</izvorni_sadrzaj>
    <derivirana_varijabla naziv="DomainObject.Predmet.StrankaNazivFormated_1">PRIVREDNA BANKA ZAGREB - DIONIČKO DRUŠTVO</derivirana_varijabla>
  </DomainObject.Predmet.StrankaNazivFormated>
  <DomainObject.Predmet.StrankaNazivFormatedOIB>
    <izvorni_sadrzaj>PRIVREDNA BANKA ZAGREB - DIONIČKO DRUŠTVO, OIB 02535697732</izvorni_sadrzaj>
    <derivirana_varijabla naziv="DomainObject.Predmet.StrankaNazivFormatedOIB_1">PRIVREDNA BANKA ZAGREB - DIONIČKO DRUŠTVO, OIB 02535697732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1429689.35</izvorni_sadrzaj>
    <derivirana_varijabla naziv="DomainObject.Predmet.TrenutnaVrijednost_1">1429689.35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PRIVREDNA BANKA ZAGREB - DIONIČKO DRUŠTVO zastupanog po punomoćniku Zoran Puljiz</item>
    </izvorni_sadrzaj>
    <derivirana_varijabla naziv="DomainObject.Predmet.StrankaListFormated_1">
      <item>PRIVREDNA BANKA ZAGREB - DIONIČKO DRUŠTVO zastupanog po punomoćniku Zoran Puljiz</item>
    </derivirana_varijabla>
  </DomainObject.Predmet.StrankaListFormated>
  <DomainObject.Predmet.StrankaListFormatedOIB>
    <izvorni_sadrzaj>
      <item>PRIVREDNA BANKA ZAGREB - DIONIČKO DRUŠTVO, OIB 02535697732 zastupanog po punomoćniku Zoran Puljiz</item>
    </izvorni_sadrzaj>
    <derivirana_varijabla naziv="DomainObject.Predmet.StrankaListFormatedOIB_1">
      <item>PRIVREDNA BANKA ZAGREB - DIONIČKO DRUŠTVO, OIB 02535697732 zastupanog po punomoćniku Zoran Puljiz</item>
    </derivirana_varijabla>
  </DomainObject.Predmet.StrankaListFormatedOIB>
  <DomainObject.Predmet.StrankaListFormatedWithAdress>
    <izvorni_sadrzaj>
      <item>PRIVREDNA BANKA ZAGREB - DIONIČKO DRUŠTVO, Radnička cesta 50, Zagreb zastupanog po punomoćniku Zoran Puljiz</item>
    </izvorni_sadrzaj>
    <derivirana_varijabla naziv="DomainObject.Predmet.StrankaListFormatedWithAdress_1">
      <item>PRIVREDNA BANKA ZAGREB - DIONIČKO DRUŠTVO, Radnička cesta 50, Zagreb zastupanog po punomoćniku Zoran Puljiz</item>
    </derivirana_varijabla>
  </DomainObject.Predmet.StrankaListFormatedWithAdress>
  <DomainObject.Predmet.StrankaListFormatedWithAdressOIB>
    <izvorni_sadrzaj>
      <item>PRIVREDNA BANKA ZAGREB - DIONIČKO DRUŠTVO, OIB 02535697732, Radnička cesta 50, Zagreb zastupanog po punomoćniku Zoran Puljiz</item>
    </izvorni_sadrzaj>
    <derivirana_varijabla naziv="DomainObject.Predmet.StrankaListFormatedWithAdressOIB_1">
      <item>PRIVREDNA BANKA ZAGREB - DIONIČKO DRUŠTVO, OIB 02535697732, Radnička cesta 50, Zagreb zastupanog po punomoćniku Zoran Puljiz</item>
    </derivirana_varijabla>
  </DomainObject.Predmet.StrankaListFormatedWithAdressOIB>
  <DomainObject.Predmet.StrankaListNazivFormated>
    <izvorni_sadrzaj>
      <item>PRIVREDNA BANKA ZAGREB - DIONIČKO DRUŠTVO</item>
    </izvorni_sadrzaj>
    <derivirana_varijabla naziv="DomainObject.Predmet.StrankaListNazivFormated_1">
      <item>PRIVREDNA BANKA ZAGREB - DIONIČKO DRUŠTVO</item>
    </derivirana_varijabla>
  </DomainObject.Predmet.StrankaListNazivFormated>
  <DomainObject.Predmet.StrankaListNazivFormatedOIB>
    <izvorni_sadrzaj>
      <item>PRIVREDNA BANKA ZAGREB - DIONIČKO DRUŠTVO, OIB 02535697732</item>
    </izvorni_sadrzaj>
    <derivirana_varijabla naziv="DomainObject.Predmet.StrankaListNazivFormatedOIB_1">
      <item>PRIVREDNA BANKA ZAGREB - DIONIČKO DRUŠTVO, OIB 02535697732</item>
    </derivirana_varijabla>
  </DomainObject.Predmet.StrankaListNazivFormatedOIB>
  <DomainObject.Predmet.ProtuStrankaListFormated>
    <izvorni_sadrzaj>
      <item>AUTO OTOK - trgovina i usluge, d.o.o.- u stečaju</item>
    </izvorni_sadrzaj>
    <derivirana_varijabla naziv="DomainObject.Predmet.ProtuStrankaListFormated_1">
      <item>AUTO OTOK - trgovina i usluge, d.o.o.- u stečaju</item>
    </derivirana_varijabla>
  </DomainObject.Predmet.ProtuStrankaListFormated>
  <DomainObject.Predmet.ProtuStrankaListFormatedOIB>
    <izvorni_sadrzaj>
      <item>AUTO OTOK - trgovina i usluge, d.o.o.- u stečaju, OIB 11641920080</item>
    </izvorni_sadrzaj>
    <derivirana_varijabla naziv="DomainObject.Predmet.ProtuStrankaListFormatedOIB_1">
      <item>AUTO OTOK - trgovina i usluge, d.o.o.- u stečaju, OIB 11641920080</item>
    </derivirana_varijabla>
  </DomainObject.Predmet.ProtuStrankaListFormatedOIB>
  <DomainObject.Predmet.ProtuStrankaListFormatedWithAdress>
    <izvorni_sadrzaj>
      <item>AUTO OTOK - trgovina i usluge, d.o.o.- u stečaju, Horvatova 80, 10000 Zagreb</item>
    </izvorni_sadrzaj>
    <derivirana_varijabla naziv="DomainObject.Predmet.ProtuStrankaListFormatedWithAdress_1">
      <item>AUTO OTOK - trgovina i usluge, d.o.o.- u stečaju, Horvatova 80, 10000 Zagreb</item>
    </derivirana_varijabla>
  </DomainObject.Predmet.ProtuStrankaListFormatedWithAdress>
  <DomainObject.Predmet.ProtuStrankaListFormatedWithAdressOIB>
    <izvorni_sadrzaj>
      <item>AUTO OTOK - trgovina i usluge, d.o.o.- u stečaju, OIB 11641920080, Horvatova 80, 10000 Zagreb</item>
    </izvorni_sadrzaj>
    <derivirana_varijabla naziv="DomainObject.Predmet.ProtuStrankaListFormatedWithAdressOIB_1">
      <item>AUTO OTOK - trgovina i usluge, d.o.o.- u stečaju, OIB 11641920080, Horvatova 80, 10000 Zagreb</item>
    </derivirana_varijabla>
  </DomainObject.Predmet.ProtuStrankaListFormatedWithAdressOIB>
  <DomainObject.Predmet.ProtuStrankaListNazivFormated>
    <izvorni_sadrzaj>
      <item>AUTO OTOK - trgovina i usluge, d.o.o.- u stečaju</item>
    </izvorni_sadrzaj>
    <derivirana_varijabla naziv="DomainObject.Predmet.ProtuStrankaListNazivFormated_1">
      <item>AUTO OTOK - trgovina i usluge, d.o.o.- u stečaju</item>
    </derivirana_varijabla>
  </DomainObject.Predmet.ProtuStrankaListNazivFormated>
  <DomainObject.Predmet.ProtuStrankaListNazivFormatedOIB>
    <izvorni_sadrzaj>
      <item>AUTO OTOK - trgovina i usluge, d.o.o.- u stečaju, OIB 11641920080</item>
    </izvorni_sadrzaj>
    <derivirana_varijabla naziv="DomainObject.Predmet.ProtuStrankaListNazivFormatedOIB_1">
      <item>AUTO OTOK - trgovina i usluge, d.o.o.- u stečaju, OIB 11641920080</item>
    </derivirana_varijabla>
  </DomainObject.Predmet.ProtuStrankaListNazivFormatedOIB>
  <DomainObject.Predmet.OstaliListFormated>
    <izvorni_sadrzaj>
      <item>Zoran Puljiz punomoćnik sudionika u postupku PRIVREDNA BANKA ZAGREB - DIONIČKO DRUŠTVO</item>
      <item>Marija Vujčić Turkulin</item>
      <item>RH, MF, Porezna uprava</item>
      <item>HETA Asset Resolution Hrvatska, društvo za financiranje d.o.o.</item>
      <item>H-ABDUCO d.o.o. za usluge</item>
    </izvorni_sadrzaj>
    <derivirana_varijabla naziv="DomainObject.Predmet.OstaliListFormated_1">
      <item>Zoran Puljiz punomoćnik sudionika u postupku PRIVREDNA BANKA ZAGREB - DIONIČKO DRUŠTVO</item>
      <item>Marija Vujčić Turkulin</item>
      <item>RH, MF, Porezna uprava</item>
      <item>HETA Asset Resolution Hrvatska, društvo za financiranje d.o.o.</item>
      <item>H-ABDUCO d.o.o. za usluge</item>
    </derivirana_varijabla>
  </DomainObject.Predmet.OstaliListFormated>
  <DomainObject.Predmet.OstaliListFormatedOIB>
    <izvorni_sadrzaj>
      <item>Zoran Puljiz punomoćnik sudionika u postupku PRIVREDNA BANKA ZAGREB - DIONIČKO DRUŠTVO</item>
      <item>Marija Vujčić Turkulin, OIB 22593287559</item>
      <item>RH, MF, Porezna uprava</item>
      <item>HETA Asset Resolution Hrvatska, društvo za financiranje d.o.o., OIB 87064273078</item>
      <item>H-ABDUCO d.o.o. za usluge, OIB 13667298928</item>
    </izvorni_sadrzaj>
    <derivirana_varijabla naziv="DomainObject.Predmet.OstaliListFormatedOIB_1">
      <item>Zoran Puljiz punomoćnik sudionika u postupku PRIVREDNA BANKA ZAGREB - DIONIČKO DRUŠTVO</item>
      <item>Marija Vujčić Turkulin, OIB 22593287559</item>
      <item>RH, MF, Porezna uprava</item>
      <item>HETA Asset Resolution Hrvatska, društvo za financiranje d.o.o., OIB 87064273078</item>
      <item>H-ABDUCO d.o.o. za usluge, OIB 13667298928</item>
    </derivirana_varijabla>
  </DomainObject.Predmet.OstaliListFormatedOIB>
  <DomainObject.Predmet.OstaliListFormatedWithAdress>
    <izvorni_sadrzaj>
      <item>Zoran Puljiz, Grahorova 24, 10000 Zagreb punomoćnik sudionika u postupku PRIVREDNA BANKA ZAGREB - DIONIČKO DRUŠTVO</item>
      <item>Marija Vujčić Turkulin, Vrtlarska 3, 10000 Zagreb</item>
      <item>RH, MF, Porezna uprava, Av. Dubrovnik 32, 10000 Zagreb</item>
      <item>HETA Asset Resolution Hrvatska, društvo za financiranje d.o.o., Koranska 16, Zagreb</item>
      <item>H-ABDUCO d.o.o. za usluge, Slavonska avenija 6A, 10000 Zagreb</item>
    </izvorni_sadrzaj>
    <derivirana_varijabla naziv="DomainObject.Predmet.OstaliListFormatedWithAdress_1">
      <item>Zoran Puljiz, Grahorova 24, 10000 Zagreb punomoćnik sudionika u postupku PRIVREDNA BANKA ZAGREB - DIONIČKO DRUŠTVO</item>
      <item>Marija Vujčić Turkulin, Vrtlarska 3, 10000 Zagreb</item>
      <item>RH, MF, Porezna uprava, Av. Dubrovnik 32, 10000 Zagreb</item>
      <item>HETA Asset Resolution Hrvatska, društvo za financiranje d.o.o., Koranska 16, Zagreb</item>
      <item>H-ABDUCO d.o.o. za usluge, Slavonska avenija 6A, 10000 Zagreb</item>
    </derivirana_varijabla>
  </DomainObject.Predmet.OstaliListFormatedWithAdress>
  <DomainObject.Predmet.OstaliListFormatedWithAdressOIB>
    <izvorni_sadrzaj>
      <item>Zoran Puljiz, Grahorova 24, 10000 Zagreb punomoćnik sudionika u postupku PRIVREDNA BANKA ZAGREB - DIONIČKO DRUŠTVO</item>
      <item>Marija Vujčić Turkulin, OIB 22593287559, Vrtlarska 3, 10000 Zagreb</item>
      <item>RH, MF, Porezna uprava, Av. Dubrovnik 32, 10000 Zagreb</item>
      <item>HETA Asset Resolution Hrvatska, društvo za financiranje d.o.o., OIB 87064273078, Koranska 16, Zagreb</item>
      <item>H-ABDUCO d.o.o. za usluge, OIB 13667298928, Slavonska avenija 6A, 10000 Zagreb</item>
    </izvorni_sadrzaj>
    <derivirana_varijabla naziv="DomainObject.Predmet.OstaliListFormatedWithAdressOIB_1">
      <item>Zoran Puljiz, Grahorova 24, 10000 Zagreb punomoćnik sudionika u postupku PRIVREDNA BANKA ZAGREB - DIONIČKO DRUŠTVO</item>
      <item>Marija Vujčić Turkulin, OIB 22593287559, Vrtlarska 3, 10000 Zagreb</item>
      <item>RH, MF, Porezna uprava, Av. Dubrovnik 32, 10000 Zagreb</item>
      <item>HETA Asset Resolution Hrvatska, društvo za financiranje d.o.o., OIB 87064273078, Koranska 16, Zagreb</item>
      <item>H-ABDUCO d.o.o. za usluge, OIB 13667298928, Slavonska avenija 6A, 10000 Zagreb</item>
    </derivirana_varijabla>
  </DomainObject.Predmet.OstaliListFormatedWithAdressOIB>
  <DomainObject.Predmet.OstaliListNazivFormated>
    <izvorni_sadrzaj>
      <item>Zoran Puljiz</item>
      <item>Marija Vujčić Turkulin</item>
      <item>RH, MF, Porezna uprava</item>
      <item>HETA Asset Resolution Hrvatska, društvo za financiranje d.o.o.</item>
      <item>H-ABDUCO d.o.o. za usluge</item>
    </izvorni_sadrzaj>
    <derivirana_varijabla naziv="DomainObject.Predmet.OstaliListNazivFormated_1">
      <item>Zoran Puljiz</item>
      <item>Marija Vujčić Turkulin</item>
      <item>RH, MF, Porezna uprava</item>
      <item>HETA Asset Resolution Hrvatska, društvo za financiranje d.o.o.</item>
      <item>H-ABDUCO d.o.o. za usluge</item>
    </derivirana_varijabla>
  </DomainObject.Predmet.OstaliListNazivFormated>
  <DomainObject.Predmet.OstaliListNazivFormatedOIB>
    <izvorni_sadrzaj>
      <item>Zoran Puljiz</item>
      <item>Marija Vujčić Turkulin, OIB 22593287559</item>
      <item>RH, MF, Porezna uprava</item>
      <item>HETA Asset Resolution Hrvatska, društvo za financiranje d.o.o., OIB 87064273078</item>
      <item>H-ABDUCO d.o.o. za usluge, OIB 13667298928</item>
    </izvorni_sadrzaj>
    <derivirana_varijabla naziv="DomainObject.Predmet.OstaliListNazivFormatedOIB_1">
      <item>Zoran Puljiz</item>
      <item>Marija Vujčić Turkulin, OIB 22593287559</item>
      <item>RH, MF, Porezna uprava</item>
      <item>HETA Asset Resolution Hrvatska, društvo za financiranje d.o.o., OIB 87064273078</item>
      <item>H-ABDUCO d.o.o. za usluge,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2016.</izvorni_sadrzaj>
    <derivirana_varijabla naziv="DomainObject.Datum_1">2. kolovoza 2016.</derivirana_varijabla>
  </DomainObject.Datum>
  <DomainObject.PoslovniBrojDokumenta>
    <izvorni_sadrzaj>St-1545/2011-76</izvorni_sadrzaj>
    <derivirana_varijabla naziv="DomainObject.PoslovniBrojDokumenta_1">St-1545/2011-76</derivirana_varijabla>
  </DomainObject.PoslovniBrojDokumenta>
  <DomainObject.Predmet.StrankaIDrugi>
    <izvorni_sadrzaj>PRIVREDNA BANKA ZAGREB - DIONIČKO DRUŠTVO</izvorni_sadrzaj>
    <derivirana_varijabla naziv="DomainObject.Predmet.StrankaIDrugi_1">PRIVREDNA BANKA ZAGREB - DIONIČKO DRUŠTVO</derivirana_varijabla>
  </DomainObject.Predmet.StrankaIDrugi>
  <DomainObject.Predmet.ProtustrankaIDrugi>
    <izvorni_sadrzaj>AUTO OTOK - trgovina i usluge, d.o.o.- u stečaju</izvorni_sadrzaj>
    <derivirana_varijabla naziv="DomainObject.Predmet.ProtustrankaIDrugi_1">AUTO OTOK - trgovina i usluge, d.o.o.- u stečaju</derivirana_varijabla>
  </DomainObject.Predmet.ProtustrankaIDrugi>
  <DomainObject.Predmet.StrankaIDrugiAdressOIB>
    <izvorni_sadrzaj>PRIVREDNA BANKA ZAGREB - DIONIČKO DRUŠTVO, OIB 02535697732, Radnička cesta 50, Zagreb</izvorni_sadrzaj>
    <derivirana_varijabla naziv="DomainObject.Predmet.StrankaIDrugiAdressOIB_1">PRIVREDNA BANKA ZAGREB - DIONIČKO DRUŠTVO, OIB 02535697732, Radnička cesta 50, Zagreb</derivirana_varijabla>
  </DomainObject.Predmet.StrankaIDrugiAdressOIB>
  <DomainObject.Predmet.ProtustrankaIDrugiAdressOIB>
    <izvorni_sadrzaj>AUTO OTOK - trgovina i usluge, d.o.o.- u stečaju, OIB 11641920080, Horvatova 80, 10000 Zagreb</izvorni_sadrzaj>
    <derivirana_varijabla naziv="DomainObject.Predmet.ProtustrankaIDrugiAdressOIB_1">AUTO OTOK - trgovina i usluge, d.o.o.- u stečaju, OIB 11641920080, Horvatova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Zoran Puljiz</item>
      <item>PRIVREDNA BANKA ZAGREB - DIONIČKO DRUŠTVO</item>
      <item>AUTO OTOK - trgovina i usluge, d.o.o.- u stečaju</item>
      <item>Marija Vujčić Turkulin</item>
      <item>RH, MF, Porezna uprava</item>
      <item>HETA Asset Resolution Hrvatska, društvo za financiranje d.o.o.</item>
      <item>H-ABDUCO d.o.o. za usluge</item>
    </izvorni_sadrzaj>
    <derivirana_varijabla naziv="DomainObject.Predmet.SudioniciListNaziv_1">
      <item>Zoran Puljiz</item>
      <item>PRIVREDNA BANKA ZAGREB - DIONIČKO DRUŠTVO</item>
      <item>AUTO OTOK - trgovina i usluge, d.o.o.- u stečaju</item>
      <item>Marija Vujčić Turkulin</item>
      <item>RH, MF, Porezna uprava</item>
      <item>HETA Asset Resolution Hrvatska, društvo za financiranje d.o.o.</item>
      <item>H-ABDUCO d.o.o. za usluge</item>
    </derivirana_varijabla>
  </DomainObject.Predmet.SudioniciListNaziv>
  <DomainObject.Predmet.SudioniciListAdressOIB>
    <izvorni_sadrzaj>
      <item>Zoran Puljiz, Grahorova 24,10000 Zagreb</item>
      <item>PRIVREDNA BANKA ZAGREB - DIONIČKO DRUŠTVO, OIB 02535697732, Radnička cesta 50,Zagreb</item>
      <item>AUTO OTOK - trgovina i usluge, d.o.o.- u stečaju, OIB 11641920080, Horvatova 80,10000 Zagreb</item>
      <item>Marija Vujčić Turkulin, OIB 22593287559, Vrtlarska 3,10000 Zagreb</item>
      <item>RH, MF, Porezna uprava, Av. Dubrovnik 32,10000 Zagreb</item>
      <item>HETA Asset Resolution Hrvatska, društvo za financiranje d.o.o., OIB 87064273078, Koranska 16,Zagreb</item>
      <item>H-ABDUCO d.o.o. za usluge, OIB 13667298928, Slavonska avenija 6A,10000 Zagreb</item>
    </izvorni_sadrzaj>
    <derivirana_varijabla naziv="DomainObject.Predmet.SudioniciListAdressOIB_1">
      <item>Zoran Puljiz, Grahorova 24,10000 Zagreb</item>
      <item>PRIVREDNA BANKA ZAGREB - DIONIČKO DRUŠTVO, OIB 02535697732, Radnička cesta 50,Zagreb</item>
      <item>AUTO OTOK - trgovina i usluge, d.o.o.- u stečaju, OIB 11641920080, Horvatova 80,10000 Zagreb</item>
      <item>Marija Vujčić Turkulin, OIB 22593287559, Vrtlarska 3,10000 Zagreb</item>
      <item>RH, MF, Porezna uprava, Av. Dubrovnik 32,10000 Zagreb</item>
      <item>HETA Asset Resolution Hrvatska, društvo za financiranje d.o.o., OIB 87064273078, Koranska 16,Zagreb</item>
      <item>H-ABDUCO d.o.o.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02535697732</item>
      <item>, OIB 11641920080</item>
      <item>, OIB 22593287559</item>
      <item>, OIB null</item>
      <item>, OIB 87064273078</item>
      <item>, OIB 13667298928</item>
    </izvorni_sadrzaj>
    <derivirana_varijabla naziv="DomainObject.Predmet.SudioniciListNazivOIB_1">
      <item>, OIB null</item>
      <item>, OIB 02535697732</item>
      <item>, OIB 11641920080</item>
      <item>, OIB 22593287559</item>
      <item>, OIB null</item>
      <item>, OIB 87064273078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163</properties:Words>
  <properties:Characters>712</properties:Characters>
  <properties:Lines>34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2016-08-02T08:26:00Z</dcterms:created>
  <dc:creator>vdopar</dc:creator>
  <cp:lastModifiedBy>Ana Brlek</cp:lastModifiedBy>
  <cp:lastPrinted>2016-08-02T08:43:00Z</cp:lastPrinted>
  <dcterms:modified xmlns:xsi="http://www.w3.org/2001/XMLSchema-instance" xsi:type="dcterms:W3CDTF">2016-08-02T08:44:00Z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St-1545/2011-76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