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66a3" w14:paraId="78866a3" w:rsidRDefault="00EE75C3" w:rsidP="00B00094" w:rsid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  <w15:collapsed w:val="false"/>
      </w:pPr>
      <w:bookmarkStart w:name="_GoBack" w:id="0"/>
      <w:bookmarkEnd w:id="0"/>
      <w:r>
        <w:tab/>
      </w:r>
      <w:r w:rsidR="00077862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0094" w:rsidP="00B00094" w:rsidR="00AE649C" w:rsidRPr="00B00094">
      <w:pPr>
        <w:pStyle w:val="Naslov3"/>
        <w:numPr>
          <w:ilvl w:val="0"/>
          <w:numId w:val="0"/>
        </w:numPr>
        <w:tabs>
          <w:tab w:pos="0" w:val="left"/>
        </w:tabs>
        <w:spacing w:after="0" w:before="0"/>
      </w:pPr>
      <w:r w:rsidRPr="00B00094">
        <w:rPr>
          <w:b w:val="false"/>
          <w:color w:val="auto"/>
        </w:rPr>
        <w:t>R</w:t>
      </w:r>
      <w:r w:rsidR="00373F06" w:rsidRPr="00B00094">
        <w:rPr>
          <w:b w:val="false"/>
          <w:color w:val="auto"/>
        </w:rPr>
        <w:t>EPUBLIKA HRVATSKA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E75C3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094832" w:rsidP="00EE75C3" w:rsidR="00094832">
      <w:pPr>
        <w:pStyle w:val="SudNaziv"/>
        <w:rPr>
          <w:b w:val="false"/>
        </w:rPr>
      </w:pPr>
    </w:p>
    <w:p w:rsidRDefault="00B00094" w:rsidP="00B00094" w:rsidR="00B00094">
      <w:pPr>
        <w:spacing w:after="0"/>
        <w:jc w:val="both"/>
        <w:rPr>
          <w:lang w:val="en-US"/>
        </w:rPr>
      </w:pPr>
      <w:r>
        <w:tab/>
        <w:t xml:space="preserve">Trgovački sud u Varaždinu, po sucu toga suda, Meliti Poljanec-Bubaš, kao stečajnom sucu u predmetu u povodu zahtjeva Financijske agencije, Regionalni centar Zagreb, Podružnica Varaždin, Augusta Cesarca 2, Varaždin, za pokretanje skraćenog stečajnog postupka protiv dužnika </w:t>
      </w:r>
      <w:r w:rsidR="00077862">
        <w:t>JAKUPEK GRADNJA j.d.o.o., OIB 72775803029, Borovljani (Općina Novigrad Podravski), Borovljani 11/A</w:t>
      </w:r>
      <w:r>
        <w:t xml:space="preserve">, dana </w:t>
      </w:r>
      <w:r w:rsidR="00077862">
        <w:t>21. ožujka 2016.</w:t>
      </w:r>
      <w:r>
        <w:t>, temeljem čl. 430. Stečajnog zakona ("Narodne novine" 71/15, u daljnjem tekstu SZ) objavljuje slijedeći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00094" w:rsidP="00B00094" w:rsidR="00B00094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I/ Utvrđuje se da ukupni iznos evidentiranog duga dužnika </w:t>
      </w:r>
      <w:r w:rsidR="00077862">
        <w:t>JAKUPEK GRADNJA j.d.o.o., OIB 72775803029, Borovljani (Općina Novigrad Podravski), Borovljani 11/A</w:t>
      </w:r>
      <w:r w:rsidR="00077862" w:rsidRPr="00B00094">
        <w:rPr>
          <w:color w:themeShade="BF" w:themeColor="accent6" w:val="E36C0A"/>
        </w:rPr>
        <w:t xml:space="preserve"> </w:t>
      </w:r>
      <w:r>
        <w:t xml:space="preserve">, iznosi </w:t>
      </w:r>
      <w:r w:rsidR="00077862">
        <w:t>20.390,44</w:t>
      </w:r>
      <w:r>
        <w:t xml:space="preserve"> kn.</w:t>
      </w:r>
    </w:p>
    <w:p w:rsidRDefault="00D82632" w:rsidP="00B00094" w:rsidR="00D82632">
      <w:pPr>
        <w:spacing w:after="0"/>
        <w:jc w:val="both"/>
        <w:rPr>
          <w:lang w:val="en-US"/>
        </w:rPr>
      </w:pPr>
    </w:p>
    <w:p w:rsidRDefault="00B00094" w:rsidP="00B00094" w:rsidR="00B00094">
      <w:pPr>
        <w:spacing w:after="0"/>
        <w:jc w:val="both"/>
      </w:pPr>
      <w:r>
        <w:tab/>
        <w:t xml:space="preserve">II/ Poziva se direktor dužnika, </w:t>
      </w:r>
      <w:r w:rsidR="00077862">
        <w:t>Darko Jakupek</w:t>
      </w:r>
      <w:r>
        <w:t xml:space="preserve">, OIB: </w:t>
      </w:r>
      <w:r w:rsidR="00077862">
        <w:t xml:space="preserve">30401225687, </w:t>
      </w:r>
      <w:r>
        <w:t xml:space="preserve">iz </w:t>
      </w:r>
      <w:r w:rsidR="00077862">
        <w:t>Borovljani 11/A</w:t>
      </w:r>
      <w:r>
        <w:t>, da u roku od 15 dana od dana objave ovog oglasa na e-Oglasnoj ploči suda, podnese ovome sudu, pozivom na gornji broj spisa, javnobilježnički ovjerovljeni prokazni popis imovine i obveza dužnika na propisanom obrascu.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 xml:space="preserve">III/ Upozorava se </w:t>
      </w:r>
      <w:r w:rsidRPr="00077862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kn na žiro račun ovog suda HR4023900011300002754.</w:t>
      </w:r>
    </w:p>
    <w:p w:rsidRDefault="00D82632" w:rsidP="00B00094" w:rsidR="00D82632">
      <w:pPr>
        <w:spacing w:after="0"/>
        <w:jc w:val="both"/>
      </w:pPr>
    </w:p>
    <w:p w:rsidRDefault="00B00094" w:rsidP="00B00094" w:rsidR="00B0009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IV/. ovog oglasa. U tom slučaju sud će po službenoj dužnosti donijeti rješenje o otvaranju i zaključenju stečajnog postupka uz primjenu odredbi čl. 132. i 133. te čl. 286. do 299. SZ-a na odgovarajući način.</w:t>
      </w:r>
    </w:p>
    <w:p w:rsidRDefault="00B00094" w:rsidP="00B00094" w:rsidR="00B00094">
      <w:pPr>
        <w:spacing w:after="0"/>
        <w:outlineLvl w:val="0"/>
      </w:pPr>
    </w:p>
    <w:p w:rsidRDefault="00D82632" w:rsidP="00B00094" w:rsidR="00D82632">
      <w:pPr>
        <w:spacing w:after="0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>Obrazloženje</w:t>
      </w:r>
    </w:p>
    <w:p w:rsidRDefault="00B00094" w:rsidP="00B00094" w:rsidR="00B00094">
      <w:pPr>
        <w:spacing w:after="0"/>
        <w:outlineLvl w:val="0"/>
      </w:pPr>
    </w:p>
    <w:p w:rsidRDefault="00B00094" w:rsidP="00B00094" w:rsidR="00B00094">
      <w:pPr>
        <w:spacing w:after="0"/>
        <w:jc w:val="both"/>
        <w:outlineLvl w:val="0"/>
      </w:pPr>
      <w:r>
        <w:tab/>
        <w:t xml:space="preserve">Dana </w:t>
      </w:r>
      <w:r w:rsidR="00077862">
        <w:t>26. veljače 2016.</w:t>
      </w:r>
      <w:r>
        <w:t xml:space="preserve"> predlagatelj Financijska agencija, Regionalni centar Zagreb, Podružnica Varaždin, podnio je prijedlog  za otvaranje stečajnog postupka nad dužnikom </w:t>
      </w:r>
      <w:r w:rsidR="00077862">
        <w:t xml:space="preserve">JAKUPEK GRADNJA j.d.o.o., OIB 72775803029, Borovljani (Općina Novigrad Podravski), </w:t>
      </w:r>
      <w:r w:rsidR="00077862">
        <w:lastRenderedPageBreak/>
        <w:t>Borovljani 11/A</w:t>
      </w:r>
      <w:r>
        <w:t xml:space="preserve">, navodeći da dužnik na dan </w:t>
      </w:r>
      <w:r w:rsidR="00077862">
        <w:t>23. veljače 2016.</w:t>
      </w:r>
      <w:r>
        <w:t xml:space="preserve"> u Očevidniku redoslijeda osnova za plaćanje ima evidentirane neizvršene osnove za plaćanje u ukupnom iznosu od </w:t>
      </w:r>
      <w:r w:rsidR="00077862">
        <w:t>20.390,44</w:t>
      </w:r>
      <w:r>
        <w:t xml:space="preserve"> kn te da dužnik nema zaposlenih.</w:t>
      </w:r>
    </w:p>
    <w:p w:rsidRDefault="00B00094" w:rsidP="00B00094" w:rsidR="00D82632">
      <w:pPr>
        <w:spacing w:after="0"/>
        <w:jc w:val="both"/>
        <w:outlineLvl w:val="0"/>
      </w:pPr>
      <w:r>
        <w:tab/>
      </w:r>
    </w:p>
    <w:p w:rsidRDefault="00D82632" w:rsidP="00B00094" w:rsidR="00B00094">
      <w:pPr>
        <w:spacing w:after="0"/>
        <w:jc w:val="both"/>
        <w:outlineLvl w:val="0"/>
      </w:pPr>
      <w:r>
        <w:tab/>
      </w:r>
      <w:r w:rsidR="00B00094">
        <w:t>Stoga je sud sukladno čl. 430. i 431. SZ-a, odlučio kao u izreci.</w:t>
      </w:r>
    </w:p>
    <w:p w:rsidRDefault="00B00094" w:rsidP="00B00094" w:rsidR="00B00094">
      <w:pPr>
        <w:spacing w:after="0"/>
        <w:jc w:val="both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 xml:space="preserve">U Varaždinu </w:t>
      </w:r>
      <w:r w:rsidR="00077862">
        <w:t>21. ožujka 2016.</w:t>
      </w:r>
    </w:p>
    <w:p w:rsidRDefault="00077862" w:rsidP="00B00094" w:rsidR="00077862">
      <w:pPr>
        <w:spacing w:after="0"/>
        <w:jc w:val="center"/>
        <w:outlineLvl w:val="0"/>
      </w:pPr>
    </w:p>
    <w:p w:rsidRDefault="00B00094" w:rsidP="00B00094" w:rsidR="00B0009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>STEČAJNI SUDAC:</w:t>
      </w:r>
    </w:p>
    <w:p w:rsidRDefault="00A10489" w:rsidP="00B00094" w:rsidR="00A10489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ind w:firstLine="720" w:left="3600"/>
        <w:jc w:val="center"/>
        <w:outlineLvl w:val="0"/>
      </w:pPr>
      <w:r>
        <w:t xml:space="preserve">  Melita Poljanec-Bubaš</w:t>
      </w:r>
      <w:r w:rsidR="00077862">
        <w:t>, v.r.</w:t>
      </w:r>
    </w:p>
    <w:p w:rsidRDefault="00D82632" w:rsidP="00B00094" w:rsidR="00D82632">
      <w:pPr>
        <w:spacing w:after="0"/>
        <w:ind w:firstLine="720" w:left="3600"/>
        <w:jc w:val="center"/>
        <w:outlineLvl w:val="0"/>
      </w:pPr>
    </w:p>
    <w:p w:rsidRDefault="00B00094" w:rsidP="00B00094" w:rsidR="00B00094">
      <w:pPr>
        <w:spacing w:after="0"/>
        <w:outlineLvl w:val="0"/>
      </w:pPr>
      <w:r>
        <w:t>- e-Oglasna ploča suda</w:t>
      </w:r>
    </w:p>
    <w:p w:rsidRDefault="00B00094" w:rsidP="00EE75C3" w:rsidR="00B00094">
      <w:pPr>
        <w:pStyle w:val="SudNaziv"/>
        <w:rPr>
          <w:b w:val="false"/>
        </w:rPr>
      </w:pPr>
    </w:p>
    <w:sectPr w:rsidSect="0002578D" w:rsidR="00B00094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83" w:rsidP="00537B78" w:rsidR="00BC3583">
      <w:r>
        <w:separator/>
      </w:r>
    </w:p>
  </w:endnote>
  <w:endnote w:id="0" w:type="continuationSeparator">
    <w:p w:rsidRDefault="00BC3583" w:rsidP="00537B78" w:rsidR="00BC3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83" w:rsidP="00537B78" w:rsidR="00BC3583">
      <w:r>
        <w:separator/>
      </w:r>
    </w:p>
  </w:footnote>
  <w:footnote w:id="0" w:type="continuationSeparator">
    <w:p w:rsidRDefault="00BC3583" w:rsidP="00537B78" w:rsidR="00BC35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A10489" w:rsidR="008333A9" w:rsidRPr="00A10489">
    <w:pPr>
      <w:pStyle w:val="Zaglavlje"/>
      <w:spacing w:after="0"/>
      <w:rPr>
        <w:rStyle w:val="PozadinaSvijetloCrvena"/>
        <w:color w:themeShade="BF" w:themeColor="accent6" w:val="E36C0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077862" w:rsidRPr="00077862">
      <w:rPr>
        <w:rStyle w:val="PozadinaSvijetloCrvena"/>
        <w:shd w:fill="auto" w:color="auto" w:val="clear"/>
      </w:rPr>
      <w:t>ST-320/16-3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EE75C3" w:rsidR="00373F06">
    <w:pPr>
      <w:pStyle w:val="Zaglavlje"/>
      <w:spacing w:after="0"/>
      <w:rPr>
        <w:color w:themeShade="BF" w:themeColor="accent6" w:val="E36C0A"/>
      </w:rPr>
    </w:pPr>
    <w:r>
      <w:t xml:space="preserve">Poslovni </w:t>
    </w:r>
    <w:r w:rsidRPr="00077862">
      <w:t xml:space="preserve">broj: </w:t>
    </w:r>
    <w:r w:rsidR="00077862" w:rsidRPr="00077862">
      <w:t>ST-320/16-3</w:t>
    </w: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B00094" w:rsidP="00EE75C3" w:rsidR="00B00094">
    <w:pPr>
      <w:pStyle w:val="Zaglavlje"/>
      <w:spacing w:after="0"/>
      <w:rPr>
        <w:color w:themeShade="BF" w:themeColor="accent6" w:val="E36C0A"/>
      </w:rPr>
    </w:pP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EAA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62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489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94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583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32"/>
    <w:rsid w:val="00D8264D"/>
    <w:rsid w:val="00D82ACE"/>
    <w:rsid w:val="00D83357"/>
    <w:rsid w:val="00D843ED"/>
    <w:rsid w:val="00D8481B"/>
    <w:rsid w:val="00D865D3"/>
    <w:rsid w:val="00D87770"/>
    <w:rsid w:val="00D9091B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0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JAKUPEK GRADNJA j.d.o.o. za građevinarstvo, trgovinu i usluge</izvorni_sadrzaj>
    <derivirana_varijabla naziv="DomainObject.Predmet.ProtustrankaFormated_1">  JAKUPEK GRADNJA j.d.o.o. za građevinarstvo, trgovinu i usluge</derivirana_varijabla>
  </DomainObject.Predmet.ProtustrankaFormated>
  <DomainObject.Predmet.ProtustrankaFormatedOIB>
    <izvorni_sadrzaj>  JAKUPEK GRADNJA j.d.o.o. za građevinarstvo, trgovinu i usluge, OIB 72775803029</izvorni_sadrzaj>
    <derivirana_varijabla naziv="DomainObject.Predmet.ProtustrankaFormatedOIB_1">  JAKUPEK GRADNJA j.d.o.o. za građevinarstvo, trgovinu i usluge, OIB 72775803029</derivirana_varijabla>
  </DomainObject.Predmet.ProtustrankaFormatedOIB>
  <DomainObject.Predmet.ProtustrankaFormatedWithAdress>
    <izvorni_sadrzaj> JAKUPEK GRADNJA j.d.o.o. za građevinarstvo, trgovinu i usluge, Borovljani 11/A, 48000 Borovljani</izvorni_sadrzaj>
    <derivirana_varijabla naziv="DomainObject.Predmet.ProtustrankaFormatedWithAdress_1"> JAKUPEK GRADNJA j.d.o.o. za građevinarstvo, trgovinu i usluge, Borovljani 11/A, 48000 Borovljani</derivirana_varijabla>
  </DomainObject.Predmet.ProtustrankaFormatedWithAdress>
  <DomainObject.Predmet.ProtustrankaFormatedWithAdressOIB>
    <izvorni_sadrzaj> JAKUPEK GRADNJA j.d.o.o. za građevinarstvo, trgovinu i usluge, OIB 72775803029, Borovljani 11/A, 48000 Borovljani</izvorni_sadrzaj>
    <derivirana_varijabla naziv="DomainObject.Predmet.ProtustrankaFormatedWithAdressOIB_1"> JAKUPEK GRADNJA j.d.o.o. za građevinarstvo, trgovinu i usluge, OIB 72775803029, Borovljani 11/A, 48000 Borovljani</derivirana_varijabla>
  </DomainObject.Predmet.ProtustrankaFormatedWithAdressOIB>
  <DomainObject.Predmet.ProtustrankaWithAdress>
    <izvorni_sadrzaj>JAKUPEK GRADNJA j.d.o.o. za građevinarstvo, trgovinu i usluge Borovljani 11/A, 48000 Borovljani</izvorni_sadrzaj>
    <derivirana_varijabla naziv="DomainObject.Predmet.ProtustrankaWithAdress_1">JAKUPEK GRADNJA j.d.o.o. za građevinarstvo, trgovinu i usluge Borovljani 11/A, 48000 Borovljani</derivirana_varijabla>
  </DomainObject.Predmet.ProtustrankaWithAdress>
  <DomainObject.Predmet.ProtustrankaWithAdressOIB>
    <izvorni_sadrzaj>JAKUPEK GRADNJA j.d.o.o. za građevinarstvo, trgovinu i usluge, OIB 72775803029, Borovljani 11/A, 48000 Borovljani</izvorni_sadrzaj>
    <derivirana_varijabla naziv="DomainObject.Predmet.ProtustrankaWithAdressOIB_1">JAKUPEK GRADNJA j.d.o.o. za građevinarstvo, trgovinu i usluge, OIB 72775803029, Borovljani 11/A, 48000 Borovljani</derivirana_varijabla>
  </DomainObject.Predmet.ProtustrankaWithAdressOIB>
  <DomainObject.Predmet.ProtustrankaNazivFormated>
    <izvorni_sadrzaj>JAKUPEK GRADNJA j.d.o.o. za građevinarstvo, trgovinu i usluge</izvorni_sadrzaj>
    <derivirana_varijabla naziv="DomainObject.Predmet.ProtustrankaNazivFormated_1">JAKUPEK GRADNJA j.d.o.o. za građevinarstvo, trgovinu i usluge</derivirana_varijabla>
  </DomainObject.Predmet.ProtustrankaNazivFormated>
  <DomainObject.Predmet.ProtustrankaNazivFormatedOIB>
    <izvorni_sadrzaj>JAKUPEK GRADNJA j.d.o.o. za građevinarstvo, trgovinu i usluge, OIB 72775803029</izvorni_sadrzaj>
    <derivirana_varijabla naziv="DomainObject.Predmet.ProtustrankaNazivFormatedOIB_1">JAKUPEK GRADNJA j.d.o.o. za građevinarstvo, trgovinu i usluge, OIB 72775803029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20390.44</izvorni_sadrzaj>
    <derivirana_varijabla naziv="DomainObject.Predmet.TrenutnaVrijednost_1">20390.44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JAKUPEK GRADNJA j.d.o.o. za građevinarstvo, trgovinu i usluge</item>
    </izvorni_sadrzaj>
    <derivirana_varijabla naziv="DomainObject.Predmet.ProtuStrankaListFormated_1">
      <item>JAKUPEK GRADNJA j.d.o.o. za građevinarstvo, trgovinu i usluge</item>
    </derivirana_varijabla>
  </DomainObject.Predmet.ProtuStrankaListFormated>
  <DomainObject.Predmet.ProtuStrankaListFormatedOIB>
    <izvorni_sadrzaj>
      <item>JAKUPEK GRADNJA j.d.o.o. za građevinarstvo, trgovinu i usluge, OIB 72775803029</item>
    </izvorni_sadrzaj>
    <derivirana_varijabla naziv="DomainObject.Predmet.ProtuStrankaListFormatedOIB_1">
      <item>JAKUPEK GRADNJA j.d.o.o. za građevinarstvo, trgovinu i usluge, OIB 72775803029</item>
    </derivirana_varijabla>
  </DomainObject.Predmet.ProtuStrankaListFormatedOIB>
  <DomainObject.Predmet.ProtuStrankaListFormatedWithAdress>
    <izvorni_sadrzaj>
      <item>JAKUPEK GRADNJA j.d.o.o. za građevinarstvo, trgovinu i usluge, Borovljani 11/A, 48000 Borovljani</item>
    </izvorni_sadrzaj>
    <derivirana_varijabla naziv="DomainObject.Predmet.ProtuStrankaListFormatedWithAdress_1">
      <item>JAKUPEK GRADNJA j.d.o.o. za građevinarstvo, trgovinu i usluge, Borovljani 11/A, 48000 Borovljani</item>
    </derivirana_varijabla>
  </DomainObject.Predmet.ProtuStrankaListFormatedWithAdress>
  <DomainObject.Predmet.ProtuStrankaListFormatedWithAdressOIB>
    <izvorni_sadrzaj>
      <item>JAKUPEK GRADNJA j.d.o.o. za građevinarstvo, trgovinu i usluge, OIB 72775803029, Borovljani 11/A, 48000 Borovljani</item>
    </izvorni_sadrzaj>
    <derivirana_varijabla naziv="DomainObject.Predmet.ProtuStrankaListFormatedWithAdressOIB_1">
      <item>JAKUPEK GRADNJA j.d.o.o. za građevinarstvo, trgovinu i usluge, OIB 72775803029, Borovljani 11/A, 48000 Borovljani</item>
    </derivirana_varijabla>
  </DomainObject.Predmet.ProtuStrankaListFormatedWithAdressOIB>
  <DomainObject.Predmet.ProtuStrankaListNazivFormated>
    <izvorni_sadrzaj>
      <item>JAKUPEK GRADNJA j.d.o.o. za građevinarstvo, trgovinu i usluge</item>
    </izvorni_sadrzaj>
    <derivirana_varijabla naziv="DomainObject.Predmet.ProtuStrankaListNazivFormated_1">
      <item>JAKUPEK GRADNJA j.d.o.o. za građevinarstvo, trgovinu i usluge</item>
    </derivirana_varijabla>
  </DomainObject.Predmet.ProtuStrankaListNazivFormated>
  <DomainObject.Predmet.ProtuStrankaListNazivFormatedOIB>
    <izvorni_sadrzaj>
      <item>JAKUPEK GRADNJA j.d.o.o. za građevinarstvo, trgovinu i usluge, OIB 72775803029</item>
    </izvorni_sadrzaj>
    <derivirana_varijabla naziv="DomainObject.Predmet.ProtuStrankaListNazivFormatedOIB_1">
      <item>JAKUPEK GRADNJA j.d.o.o. za građevinarstvo, trgovinu i usluge, OIB 72775803029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JAKUPEK GRADNJA j.d.o.o. za građevinarstvo, trgovinu i usluge</izvorni_sadrzaj>
    <derivirana_varijabla naziv="DomainObject.Predmet.ProtustrankaIDrugi_1">JAKUPEK GRADNJA j.d.o.o.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JAKUPEK GRADNJA j.d.o.o. za građevinarstvo, trgovinu i usluge, OIB 72775803029, Borovljani 11/A, 48000 Borovljani</izvorni_sadrzaj>
    <derivirana_varijabla naziv="DomainObject.Predmet.ProtustrankaIDrugiAdressOIB_1">JAKUPEK GRADNJA j.d.o.o. za građevinarstvo, trgovinu i usluge, OIB 72775803029, Borovljani 11/A,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JAKUPEK GRADNJA j.d.o.o. za građevinarstvo, trgovinu i usluge</item>
      <item>Sudski registar</item>
    </izvorni_sadrzaj>
    <derivirana_varijabla naziv="DomainObject.Predmet.SudioniciListNaziv_1">
      <item>Financijska agencija</item>
      <item>JAKUPEK GRADNJA j.d.o.o. za građevinarstvo,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JAKUPEK GRADNJA j.d.o.o. za građevinarstvo, trgovinu i usluge, OIB 72775803029, Borovljani 11/A,48000 Borovljani</item>
      <item>Sudski registar</item>
    </izvorni_sadrzaj>
    <derivirana_varijabla naziv="DomainObject.Predmet.SudioniciListAdressOIB_1">
      <item>Financijska agencija, OIB 85821130368, A. Cesarca 2,42000 Varaždin</item>
      <item>JAKUPEK GRADNJA j.d.o.o. za građevinarstvo, trgovinu i usluge, OIB 72775803029, Borovljani 11/A,48000 Borovljani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23AA8-E6B5-4888-993D-FCC683DFB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2544</properties:Characters>
  <properties:Lines>61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2016-03-21T08:19:00Z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2016-03-21T09:03:00Z</cp:lastPrinted>
  <dcterms:modified xmlns:xsi="http://www.w3.org/2001/XMLSchema-instance" xsi:type="dcterms:W3CDTF">2016-03-21T09:03:00Z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