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c1f28" w14:paraId="a6c1f28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</w:t>
      </w:r>
      <w:r w:rsidR="00E67192">
        <w:rPr>
          <w:szCs w:val="24"/>
          <w:lang w:val="hr-HR"/>
        </w:rPr>
        <w:t>2 St-</w:t>
      </w:r>
      <w:r w:rsidR="0000117F">
        <w:rPr>
          <w:szCs w:val="24"/>
          <w:lang w:val="hr-HR"/>
        </w:rPr>
        <w:t>12</w:t>
      </w:r>
      <w:r w:rsidR="003E538F">
        <w:rPr>
          <w:szCs w:val="24"/>
          <w:lang w:val="hr-HR"/>
        </w:rPr>
        <w:t>75</w:t>
      </w:r>
      <w:r w:rsidR="00B26C6E">
        <w:rPr>
          <w:szCs w:val="24"/>
          <w:lang w:val="hr-HR"/>
        </w:rPr>
        <w:t>/2016-</w:t>
      </w:r>
      <w:r w:rsidR="0000117F">
        <w:rPr>
          <w:szCs w:val="24"/>
          <w:lang w:val="hr-HR"/>
        </w:rPr>
        <w:t>3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AB1F04" w:rsidP="00865844" w:rsidR="00AB1F0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CF7671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 w:rsidR="00865844"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AB1F04" w:rsidP="00865844" w:rsidR="00AB1F0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Lovrekoviću, u skraćenom stečajnom postupku nad </w:t>
      </w:r>
      <w:r w:rsidR="00E10A08">
        <w:rPr>
          <w:szCs w:val="24"/>
          <w:lang w:val="hr-HR"/>
        </w:rPr>
        <w:t xml:space="preserve">dužnikom </w:t>
      </w:r>
      <w:r w:rsidR="003E538F">
        <w:rPr>
          <w:lang w:val="hr-HR"/>
        </w:rPr>
        <w:t>VJEKO – MESO   jednostavno društvo s ograničenom odgovornošću za trgovinu, proizvodnju i usluge, Puškarićeva ulica 4, Lučko, MBS: 080934889, OIB: 32772571946</w:t>
      </w:r>
      <w:r w:rsidR="00612548">
        <w:rPr>
          <w:lang w:val="hr-HR"/>
        </w:rPr>
        <w:t>,</w:t>
      </w:r>
      <w:r w:rsidR="00E159DE">
        <w:rPr>
          <w:lang w:val="hr-HR"/>
        </w:rPr>
        <w:t xml:space="preserve"> </w:t>
      </w:r>
      <w:r>
        <w:rPr>
          <w:lang w:val="hr-HR"/>
        </w:rPr>
        <w:t xml:space="preserve">dana </w:t>
      </w:r>
      <w:r w:rsidR="00AB1F04">
        <w:rPr>
          <w:lang w:val="hr-HR"/>
        </w:rPr>
        <w:t>31</w:t>
      </w:r>
      <w:r>
        <w:rPr>
          <w:lang w:val="hr-HR"/>
        </w:rPr>
        <w:t xml:space="preserve">. </w:t>
      </w:r>
      <w:r w:rsidR="00AB1F04">
        <w:rPr>
          <w:lang w:val="hr-HR"/>
        </w:rPr>
        <w:t>siječnja 2017</w:t>
      </w:r>
      <w:r>
        <w:rPr>
          <w:lang w:val="hr-HR"/>
        </w:rPr>
        <w:t xml:space="preserve">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AB1F04" w:rsidP="00865844" w:rsidR="00AB1F0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AB1F04" w:rsidP="00865844" w:rsidR="00AB1F0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3E538F">
        <w:rPr>
          <w:lang w:val="hr-HR"/>
        </w:rPr>
        <w:t>VJEKO – MESO   jednostavno društvo s ograničenom odgovornošću za trgovinu, proizvodnju i usluge, Puškarićeva ulica 4, Lučko, MBS: 080934889, OIB: 32772571946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AB1F04" w:rsidR="00AB1F04" w:rsidRPr="00FE7FBF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AB1F04">
        <w:rPr>
          <w:szCs w:val="24"/>
          <w:lang w:val="hr-HR"/>
        </w:rPr>
        <w:t xml:space="preserve">RENATO SABLJIĆ, Zagreb, Zdenački zavoj 14, OIB: 74644810692. </w:t>
      </w:r>
    </w:p>
    <w:p w:rsidRDefault="00AB1F04" w:rsidP="00AB1F04" w:rsidR="00AB1F04" w:rsidRPr="00FE7FBF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 w:rsidR="00DF2592" w:rsidRPr="00DF2592">
        <w:rPr>
          <w:lang w:val="hr-HR"/>
        </w:rPr>
        <w:t xml:space="preserve"> </w:t>
      </w:r>
      <w:r w:rsidR="003E538F">
        <w:rPr>
          <w:lang w:val="hr-HR"/>
        </w:rPr>
        <w:t>VJEKO – MESO   jednostavno društvo s ograničenom odgovornošću za trgovinu, proizvodnju i usluge, Puškarićeva ulica 4, Lučko, MBS: 080934889, OIB: 32772571946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AB1F04">
        <w:rPr>
          <w:rFonts w:cs="Times New Roman" w:eastAsia="Times New Roman" w:hAnsi="Times New Roman" w:ascii="Times New Roman"/>
          <w:sz w:val="24"/>
          <w:szCs w:val="24"/>
          <w:lang w:eastAsia="hr-HR"/>
        </w:rPr>
        <w:t>31. siječnja 2017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u </w:t>
      </w:r>
      <w:r w:rsidR="00954E36"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AB1F04" w:rsidP="00865844" w:rsidR="00AB1F04">
      <w:pPr>
        <w:ind w:firstLine="851"/>
        <w:jc w:val="both"/>
        <w:rPr>
          <w:szCs w:val="24"/>
          <w:lang w:val="hr-HR"/>
        </w:rPr>
      </w:pPr>
    </w:p>
    <w:p w:rsidRDefault="00AB1F04" w:rsidP="00865844" w:rsidR="00AB1F04">
      <w:pPr>
        <w:ind w:firstLine="851"/>
        <w:jc w:val="both"/>
        <w:rPr>
          <w:szCs w:val="24"/>
          <w:lang w:val="hr-HR"/>
        </w:rPr>
      </w:pPr>
    </w:p>
    <w:p w:rsidRDefault="00AB1F04" w:rsidP="00865844" w:rsidR="00AB1F04">
      <w:pPr>
        <w:ind w:firstLine="851"/>
        <w:jc w:val="both"/>
        <w:rPr>
          <w:szCs w:val="24"/>
          <w:lang w:val="hr-HR"/>
        </w:rPr>
      </w:pPr>
    </w:p>
    <w:p w:rsidRDefault="00AB1F04" w:rsidP="00865844" w:rsidR="00AB1F0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lastRenderedPageBreak/>
        <w:t>Obrazloženje</w:t>
      </w:r>
    </w:p>
    <w:p w:rsidRDefault="00AB1F04" w:rsidP="00865844" w:rsidR="00AB1F0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083A9F">
        <w:rPr>
          <w:szCs w:val="24"/>
          <w:lang w:val="hr-HR"/>
        </w:rPr>
        <w:t>12</w:t>
      </w:r>
      <w:r w:rsidR="003E538F">
        <w:rPr>
          <w:szCs w:val="24"/>
          <w:lang w:val="hr-HR"/>
        </w:rPr>
        <w:t>75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083A9F">
        <w:rPr>
          <w:szCs w:val="24"/>
          <w:lang w:val="hr-HR"/>
        </w:rPr>
        <w:t>0</w:t>
      </w:r>
      <w:r w:rsidR="005B58C1">
        <w:rPr>
          <w:szCs w:val="24"/>
          <w:lang w:val="hr-HR"/>
        </w:rPr>
        <w:t>6</w:t>
      </w:r>
      <w:r w:rsidR="00BE39A5">
        <w:rPr>
          <w:szCs w:val="24"/>
          <w:lang w:val="hr-HR"/>
        </w:rPr>
        <w:t xml:space="preserve">. </w:t>
      </w:r>
      <w:r w:rsidR="00BC71A4">
        <w:rPr>
          <w:szCs w:val="24"/>
          <w:lang w:val="hr-HR"/>
        </w:rPr>
        <w:t>srpnja</w:t>
      </w:r>
      <w:r>
        <w:rPr>
          <w:szCs w:val="24"/>
          <w:lang w:val="hr-HR"/>
        </w:rPr>
        <w:t xml:space="preserve">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</w:t>
      </w:r>
      <w:r w:rsidR="0000117F">
        <w:rPr>
          <w:szCs w:val="24"/>
          <w:lang w:val="hr-HR"/>
        </w:rPr>
        <w:t xml:space="preserve">izlazi da imovina nije dostatna </w:t>
      </w:r>
      <w:r>
        <w:rPr>
          <w:szCs w:val="24"/>
          <w:lang w:val="hr-HR"/>
        </w:rPr>
        <w:t>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F27D6" w:rsidP="00CF27D6" w:rsidR="00CF27D6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F27D6" w:rsidP="00CF27D6" w:rsidR="00CF27D6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AB1F04">
        <w:rPr>
          <w:szCs w:val="24"/>
          <w:lang w:val="hr-HR"/>
        </w:rPr>
        <w:t>31. siječnja 2017</w:t>
      </w:r>
      <w:r>
        <w:rPr>
          <w:szCs w:val="24"/>
          <w:lang w:val="hr-HR"/>
        </w:rPr>
        <w:t>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2C6722" w:rsidP="002C6722" w:rsidR="006F4A93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</w:t>
      </w:r>
      <w:r w:rsidR="006F4A93">
        <w:rPr>
          <w:szCs w:val="24"/>
          <w:lang w:val="hr-HR"/>
        </w:rPr>
        <w:t>, v.r.</w:t>
      </w:r>
    </w:p>
    <w:p w:rsidRDefault="006F4A93" w:rsidP="002C6722" w:rsidR="006F4A93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Za točnost otpravka – ovlašteni službenik</w:t>
      </w:r>
    </w:p>
    <w:p w:rsidRDefault="006F4A93" w:rsidP="002C6722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Danijela Futač Hrgovan</w:t>
      </w:r>
      <w:r w:rsidR="002C6722">
        <w:rPr>
          <w:szCs w:val="24"/>
          <w:lang w:val="hr-HR"/>
        </w:rPr>
        <w:t xml:space="preserve">  </w:t>
      </w:r>
    </w:p>
    <w:p w:rsidRDefault="002C6722" w:rsidP="002C6722" w:rsidR="002C6722">
      <w:pPr>
        <w:ind w:firstLine="4111"/>
        <w:jc w:val="both"/>
        <w:rPr>
          <w:szCs w:val="24"/>
          <w:lang w:val="hr-HR"/>
        </w:rPr>
      </w:pPr>
    </w:p>
    <w:p w:rsidRDefault="00AB1F04" w:rsidP="002C6722" w:rsidR="00AB1F04">
      <w:pPr>
        <w:ind w:firstLine="4111"/>
        <w:jc w:val="both"/>
        <w:rPr>
          <w:szCs w:val="24"/>
          <w:lang w:val="hr-HR"/>
        </w:rPr>
      </w:pPr>
    </w:p>
    <w:p w:rsidRDefault="006F4A93" w:rsidP="002C6722" w:rsidR="006F4A93">
      <w:pPr>
        <w:ind w:firstLine="4111"/>
        <w:jc w:val="both"/>
        <w:rPr>
          <w:szCs w:val="24"/>
          <w:lang w:val="hr-HR"/>
        </w:rPr>
      </w:pPr>
    </w:p>
    <w:p w:rsidRDefault="00AB1F04" w:rsidP="00C954F0" w:rsidR="00AB1F0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 rješenja dopuštena je žalba u roku od 8 dana od dana dostave rješenja, a dostava se smatra obavljenom istekom osmog dana od dana objave rješenja na mrežnoj stranici e-oglasna ploča Trgovačkog suda u Bjelovaru. Protiv točke I. izreke ovog rješenja žalbu može podnijeti samo osoba ovlaštena za zastupanje dužnika po </w:t>
      </w:r>
      <w:r>
        <w:rPr>
          <w:szCs w:val="24"/>
          <w:lang w:val="hr-HR"/>
        </w:rPr>
        <w:lastRenderedPageBreak/>
        <w:t>zakonu do dana nastupanja pravnih posljedica otvaranja stečajnog postupka (č. 128.st.8 SZ-a.) Žalba se podnosi ovom sudu u dva istovjetna primjerka, a o žalbi odlučuje sudac pojedinac Trgovačkog suda u Bjelovaru.</w:t>
      </w:r>
    </w:p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0117F"/>
    <w:rsid w:val="00016527"/>
    <w:rsid w:val="00020A06"/>
    <w:rsid w:val="00021CA5"/>
    <w:rsid w:val="000223AA"/>
    <w:rsid w:val="00023E2C"/>
    <w:rsid w:val="00037961"/>
    <w:rsid w:val="000429FC"/>
    <w:rsid w:val="00043D00"/>
    <w:rsid w:val="00043F0F"/>
    <w:rsid w:val="00056939"/>
    <w:rsid w:val="00056F5E"/>
    <w:rsid w:val="00061E59"/>
    <w:rsid w:val="00065FF9"/>
    <w:rsid w:val="00067059"/>
    <w:rsid w:val="00067DD7"/>
    <w:rsid w:val="00076D20"/>
    <w:rsid w:val="0008064A"/>
    <w:rsid w:val="000818C2"/>
    <w:rsid w:val="00083A9F"/>
    <w:rsid w:val="000A0175"/>
    <w:rsid w:val="000A0D05"/>
    <w:rsid w:val="000B4072"/>
    <w:rsid w:val="000D4A5B"/>
    <w:rsid w:val="000E4C4F"/>
    <w:rsid w:val="000E5844"/>
    <w:rsid w:val="000F6567"/>
    <w:rsid w:val="000F7662"/>
    <w:rsid w:val="000F7F3F"/>
    <w:rsid w:val="00115D26"/>
    <w:rsid w:val="001277DF"/>
    <w:rsid w:val="00173B80"/>
    <w:rsid w:val="00174F97"/>
    <w:rsid w:val="0018516D"/>
    <w:rsid w:val="001853BA"/>
    <w:rsid w:val="001B0828"/>
    <w:rsid w:val="001B681F"/>
    <w:rsid w:val="001C11A2"/>
    <w:rsid w:val="001C3349"/>
    <w:rsid w:val="001C58E2"/>
    <w:rsid w:val="001C5D2B"/>
    <w:rsid w:val="001F5FA1"/>
    <w:rsid w:val="00203050"/>
    <w:rsid w:val="0021593E"/>
    <w:rsid w:val="00221BE3"/>
    <w:rsid w:val="002240B7"/>
    <w:rsid w:val="002259B9"/>
    <w:rsid w:val="00246B6D"/>
    <w:rsid w:val="002527D0"/>
    <w:rsid w:val="00257161"/>
    <w:rsid w:val="002652FC"/>
    <w:rsid w:val="00273CBC"/>
    <w:rsid w:val="00274455"/>
    <w:rsid w:val="002773B8"/>
    <w:rsid w:val="00281774"/>
    <w:rsid w:val="002831AE"/>
    <w:rsid w:val="002975AE"/>
    <w:rsid w:val="002C2B28"/>
    <w:rsid w:val="002C6722"/>
    <w:rsid w:val="002E5CB1"/>
    <w:rsid w:val="002F3C4A"/>
    <w:rsid w:val="002F75EF"/>
    <w:rsid w:val="002F7716"/>
    <w:rsid w:val="00306D21"/>
    <w:rsid w:val="003114FB"/>
    <w:rsid w:val="00315336"/>
    <w:rsid w:val="00327C2F"/>
    <w:rsid w:val="003323CC"/>
    <w:rsid w:val="00373185"/>
    <w:rsid w:val="003A1C95"/>
    <w:rsid w:val="003C095D"/>
    <w:rsid w:val="003C365A"/>
    <w:rsid w:val="003D428D"/>
    <w:rsid w:val="003D4C61"/>
    <w:rsid w:val="003D524C"/>
    <w:rsid w:val="003D5A29"/>
    <w:rsid w:val="003D79F5"/>
    <w:rsid w:val="003E2983"/>
    <w:rsid w:val="003E538F"/>
    <w:rsid w:val="003E6298"/>
    <w:rsid w:val="003F06A0"/>
    <w:rsid w:val="004000A7"/>
    <w:rsid w:val="00400AFB"/>
    <w:rsid w:val="00416410"/>
    <w:rsid w:val="004312A8"/>
    <w:rsid w:val="00431599"/>
    <w:rsid w:val="0045032A"/>
    <w:rsid w:val="0045634D"/>
    <w:rsid w:val="004655AD"/>
    <w:rsid w:val="00466FE8"/>
    <w:rsid w:val="00467D1A"/>
    <w:rsid w:val="0047162A"/>
    <w:rsid w:val="004755E8"/>
    <w:rsid w:val="004B4BC0"/>
    <w:rsid w:val="004F1638"/>
    <w:rsid w:val="004F39E3"/>
    <w:rsid w:val="004F3D2F"/>
    <w:rsid w:val="004F7777"/>
    <w:rsid w:val="00524D25"/>
    <w:rsid w:val="00552523"/>
    <w:rsid w:val="005526B8"/>
    <w:rsid w:val="00567609"/>
    <w:rsid w:val="005848E9"/>
    <w:rsid w:val="00597456"/>
    <w:rsid w:val="005A3F43"/>
    <w:rsid w:val="005A4E9D"/>
    <w:rsid w:val="005B00C8"/>
    <w:rsid w:val="005B3C98"/>
    <w:rsid w:val="005B58C1"/>
    <w:rsid w:val="005C64CE"/>
    <w:rsid w:val="005D636F"/>
    <w:rsid w:val="005D6F39"/>
    <w:rsid w:val="005F1F95"/>
    <w:rsid w:val="00606200"/>
    <w:rsid w:val="00612548"/>
    <w:rsid w:val="00616DB9"/>
    <w:rsid w:val="00617799"/>
    <w:rsid w:val="006257D4"/>
    <w:rsid w:val="00631182"/>
    <w:rsid w:val="00681190"/>
    <w:rsid w:val="006815A7"/>
    <w:rsid w:val="00686288"/>
    <w:rsid w:val="006A4860"/>
    <w:rsid w:val="006B4433"/>
    <w:rsid w:val="006B57B9"/>
    <w:rsid w:val="006C138A"/>
    <w:rsid w:val="006C4FE4"/>
    <w:rsid w:val="006D02A9"/>
    <w:rsid w:val="006E51DC"/>
    <w:rsid w:val="006F4A93"/>
    <w:rsid w:val="006F510B"/>
    <w:rsid w:val="006F6573"/>
    <w:rsid w:val="006F6AA7"/>
    <w:rsid w:val="0070080B"/>
    <w:rsid w:val="00703FBC"/>
    <w:rsid w:val="007064A2"/>
    <w:rsid w:val="00737C7E"/>
    <w:rsid w:val="00740CB2"/>
    <w:rsid w:val="007427C1"/>
    <w:rsid w:val="00752C85"/>
    <w:rsid w:val="00760A56"/>
    <w:rsid w:val="0078090C"/>
    <w:rsid w:val="007C3F0A"/>
    <w:rsid w:val="007C5F7E"/>
    <w:rsid w:val="007D10BE"/>
    <w:rsid w:val="007D4CA3"/>
    <w:rsid w:val="007E1D1C"/>
    <w:rsid w:val="007F2147"/>
    <w:rsid w:val="00810A6B"/>
    <w:rsid w:val="00812022"/>
    <w:rsid w:val="008367D6"/>
    <w:rsid w:val="00847313"/>
    <w:rsid w:val="00850359"/>
    <w:rsid w:val="00852258"/>
    <w:rsid w:val="00852587"/>
    <w:rsid w:val="00854FC5"/>
    <w:rsid w:val="00856FCD"/>
    <w:rsid w:val="00865844"/>
    <w:rsid w:val="0088713A"/>
    <w:rsid w:val="00887739"/>
    <w:rsid w:val="00897F41"/>
    <w:rsid w:val="008B5053"/>
    <w:rsid w:val="008B6700"/>
    <w:rsid w:val="008B6A08"/>
    <w:rsid w:val="008D11EB"/>
    <w:rsid w:val="008D2AFA"/>
    <w:rsid w:val="008E1710"/>
    <w:rsid w:val="008F3869"/>
    <w:rsid w:val="00905CB3"/>
    <w:rsid w:val="00911E2A"/>
    <w:rsid w:val="009151FE"/>
    <w:rsid w:val="0091524C"/>
    <w:rsid w:val="00926723"/>
    <w:rsid w:val="00936135"/>
    <w:rsid w:val="009409AE"/>
    <w:rsid w:val="0094769B"/>
    <w:rsid w:val="00954E36"/>
    <w:rsid w:val="00965400"/>
    <w:rsid w:val="00971EC4"/>
    <w:rsid w:val="00973645"/>
    <w:rsid w:val="00990B24"/>
    <w:rsid w:val="009953FF"/>
    <w:rsid w:val="009A412E"/>
    <w:rsid w:val="009B2393"/>
    <w:rsid w:val="009B5411"/>
    <w:rsid w:val="009B6D5B"/>
    <w:rsid w:val="009C606A"/>
    <w:rsid w:val="009D1717"/>
    <w:rsid w:val="009D3C79"/>
    <w:rsid w:val="00A1144D"/>
    <w:rsid w:val="00A228EF"/>
    <w:rsid w:val="00A26502"/>
    <w:rsid w:val="00A34F9E"/>
    <w:rsid w:val="00A35E9B"/>
    <w:rsid w:val="00A428C4"/>
    <w:rsid w:val="00A50886"/>
    <w:rsid w:val="00A54AA8"/>
    <w:rsid w:val="00A65ECA"/>
    <w:rsid w:val="00A71FB6"/>
    <w:rsid w:val="00A7224F"/>
    <w:rsid w:val="00AB1F04"/>
    <w:rsid w:val="00AD379E"/>
    <w:rsid w:val="00AE388C"/>
    <w:rsid w:val="00B0375C"/>
    <w:rsid w:val="00B07175"/>
    <w:rsid w:val="00B16EB0"/>
    <w:rsid w:val="00B26C6E"/>
    <w:rsid w:val="00B41CFB"/>
    <w:rsid w:val="00B4641F"/>
    <w:rsid w:val="00B52E0C"/>
    <w:rsid w:val="00B6564A"/>
    <w:rsid w:val="00B75808"/>
    <w:rsid w:val="00B773EF"/>
    <w:rsid w:val="00B970D3"/>
    <w:rsid w:val="00BA6036"/>
    <w:rsid w:val="00BB5AEB"/>
    <w:rsid w:val="00BC2F4F"/>
    <w:rsid w:val="00BC5ED7"/>
    <w:rsid w:val="00BC71A4"/>
    <w:rsid w:val="00BD16FD"/>
    <w:rsid w:val="00BD2965"/>
    <w:rsid w:val="00BE2DEA"/>
    <w:rsid w:val="00BE39A5"/>
    <w:rsid w:val="00BE6817"/>
    <w:rsid w:val="00BE7DC6"/>
    <w:rsid w:val="00BF6A51"/>
    <w:rsid w:val="00C34643"/>
    <w:rsid w:val="00C46551"/>
    <w:rsid w:val="00C479C9"/>
    <w:rsid w:val="00C512C2"/>
    <w:rsid w:val="00C5382C"/>
    <w:rsid w:val="00C571FF"/>
    <w:rsid w:val="00C8144F"/>
    <w:rsid w:val="00C91888"/>
    <w:rsid w:val="00C92B8D"/>
    <w:rsid w:val="00C954F0"/>
    <w:rsid w:val="00C96925"/>
    <w:rsid w:val="00CA10EC"/>
    <w:rsid w:val="00CA376A"/>
    <w:rsid w:val="00CB2D4D"/>
    <w:rsid w:val="00CB6387"/>
    <w:rsid w:val="00CC335E"/>
    <w:rsid w:val="00CD3DEE"/>
    <w:rsid w:val="00CD5BC8"/>
    <w:rsid w:val="00CE67F4"/>
    <w:rsid w:val="00CF27D6"/>
    <w:rsid w:val="00CF7671"/>
    <w:rsid w:val="00D013C9"/>
    <w:rsid w:val="00D03D2C"/>
    <w:rsid w:val="00D03F04"/>
    <w:rsid w:val="00D11EFC"/>
    <w:rsid w:val="00D1708E"/>
    <w:rsid w:val="00D21544"/>
    <w:rsid w:val="00D361E0"/>
    <w:rsid w:val="00D45DC5"/>
    <w:rsid w:val="00D700C4"/>
    <w:rsid w:val="00D744CA"/>
    <w:rsid w:val="00D8079B"/>
    <w:rsid w:val="00D81EE5"/>
    <w:rsid w:val="00D9098A"/>
    <w:rsid w:val="00D96641"/>
    <w:rsid w:val="00DA2A1D"/>
    <w:rsid w:val="00DB6EB0"/>
    <w:rsid w:val="00DC0507"/>
    <w:rsid w:val="00DC6703"/>
    <w:rsid w:val="00DC735B"/>
    <w:rsid w:val="00DD2D39"/>
    <w:rsid w:val="00DD690B"/>
    <w:rsid w:val="00DE1E6E"/>
    <w:rsid w:val="00DE657F"/>
    <w:rsid w:val="00DF2592"/>
    <w:rsid w:val="00DF3D10"/>
    <w:rsid w:val="00DF7921"/>
    <w:rsid w:val="00E00414"/>
    <w:rsid w:val="00E012A4"/>
    <w:rsid w:val="00E10A08"/>
    <w:rsid w:val="00E159DE"/>
    <w:rsid w:val="00E16CB7"/>
    <w:rsid w:val="00E24F48"/>
    <w:rsid w:val="00E279B9"/>
    <w:rsid w:val="00E33502"/>
    <w:rsid w:val="00E3513E"/>
    <w:rsid w:val="00E5731B"/>
    <w:rsid w:val="00E67192"/>
    <w:rsid w:val="00E73026"/>
    <w:rsid w:val="00E823BA"/>
    <w:rsid w:val="00E832D5"/>
    <w:rsid w:val="00EC1F44"/>
    <w:rsid w:val="00EC2F04"/>
    <w:rsid w:val="00ED353F"/>
    <w:rsid w:val="00EE5336"/>
    <w:rsid w:val="00EF0590"/>
    <w:rsid w:val="00F011E8"/>
    <w:rsid w:val="00F0268C"/>
    <w:rsid w:val="00F104F7"/>
    <w:rsid w:val="00F12683"/>
    <w:rsid w:val="00F126AC"/>
    <w:rsid w:val="00F155CE"/>
    <w:rsid w:val="00F313EB"/>
    <w:rsid w:val="00F53BB8"/>
    <w:rsid w:val="00F81F96"/>
    <w:rsid w:val="00F82D8E"/>
    <w:rsid w:val="00F91E56"/>
    <w:rsid w:val="00F978EA"/>
    <w:rsid w:val="00FB1CB0"/>
    <w:rsid w:val="00FE59A3"/>
    <w:rsid w:val="00FF5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C33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334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334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334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334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C33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334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334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334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334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St-1275/2016-3</izvorni_sadrzaj>
    <derivirana_varijabla naziv="DomainObject.Oznaka_1">St-1275/2016-3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1275</izvorni_sadrzaj>
    <derivirana_varijabla naziv="DomainObject.Predmet.Broj_1">1275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St-1275/2016</izvorni_sadrzaj>
    <derivirana_varijabla naziv="DomainObject.Predmet.OznakaBroj_1">St-1275/2016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VJEKO-MESO jednostavno društvo s ograničenom odgovornošću za trgovinu, proizvodnju i usluge zastupanog po punomoćniku Mihaela Tominac</izvorni_sadrzaj>
    <derivirana_varijabla naziv="DomainObject.Predmet.ProtustrankaFormated_1">  VJEKO-MESO jednostavno društvo s ograničenom odgovornošću za trgovinu, proizvodnju i usluge zastupanog po punomoćniku Mihaela Tominac</derivirana_varijabla>
  </DomainObject.Predmet.ProtustrankaFormated>
  <DomainObject.Predmet.ProtustrankaFormatedOIB>
    <izvorni_sadrzaj>  VJEKO-MESO jednostavno društvo s ograničenom odgovornošću za trgovinu, proizvodnju i usluge, OIB 32772571946 zastupanog po punomoćniku Mihaela Tominac</izvorni_sadrzaj>
    <derivirana_varijabla naziv="DomainObject.Predmet.ProtustrankaFormatedOIB_1">  VJEKO-MESO jednostavno društvo s ograničenom odgovornošću za trgovinu, proizvodnju i usluge, OIB 32772571946 zastupanog po punomoćniku Mihaela Tominac</derivirana_varijabla>
  </DomainObject.Predmet.ProtustrankaFormatedOIB>
  <DomainObject.Predmet.ProtustrankaFormatedWithAdress>
    <izvorni_sadrzaj> VJEKO-MESO jednostavno društvo s ograničenom odgovornošću za trgovinu, proizvodnju i usluge, Puškarićeva ulica 4, 10250 Lučko zastupanog po punomoćniku Mihaela Tominac</izvorni_sadrzaj>
    <derivirana_varijabla naziv="DomainObject.Predmet.ProtustrankaFormatedWithAdress_1"> VJEKO-MESO jednostavno društvo s ograničenom odgovornošću za trgovinu, proizvodnju i usluge, Puškarićeva ulica 4, 10250 Lučko zastupanog po punomoćniku Mihaela Tominac</derivirana_varijabla>
  </DomainObject.Predmet.ProtustrankaFormatedWithAdress>
  <DomainObject.Predmet.ProtustrankaFormatedWithAdressOIB>
    <izvorni_sadrzaj> VJEKO-MESO jednostavno društvo s ograničenom odgovornošću za trgovinu, proizvodnju i usluge, OIB 32772571946, Puškarićeva ulica 4, 10250 Lučko zastupanog po punomoćniku Mihaela Tominac</izvorni_sadrzaj>
    <derivirana_varijabla naziv="DomainObject.Predmet.ProtustrankaFormatedWithAdressOIB_1"> VJEKO-MESO jednostavno društvo s ograničenom odgovornošću za trgovinu, proizvodnju i usluge, OIB 32772571946, Puškarićeva ulica 4, 10250 Lučko zastupanog po punomoćniku Mihaela Tominac</derivirana_varijabla>
  </DomainObject.Predmet.ProtustrankaFormatedWithAdressOIB>
  <DomainObject.Predmet.ProtustrankaWithAdress>
    <izvorni_sadrzaj>VJEKO-MESO jednostavno društvo s ograničenom odgovornošću za trgovinu, proizvodnju i usluge Puškarićeva ulica 4, 10250 Lučko</izvorni_sadrzaj>
    <derivirana_varijabla naziv="DomainObject.Predmet.ProtustrankaWithAdress_1">VJEKO-MESO jednostavno društvo s ograničenom odgovornošću za trgovinu, proizvodnju i usluge Puškarićeva ulica 4, 10250 Lučko</derivirana_varijabla>
  </DomainObject.Predmet.ProtustrankaWithAdress>
  <DomainObject.Predmet.ProtustrankaWithAdressOIB>
    <izvorni_sadrzaj>VJEKO-MESO jednostavno društvo s ograničenom odgovornošću za trgovinu, proizvodnju i usluge, OIB 32772571946, Puškarićeva ulica 4, 10250 Lučko</izvorni_sadrzaj>
    <derivirana_varijabla naziv="DomainObject.Predmet.ProtustrankaWithAdressOIB_1">VJEKO-MESO jednostavno društvo s ograničenom odgovornošću za trgovinu, proizvodnju i usluge, OIB 32772571946, Puškarićeva ulica 4, 10250 Lučko</derivirana_varijabla>
  </DomainObject.Predmet.ProtustrankaWithAdressOIB>
  <DomainObject.Predmet.ProtustrankaNazivFormated>
    <izvorni_sadrzaj>VJEKO-MESO jednostavno društvo s ograničenom odgovornošću za trgovinu, proizvodnju i usluge</izvorni_sadrzaj>
    <derivirana_varijabla naziv="DomainObject.Predmet.ProtustrankaNazivFormated_1">VJEKO-MESO jednostavno društvo s ograničenom odgovornošću za trgovinu, proizvodnju i usluge</derivirana_varijabla>
  </DomainObject.Predmet.ProtustrankaNazivFormated>
  <DomainObject.Predmet.ProtustrankaNazivFormatedOIB>
    <izvorni_sadrzaj>VJEKO-MESO jednostavno društvo s ograničenom odgovornošću za trgovinu, proizvodnju i usluge, OIB 32772571946</izvorni_sadrzaj>
    <derivirana_varijabla naziv="DomainObject.Predmet.ProtustrankaNazivFormatedOIB_1">VJEKO-MESO jednostavno društvo s ograničenom odgovornošću za trgovinu, proizvodnju i usluge, OIB 32772571946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VJEKO-MESO jednostavno društvo s ograničenom odgovornošću za trgovinu, proizvodnju i usluge zastupanog po punomoćniku Mihaela Tominac</item>
    </izvorni_sadrzaj>
    <derivirana_varijabla naziv="DomainObject.Predmet.ProtuStrankaListFormated_1">
      <item>VJEKO-MESO jednostavno društvo s ograničenom odgovornošću za trgovinu, proizvodnju i usluge zastupanog po punomoćniku Mihaela Tominac</item>
    </derivirana_varijabla>
  </DomainObject.Predmet.ProtuStrankaListFormated>
  <DomainObject.Predmet.ProtuStrankaListFormatedOIB>
    <izvorni_sadrzaj>
      <item>VJEKO-MESO jednostavno društvo s ograničenom odgovornošću za trgovinu, proizvodnju i usluge, OIB 32772571946 zastupanog po punomoćniku Mihaela Tominac</item>
    </izvorni_sadrzaj>
    <derivirana_varijabla naziv="DomainObject.Predmet.ProtuStrankaListFormatedOIB_1">
      <item>VJEKO-MESO jednostavno društvo s ograničenom odgovornošću za trgovinu, proizvodnju i usluge, OIB 32772571946 zastupanog po punomoćniku Mihaela Tominac</item>
    </derivirana_varijabla>
  </DomainObject.Predmet.ProtuStrankaListFormatedOIB>
  <DomainObject.Predmet.ProtuStrankaListFormatedWithAdress>
    <izvorni_sadrzaj>
      <item>VJEKO-MESO jednostavno društvo s ograničenom odgovornošću za trgovinu, proizvodnju i usluge, Puškarićeva ulica 4, 10250 Lučko zastupanog po punomoćniku Mihaela Tominac</item>
    </izvorni_sadrzaj>
    <derivirana_varijabla naziv="DomainObject.Predmet.ProtuStrankaListFormatedWithAdress_1">
      <item>VJEKO-MESO jednostavno društvo s ograničenom odgovornošću za trgovinu, proizvodnju i usluge, Puškarićeva ulica 4, 10250 Lučko zastupanog po punomoćniku Mihaela Tominac</item>
    </derivirana_varijabla>
  </DomainObject.Predmet.ProtuStrankaListFormatedWithAdress>
  <DomainObject.Predmet.ProtuStrankaListFormatedWithAdressOIB>
    <izvorni_sadrzaj>
      <item>VJEKO-MESO jednostavno društvo s ograničenom odgovornošću za trgovinu, proizvodnju i usluge, OIB 32772571946, Puškarićeva ulica 4, 10250 Lučko zastupanog po punomoćniku Mihaela Tominac</item>
    </izvorni_sadrzaj>
    <derivirana_varijabla naziv="DomainObject.Predmet.ProtuStrankaListFormatedWithAdressOIB_1">
      <item>VJEKO-MESO jednostavno društvo s ograničenom odgovornošću za trgovinu, proizvodnju i usluge, OIB 32772571946, Puškarićeva ulica 4, 10250 Lučko zastupanog po punomoćniku Mihaela Tominac</item>
    </derivirana_varijabla>
  </DomainObject.Predmet.ProtuStrankaListFormatedWithAdressOIB>
  <DomainObject.Predmet.ProtuStrankaListNazivFormated>
    <izvorni_sadrzaj>
      <item>VJEKO-MESO jednostavno društvo s ograničenom odgovornošću za trgovinu, proizvodnju i usluge</item>
    </izvorni_sadrzaj>
    <derivirana_varijabla naziv="DomainObject.Predmet.ProtuStrankaListNazivFormated_1">
      <item>VJEKO-MESO jednostavno društvo s ograničenom odgovornošću za trgovinu, proizvodnju i usluge</item>
    </derivirana_varijabla>
  </DomainObject.Predmet.ProtuStrankaListNazivFormated>
  <DomainObject.Predmet.ProtuStrankaListNazivFormatedOIB>
    <izvorni_sadrzaj>
      <item>VJEKO-MESO jednostavno društvo s ograničenom odgovornošću za trgovinu, proizvodnju i usluge, OIB 32772571946</item>
    </izvorni_sadrzaj>
    <derivirana_varijabla naziv="DomainObject.Predmet.ProtuStrankaListNazivFormatedOIB_1">
      <item>VJEKO-MESO jednostavno društvo s ograničenom odgovornošću za trgovinu, proizvodnju i usluge, OIB 32772571946</item>
    </derivirana_varijabla>
  </DomainObject.Predmet.ProtuStrankaListNazivFormatedOIB>
  <DomainObject.Predmet.OstaliListFormated>
    <izvorni_sadrzaj>
      <item>Mihaela Tominac punomoćnik sudionika u postupku VJEKO-MESO jednostavno društvo s ograničenom odgovornošću za trgovinu, proizvodnju i usluge</item>
    </izvorni_sadrzaj>
    <derivirana_varijabla naziv="DomainObject.Predmet.OstaliListFormated_1">
      <item>Mihaela Tominac punomoćnik sudionika u postupku VJEKO-MESO jednostavno društvo s ograničenom odgovornošću za trgovinu, proizvodnju i usluge</item>
    </derivirana_varijabla>
  </DomainObject.Predmet.OstaliListFormated>
  <DomainObject.Predmet.OstaliListFormatedOIB>
    <izvorni_sadrzaj>
      <item>Mihaela Tominac, OIB 14318905826 punomoćnik sudionika u postupku VJEKO-MESO jednostavno društvo s ograničenom odgovornošću za trgovinu, proizvodnju i usluge</item>
    </izvorni_sadrzaj>
    <derivirana_varijabla naziv="DomainObject.Predmet.OstaliListFormatedOIB_1">
      <item>Mihaela Tominac, OIB 14318905826 punomoćnik sudionika u postupku VJEKO-MESO jednostavno društvo s ograničenom odgovornošću za trgovinu, proizvodnju i usluge</item>
    </derivirana_varijabla>
  </DomainObject.Predmet.OstaliListFormatedOIB>
  <DomainObject.Predmet.OstaliListFormatedWithAdress>
    <izvorni_sadrzaj>
      <item>Mihaela Tominac, Šandora Breščenskog 50, 10410 Velika Gorica punomoćnik sudionika u postupku VJEKO-MESO jednostavno društvo s ograničenom odgovornošću za trgovinu, proizvodnju i usluge</item>
    </izvorni_sadrzaj>
    <derivirana_varijabla naziv="DomainObject.Predmet.OstaliListFormatedWithAdress_1">
      <item>Mihaela Tominac, Šandora Breščenskog 50, 10410 Velika Gorica punomoćnik sudionika u postupku VJEKO-MESO jednostavno društvo s ograničenom odgovornošću za trgovinu, proizvodnju i usluge</item>
    </derivirana_varijabla>
  </DomainObject.Predmet.OstaliListFormatedWithAdress>
  <DomainObject.Predmet.OstaliListFormatedWithAdressOIB>
    <izvorni_sadrzaj>
      <item>Mihaela Tominac, OIB 14318905826, Šandora Breščenskog 50, 10410 Velika Gorica punomoćnik sudionika u postupku VJEKO-MESO jednostavno društvo s ograničenom odgovornošću za trgovinu, proizvodnju i usluge</item>
    </izvorni_sadrzaj>
    <derivirana_varijabla naziv="DomainObject.Predmet.OstaliListFormatedWithAdressOIB_1">
      <item>Mihaela Tominac, OIB 14318905826, Šandora Breščenskog 50, 10410 Velika Gorica punomoćnik sudionika u postupku VJEKO-MESO jednostavno društvo s ograničenom odgovornošću za trgovinu, proizvodnju i usluge</item>
    </derivirana_varijabla>
  </DomainObject.Predmet.OstaliListFormatedWithAdressOIB>
  <DomainObject.Predmet.OstaliListNazivFormated>
    <izvorni_sadrzaj>
      <item>Mihaela Tominac</item>
    </izvorni_sadrzaj>
    <derivirana_varijabla naziv="DomainObject.Predmet.OstaliListNazivFormated_1">
      <item>Mihaela Tominac</item>
    </derivirana_varijabla>
  </DomainObject.Predmet.OstaliListNazivFormated>
  <DomainObject.Predmet.OstaliListNazivFormatedOIB>
    <izvorni_sadrzaj>
      <item>Mihaela Tominac, OIB 14318905826</item>
    </izvorni_sadrzaj>
    <derivirana_varijabla naziv="DomainObject.Predmet.OstaliListNazivFormatedOIB_1">
      <item>Mihaela Tominac, OIB 14318905826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>St-1275/2016-3</izvorni_sadrzaj>
    <derivirana_varijabla naziv="DomainObject.PoslovniBrojDokumenta_1">St-1275/2016-3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VJEKO-MESO jednostavno društvo s ograničenom odgovornošću za trgovinu, proizvodnju i usluge</izvorni_sadrzaj>
    <derivirana_varijabla naziv="DomainObject.Predmet.ProtustrankaIDrugi_1">VJEKO-MESO jednostavno društvo s ograničenom odgovornošću za trgovinu,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VJEKO-MESO jednostavno društvo s ograničenom odgovornošću za trgovinu, proizvodnju i usluge, OIB 32772571946, Puškarićeva ulica 4, 10250 Lučko</izvorni_sadrzaj>
    <derivirana_varijabla naziv="DomainObject.Predmet.ProtustrankaIDrugiAdressOIB_1">VJEKO-MESO jednostavno društvo s ograničenom odgovornošću za trgovinu, proizvodnju i usluge, OIB 32772571946, Puškarićeva ulica 4,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VJEKO-MESO jednostavno društvo s ograničenom odgovornošću za trgovinu, proizvodnju i usluge</item>
      <item>FINA Regionalni centar Zagreb</item>
      <item>Mihaela Tominac</item>
    </izvorni_sadrzaj>
    <derivirana_varijabla naziv="DomainObject.Predmet.SudioniciListNaziv_1">
      <item>VJEKO-MESO jednostavno društvo s ograničenom odgovornošću za trgovinu, proizvodnju i usluge</item>
      <item>FINA Regionalni centar Zagreb</item>
      <item>Mihaela Tominac</item>
    </derivirana_varijabla>
  </DomainObject.Predmet.SudioniciListNaziv>
  <DomainObject.Predmet.SudioniciListAdressOIB>
    <izvorni_sadrzaj>
      <item>VJEKO-MESO jednostavno društvo s ograničenom odgovornošću za trgovinu, proizvodnju i usluge, OIB 32772571946, Puškarićeva ulica 4,10250 Lučko</item>
      <item>FINA Regionalni centar Zagreb, OIB 85821130368, Trg svibanjskih žrtava 1995. br. 1,10000 Zagreb</item>
      <item>Mihaela Tominac, OIB 14318905826, Šandora Breščenskog 50,10410 Velika Gorica</item>
    </izvorni_sadrzaj>
    <derivirana_varijabla naziv="DomainObject.Predmet.SudioniciListAdressOIB_1">
      <item>VJEKO-MESO jednostavno društvo s ograničenom odgovornošću za trgovinu, proizvodnju i usluge, OIB 32772571946, Puškarićeva ulica 4,10250 Lučko</item>
      <item>FINA Regionalni centar Zagreb, OIB 85821130368, Trg svibanjskih žrtava 1995. br. 1,10000 Zagreb</item>
      <item>Mihaela Tominac, OIB 14318905826, Šandora Breščenskog 50,10410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32772571946</item>
      <item>, OIB 85821130368</item>
      <item>, OIB 14318905826</item>
    </izvorni_sadrzaj>
    <derivirana_varijabla naziv="DomainObject.Predmet.SudioniciListNazivOIB_1">
      <item>, OIB 32772571946</item>
      <item>, OIB 85821130368</item>
      <item>, OIB 14318905826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E87EE5-E385-47AA-A9C4-4C0A334E51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708</properties:Words>
  <properties:Characters>3825</properties:Characters>
  <properties:Lines>104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2016-08-30T11:43:00Z</dcterms:created>
  <dc:creator>Miroslav Lovreković</dc:creator>
  <cp:lastModifiedBy>Miroslav Lovreković</cp:lastModifiedBy>
  <cp:lastPrinted>2017-01-31T12:03:00Z</cp:lastPrinted>
  <dcterms:modified xmlns:xsi="http://www.w3.org/2001/XMLSchema-instance" xsi:type="dcterms:W3CDTF">2017-01-31T12:23:00Z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St-1275/2016-3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