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86e0" w14:paraId="2d586e0" w:rsidRDefault="00AB7AC9" w:rsidP="00AB7AC9" w:rsidR="00AB7AC9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AB7AC9">
        <w:rPr>
          <w:rFonts w:cs="Times New Roman" w:hAnsi="Times New Roman" w:ascii="Times New Roman"/>
          <w:sz w:val="24"/>
          <w:szCs w:val="24"/>
        </w:rPr>
        <w:t>EPUBLIKA HRVATSKA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STALNA SLUŽBA U ŠIBENIKU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AB7AC9">
        <w:rPr>
          <w:rFonts w:cs="Times New Roman" w:hAnsi="Times New Roman" w:ascii="Times New Roman"/>
          <w:sz w:val="24"/>
          <w:szCs w:val="24"/>
        </w:rPr>
        <w:t>7 St-</w:t>
      </w:r>
      <w:r>
        <w:rPr>
          <w:rFonts w:cs="Times New Roman" w:hAnsi="Times New Roman" w:ascii="Times New Roman"/>
          <w:sz w:val="24"/>
          <w:szCs w:val="24"/>
        </w:rPr>
        <w:t>644/15-6</w:t>
      </w: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747" w:rsidP="00AB7AC9" w:rsidR="001B2747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1B2747" w:rsidR="00AB7AC9" w:rsidRPr="00AB7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IME REPUBLIKE HRVATSKE</w:t>
      </w: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747" w:rsidP="00AB7AC9" w:rsidR="001B2747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Trgovački sud u Z</w:t>
      </w:r>
      <w:r>
        <w:rPr>
          <w:rFonts w:cs="Times New Roman" w:hAnsi="Times New Roman" w:ascii="Times New Roman"/>
          <w:sz w:val="24"/>
          <w:szCs w:val="24"/>
        </w:rPr>
        <w:t>adru, Stalna služba u Šibeniku</w:t>
      </w:r>
      <w:r w:rsidRPr="00AB7AC9">
        <w:rPr>
          <w:rFonts w:cs="Times New Roman" w:hAnsi="Times New Roman" w:ascii="Times New Roman"/>
          <w:sz w:val="24"/>
          <w:szCs w:val="24"/>
        </w:rPr>
        <w:t xml:space="preserve">, po stečajnom sucu Jošku </w:t>
      </w:r>
      <w:proofErr w:type="spellStart"/>
      <w:r w:rsidRPr="00AB7AC9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AB7AC9">
        <w:rPr>
          <w:rFonts w:cs="Times New Roman" w:hAnsi="Times New Roman" w:ascii="Times New Roman"/>
          <w:sz w:val="24"/>
          <w:szCs w:val="24"/>
        </w:rPr>
        <w:t>, u stečajnom postupku nad stečajnom masom REMONTNOG BRODOGRADILIŠTA ŠIBENIK d.o.o.</w:t>
      </w:r>
      <w:r>
        <w:rPr>
          <w:rFonts w:cs="Times New Roman" w:hAnsi="Times New Roman" w:ascii="Times New Roman"/>
          <w:sz w:val="24"/>
          <w:szCs w:val="24"/>
        </w:rPr>
        <w:t>, "u stečaju"</w:t>
      </w:r>
      <w:r w:rsidRPr="00AB7AC9">
        <w:rPr>
          <w:rFonts w:cs="Times New Roman" w:hAnsi="Times New Roman" w:ascii="Times New Roman"/>
          <w:sz w:val="24"/>
          <w:szCs w:val="24"/>
        </w:rPr>
        <w:t xml:space="preserve"> iz Šibenika, odlučujući o prijedlogu </w:t>
      </w:r>
      <w:r>
        <w:rPr>
          <w:rFonts w:cs="Times New Roman" w:hAnsi="Times New Roman" w:ascii="Times New Roman"/>
          <w:sz w:val="24"/>
          <w:szCs w:val="24"/>
        </w:rPr>
        <w:t xml:space="preserve">stečajnog upravitelja </w:t>
      </w:r>
      <w:proofErr w:type="spellStart"/>
      <w:r>
        <w:rPr>
          <w:rFonts w:cs="Times New Roman" w:hAnsi="Times New Roman" w:ascii="Times New Roman"/>
          <w:sz w:val="24"/>
          <w:szCs w:val="24"/>
        </w:rPr>
        <w:t>mr.sc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Draška </w:t>
      </w:r>
      <w:proofErr w:type="spellStart"/>
      <w:r>
        <w:rPr>
          <w:rFonts w:cs="Times New Roman" w:hAnsi="Times New Roman" w:ascii="Times New Roman"/>
          <w:sz w:val="24"/>
          <w:szCs w:val="24"/>
        </w:rPr>
        <w:t>Lambaše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OIB:48593997552</w:t>
      </w:r>
      <w:r w:rsidRPr="00AB7AC9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15. veljače 2016. godine</w:t>
      </w:r>
      <w:r w:rsidRPr="00AB7AC9">
        <w:rPr>
          <w:rFonts w:cs="Times New Roman" w:hAnsi="Times New Roman" w:ascii="Times New Roman"/>
          <w:sz w:val="24"/>
          <w:szCs w:val="24"/>
        </w:rPr>
        <w:t>, izvan ročišta</w:t>
      </w: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747" w:rsidP="00AB7AC9" w:rsidR="001B2747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B2747" w:rsidP="00AB7AC9" w:rsidR="001B2747" w:rsidRPr="00AB7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1.Zaključuje se stečajni postupak radi naknadne diobe nad dužnikom stečajnom masom REMONTNOG BRODOGRADILIŠTA ŠIBENIK d.o.o. iz Šibenika.</w:t>
      </w: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 xml:space="preserve">2.Ovo rješenje bit će objavljeno 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AB7AC9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>Trgovačkog suda u Zadru.</w:t>
      </w:r>
    </w:p>
    <w:p w:rsidRDefault="00AB7AC9" w:rsidP="00AB7AC9" w:rsid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747" w:rsidP="00AB7AC9" w:rsidR="001B2747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1B2747" w:rsidP="00AB7AC9" w:rsidR="001B2747" w:rsidRPr="00AB7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1B2747" w:rsidR="00AB7AC9" w:rsidRPr="00AB7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Rješenjem Trgovačkog suda u Zadru, Stalne službe u Šibeniku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AB7AC9">
        <w:rPr>
          <w:rFonts w:cs="Times New Roman" w:hAnsi="Times New Roman" w:ascii="Times New Roman"/>
          <w:sz w:val="24"/>
          <w:szCs w:val="24"/>
        </w:rPr>
        <w:t xml:space="preserve"> od dana </w:t>
      </w:r>
      <w:r>
        <w:rPr>
          <w:rFonts w:cs="Times New Roman" w:hAnsi="Times New Roman" w:ascii="Times New Roman"/>
          <w:sz w:val="24"/>
          <w:szCs w:val="24"/>
        </w:rPr>
        <w:t>25.</w:t>
      </w:r>
      <w:r w:rsidR="001B274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studenog 2015.</w:t>
      </w:r>
      <w:r w:rsidR="001B274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Pr="00AB7AC9">
        <w:rPr>
          <w:rFonts w:cs="Times New Roman" w:hAnsi="Times New Roman" w:ascii="Times New Roman"/>
          <w:sz w:val="24"/>
          <w:szCs w:val="24"/>
        </w:rPr>
        <w:t>pod poslovnim brojem 7St-</w:t>
      </w:r>
      <w:r>
        <w:rPr>
          <w:rFonts w:cs="Times New Roman" w:hAnsi="Times New Roman" w:ascii="Times New Roman"/>
          <w:sz w:val="24"/>
          <w:szCs w:val="24"/>
        </w:rPr>
        <w:t>644/15-2</w:t>
      </w:r>
      <w:r w:rsidRPr="00AB7AC9">
        <w:rPr>
          <w:rFonts w:cs="Times New Roman" w:hAnsi="Times New Roman" w:ascii="Times New Roman"/>
          <w:sz w:val="24"/>
          <w:szCs w:val="24"/>
        </w:rPr>
        <w:t xml:space="preserve"> određen je nastavak postupka radi provođenja naknadne diobe nad stečajnom masom </w:t>
      </w:r>
      <w:r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Pr="00AB7AC9">
        <w:rPr>
          <w:rFonts w:cs="Times New Roman" w:hAnsi="Times New Roman" w:ascii="Times New Roman"/>
          <w:sz w:val="24"/>
          <w:szCs w:val="24"/>
        </w:rPr>
        <w:t xml:space="preserve">REMONTNOG BRODOGRADILIŠTA ŠIBENIK d.o.o. iz Šibenika, temeljem odredbe čl. </w:t>
      </w:r>
      <w:r>
        <w:rPr>
          <w:rFonts w:cs="Times New Roman" w:hAnsi="Times New Roman" w:ascii="Times New Roman"/>
          <w:sz w:val="24"/>
          <w:szCs w:val="24"/>
        </w:rPr>
        <w:t>289. st. 5</w:t>
      </w:r>
      <w:r w:rsidRPr="00AB7AC9">
        <w:rPr>
          <w:rFonts w:cs="Times New Roman" w:hAnsi="Times New Roman" w:ascii="Times New Roman"/>
          <w:sz w:val="24"/>
          <w:szCs w:val="24"/>
        </w:rPr>
        <w:t>. Ste</w:t>
      </w:r>
      <w:r>
        <w:rPr>
          <w:rFonts w:cs="Times New Roman" w:hAnsi="Times New Roman" w:ascii="Times New Roman"/>
          <w:sz w:val="24"/>
          <w:szCs w:val="24"/>
        </w:rPr>
        <w:t>čajnog zakona u svezi čl.438. Stečajnog zakona</w:t>
      </w:r>
      <w:r w:rsidR="001B2747">
        <w:rPr>
          <w:rFonts w:cs="Times New Roman" w:hAnsi="Times New Roman" w:ascii="Times New Roman"/>
          <w:sz w:val="24"/>
          <w:szCs w:val="24"/>
        </w:rPr>
        <w:t xml:space="preserve"> </w:t>
      </w:r>
      <w:r w:rsidRPr="00AB7AC9">
        <w:rPr>
          <w:rFonts w:cs="Times New Roman" w:hAnsi="Times New Roman" w:ascii="Times New Roman"/>
          <w:sz w:val="24"/>
          <w:szCs w:val="24"/>
        </w:rPr>
        <w:t xml:space="preserve">("Narodne novine" br. </w:t>
      </w:r>
      <w:r>
        <w:rPr>
          <w:rFonts w:cs="Times New Roman" w:hAnsi="Times New Roman" w:ascii="Times New Roman"/>
          <w:sz w:val="24"/>
          <w:szCs w:val="24"/>
        </w:rPr>
        <w:t>71/15</w:t>
      </w:r>
      <w:r w:rsidRPr="00AB7AC9">
        <w:rPr>
          <w:rFonts w:cs="Times New Roman" w:hAnsi="Times New Roman" w:ascii="Times New Roman"/>
          <w:sz w:val="24"/>
          <w:szCs w:val="24"/>
        </w:rPr>
        <w:t>).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1B2747" w:rsidR="00AB7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 xml:space="preserve">Podneskom od dana </w:t>
      </w:r>
      <w:r>
        <w:rPr>
          <w:rFonts w:cs="Times New Roman" w:hAnsi="Times New Roman" w:ascii="Times New Roman"/>
          <w:sz w:val="24"/>
          <w:szCs w:val="24"/>
        </w:rPr>
        <w:t>01.veljače 2016</w:t>
      </w:r>
      <w:r w:rsidRPr="00AB7AC9">
        <w:rPr>
          <w:rFonts w:cs="Times New Roman" w:hAnsi="Times New Roman" w:ascii="Times New Roman"/>
          <w:sz w:val="24"/>
          <w:szCs w:val="24"/>
        </w:rPr>
        <w:t>. stečajni upravitelj izvijestio je Trgovački sud u Zadru, Stalnu službu u Šibeniku da je provedena n</w:t>
      </w:r>
      <w:r>
        <w:rPr>
          <w:rFonts w:cs="Times New Roman" w:hAnsi="Times New Roman" w:ascii="Times New Roman"/>
          <w:sz w:val="24"/>
          <w:szCs w:val="24"/>
        </w:rPr>
        <w:t>aknadna dioba i to u iznosu od 5</w:t>
      </w:r>
      <w:r w:rsidRPr="00AB7AC9">
        <w:rPr>
          <w:rFonts w:cs="Times New Roman" w:hAnsi="Times New Roman" w:ascii="Times New Roman"/>
          <w:sz w:val="24"/>
          <w:szCs w:val="24"/>
        </w:rPr>
        <w:t xml:space="preserve">% od utvrđenih tražbina vjerovnicima prvog višeg isplatnog reda (njih </w:t>
      </w:r>
      <w:r>
        <w:rPr>
          <w:rFonts w:cs="Times New Roman" w:hAnsi="Times New Roman" w:ascii="Times New Roman"/>
          <w:sz w:val="24"/>
          <w:szCs w:val="24"/>
        </w:rPr>
        <w:t>659</w:t>
      </w:r>
      <w:r w:rsidRPr="00AB7AC9">
        <w:rPr>
          <w:rFonts w:cs="Times New Roman" w:hAnsi="Times New Roman" w:ascii="Times New Roman"/>
          <w:sz w:val="24"/>
          <w:szCs w:val="24"/>
        </w:rPr>
        <w:t xml:space="preserve">) u ukupnom iznosu od </w:t>
      </w:r>
      <w:r>
        <w:rPr>
          <w:rFonts w:cs="Times New Roman" w:hAnsi="Times New Roman" w:ascii="Times New Roman"/>
          <w:sz w:val="24"/>
          <w:szCs w:val="24"/>
        </w:rPr>
        <w:t>574.778,11</w:t>
      </w:r>
      <w:r w:rsidRPr="00AB7AC9">
        <w:rPr>
          <w:rFonts w:cs="Times New Roman" w:hAnsi="Times New Roman" w:ascii="Times New Roman"/>
          <w:sz w:val="24"/>
          <w:szCs w:val="24"/>
        </w:rPr>
        <w:t xml:space="preserve"> kn prema diobenom popisu u ovom postupku, </w:t>
      </w:r>
      <w:r w:rsidR="001B2747">
        <w:rPr>
          <w:rFonts w:cs="Times New Roman" w:hAnsi="Times New Roman" w:ascii="Times New Roman"/>
          <w:sz w:val="24"/>
          <w:szCs w:val="24"/>
        </w:rPr>
        <w:t>s tim</w:t>
      </w:r>
      <w:r w:rsidRPr="00AB7AC9">
        <w:rPr>
          <w:rFonts w:cs="Times New Roman" w:hAnsi="Times New Roman" w:ascii="Times New Roman"/>
          <w:sz w:val="24"/>
          <w:szCs w:val="24"/>
        </w:rPr>
        <w:t xml:space="preserve"> da nije provedeno namirenje tražbina za </w:t>
      </w:r>
      <w:r w:rsidR="001B2747">
        <w:rPr>
          <w:rFonts w:cs="Times New Roman" w:hAnsi="Times New Roman" w:ascii="Times New Roman"/>
          <w:sz w:val="24"/>
          <w:szCs w:val="24"/>
        </w:rPr>
        <w:t xml:space="preserve"> vjerovnike za koje se ne može izvršiti uplata zbog promjene računa, pa će ta sredstva biti deponirana kod suda kojem će se dostaviti prijedlog za formiranje sudskog depozita.</w:t>
      </w:r>
      <w:r w:rsidRPr="00AB7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2747" w:rsidP="00AB7AC9" w:rsidR="001B2747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lastRenderedPageBreak/>
        <w:t xml:space="preserve">Nakon što je izvršena dioba i provedeno namirenje vjerovnika, valjalo je temeljem odredbe čl. </w:t>
      </w:r>
      <w:r w:rsidR="001B2747">
        <w:rPr>
          <w:rFonts w:cs="Times New Roman" w:hAnsi="Times New Roman" w:ascii="Times New Roman"/>
          <w:sz w:val="24"/>
          <w:szCs w:val="24"/>
        </w:rPr>
        <w:t>289. st.8. Stečajnog zakona</w:t>
      </w:r>
      <w:r w:rsidRPr="00AB7AC9">
        <w:rPr>
          <w:rFonts w:cs="Times New Roman" w:hAnsi="Times New Roman" w:ascii="Times New Roman"/>
          <w:sz w:val="24"/>
          <w:szCs w:val="24"/>
        </w:rPr>
        <w:t>, riješiti kao u izreci.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B2747">
        <w:rPr>
          <w:rFonts w:cs="Times New Roman" w:hAnsi="Times New Roman" w:ascii="Times New Roman"/>
          <w:sz w:val="24"/>
          <w:szCs w:val="24"/>
        </w:rPr>
        <w:t>15.veljače 2016.godine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AB7AC9" w:rsidP="00AB7AC9" w:rsidR="00AB7AC9" w:rsidRPr="00AB7AC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 w:rsidRPr="00AB7AC9"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Republike Hrvatske u Zagrebu. 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 xml:space="preserve">Žalba se podnosi ovom sudu u tri primjerka u roku od osam dana od dana primitka pisanog </w:t>
      </w:r>
      <w:proofErr w:type="spellStart"/>
      <w:r w:rsidRPr="00AB7AC9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AB7AC9">
        <w:rPr>
          <w:rFonts w:cs="Times New Roman" w:hAnsi="Times New Roman" w:ascii="Times New Roman"/>
          <w:sz w:val="24"/>
          <w:szCs w:val="24"/>
        </w:rPr>
        <w:t xml:space="preserve"> rješenja.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DN-a: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 xml:space="preserve">-stečajnom upravitelju mr. sc. Draško </w:t>
      </w:r>
      <w:proofErr w:type="spellStart"/>
      <w:r w:rsidRPr="00AB7AC9"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 w:rsidRPr="00AB7AC9">
        <w:rPr>
          <w:rFonts w:cs="Times New Roman" w:hAnsi="Times New Roman" w:ascii="Times New Roman"/>
          <w:sz w:val="24"/>
          <w:szCs w:val="24"/>
        </w:rPr>
        <w:t>, dipl. iur.</w:t>
      </w:r>
      <w:r w:rsidR="001B274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B2747">
        <w:rPr>
          <w:rFonts w:cs="Times New Roman" w:hAnsi="Times New Roman" w:ascii="Times New Roman"/>
          <w:sz w:val="24"/>
          <w:szCs w:val="24"/>
        </w:rPr>
        <w:t>Šibeniik</w:t>
      </w:r>
      <w:proofErr w:type="spellEnd"/>
      <w:r w:rsidR="001B2747">
        <w:rPr>
          <w:rFonts w:cs="Times New Roman" w:hAnsi="Times New Roman" w:ascii="Times New Roman"/>
          <w:sz w:val="24"/>
          <w:szCs w:val="24"/>
        </w:rPr>
        <w:t>, Drniških žrtava 10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 xml:space="preserve">-Fina </w:t>
      </w:r>
    </w:p>
    <w:p w:rsidRDefault="001B2747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-Porezna uprava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-ŽDO Građansko-upravni odjel Šibenik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C9">
        <w:rPr>
          <w:rFonts w:cs="Times New Roman" w:hAnsi="Times New Roman" w:ascii="Times New Roman"/>
          <w:sz w:val="24"/>
          <w:szCs w:val="24"/>
        </w:rPr>
        <w:t>-</w:t>
      </w:r>
      <w:r w:rsidR="001B2747">
        <w:rPr>
          <w:rFonts w:cs="Times New Roman" w:hAnsi="Times New Roman" w:ascii="Times New Roman"/>
          <w:sz w:val="24"/>
          <w:szCs w:val="24"/>
        </w:rPr>
        <w:t>e-Og</w:t>
      </w:r>
      <w:r w:rsidRPr="00AB7AC9">
        <w:rPr>
          <w:rFonts w:cs="Times New Roman" w:hAnsi="Times New Roman" w:ascii="Times New Roman"/>
          <w:sz w:val="24"/>
          <w:szCs w:val="24"/>
        </w:rPr>
        <w:t xml:space="preserve">lasna ploča </w:t>
      </w:r>
      <w:r w:rsidR="001B2747">
        <w:rPr>
          <w:rFonts w:cs="Times New Roman" w:hAnsi="Times New Roman" w:ascii="Times New Roman"/>
          <w:sz w:val="24"/>
          <w:szCs w:val="24"/>
        </w:rPr>
        <w:t>Trgovačkog suda u Zadru</w:t>
      </w: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B7AC9" w:rsidP="00AB7AC9" w:rsidR="00AB7AC9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3E0A" w:rsidP="00AB7AC9" w:rsidR="00EC3E0A" w:rsidRPr="00AB7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EC3E0A" w:rsidRPr="00AB7A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7AC9"/>
    <w:rsid w:val="00032A46"/>
    <w:rsid w:val="001B2747"/>
    <w:rsid w:val="00AB7AC9"/>
    <w:rsid w:val="00EC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7AC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32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A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A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A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A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7AC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32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A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A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A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A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spisu je na uvidu spis 7 St-8/15</izvorni_sadrzaj>
    <derivirana_varijabla naziv="DomainObject.Predmet.PrimjedbaSuca_1">- U spisu je na uvidu spis 7 St-8/15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 - za Stečajnu masu RB ŠIBENIK, d.o.o. - u stečaju</izvorni_sadrzaj>
    <derivirana_varijabla naziv="DomainObject.Predmet.StrankaFormated_1">  Draško Lambaša - za Stečajnu masu RB ŠIBENIK, d.o.o. - u stečaju</derivirana_varijabla>
  </DomainObject.Predmet.StrankaFormated>
  <DomainObject.Predmet.StrankaFormatedOIB>
    <izvorni_sadrzaj>  Draško Lambaša - za Stečajnu masu RB ŠIBENIK, d.o.o. - u stečaju, OIB 48593997552</izvorni_sadrzaj>
    <derivirana_varijabla naziv="DomainObject.Predmet.StrankaFormatedOIB_1">  Draško Lambaša - za Stečajnu masu RB ŠIBENIK, d.o.o. - u stečaju, OIB 48593997552</derivirana_varijabla>
  </DomainObject.Predmet.StrankaFormatedOIB>
  <DomainObject.Predmet.StrankaFormatedWithAdress>
    <izvorni_sadrzaj> Draško Lambaša - za Stečajnu masu RB ŠIBENIK, d.o.o. - u stečaju, Drniških Žrtava 10, 22000 Šibenik</izvorni_sadrzaj>
    <derivirana_varijabla naziv="DomainObject.Predmet.StrankaFormatedWithAdress_1"> Draško Lambaša - za Stečajnu masu RB ŠIBENIK, d.o.o. - u stečaju, Drniških Žrtava 10, 22000 Šibenik</derivirana_varijabla>
  </DomainObject.Predmet.StrankaFormatedWithAdress>
  <DomainObject.Predmet.StrankaFormatedWithAdressOIB>
    <izvorni_sadrzaj> Draško Lambaša - za Stečajnu masu RB ŠIBENIK, d.o.o. - u stečaju, OIB 48593997552, Drniških Žrtava 10, 22000 Šibenik</izvorni_sadrzaj>
    <derivirana_varijabla naziv="DomainObject.Predmet.StrankaFormatedWithAdressOIB_1"> Draško Lambaša - za Stečajnu masu RB ŠIBENIK, d.o.o. - u stečaju, OIB 48593997552, Drniških Žrtava 10, 22000 Šibenik</derivirana_varijabla>
  </DomainObject.Predmet.StrankaFormatedWithAdressOIB>
  <DomainObject.Predmet.StrankaWithAdress>
    <izvorni_sadrzaj>Draško Lambaša - za Stečajnu masu RB ŠIBENIK, d.o.o. - u stečaju Drniških Žrtava 10,22000 Šibenik</izvorni_sadrzaj>
    <derivirana_varijabla naziv="DomainObject.Predmet.StrankaWithAdress_1">Draško Lambaša - za Stečajnu masu RB ŠIBENIK, d.o.o. - u stečaju Drniških Žrtava 10,22000 Šibenik</derivirana_varijabla>
  </DomainObject.Predmet.StrankaWithAdress>
  <DomainObject.Predmet.StrankaWithAdressOIB>
    <izvorni_sadrzaj>Draško Lambaša - za Stečajnu masu RB ŠIBENIK, d.o.o. - u stečaju, OIB 48593997552, Drniških Žrtava 10,22000 Šibenik</izvorni_sadrzaj>
    <derivirana_varijabla naziv="DomainObject.Predmet.StrankaWithAdressOIB_1">Draško Lambaša - za Stečajnu masu RB ŠIBENIK, d.o.o. - u stečaju, OIB 48593997552, Drniških Žrtava 10,22000 Šibenik</derivirana_varijabla>
  </DomainObject.Predmet.StrankaWithAdressOIB>
  <DomainObject.Predmet.StrankaNazivFormated>
    <izvorni_sadrzaj>Draško Lambaša - za Stečajnu masu RB ŠIBENIK, d.o.o. - u stečaju</izvorni_sadrzaj>
    <derivirana_varijabla naziv="DomainObject.Predmet.StrankaNazivFormated_1">Draško Lambaša - za Stečajnu masu RB ŠIBENIK, d.o.o. - u stečaju</derivirana_varijabla>
  </DomainObject.Predmet.StrankaNazivFormated>
  <DomainObject.Predmet.StrankaNazivFormatedOIB>
    <izvorni_sadrzaj>Draško Lambaša - za Stečajnu masu RB ŠIBENIK, d.o.o. - u stečaju, OIB 48593997552</izvorni_sadrzaj>
    <derivirana_varijabla naziv="DomainObject.Predmet.StrankaNazivFormatedOIB_1">Draško Lambaša - za Stečajnu masu RB ŠIBENIK, d.o.o. - u stečaju, OIB 48593997552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 - za Stečajnu masu RB ŠIBENIK, d.o.o. - u stečaju</item>
    </izvorni_sadrzaj>
    <derivirana_varijabla naziv="DomainObject.Predmet.StrankaListFormated_1">
      <item>Draško Lambaša - za Stečajnu masu RB ŠIBENIK, d.o.o. - u stečaju</item>
    </derivirana_varijabla>
  </DomainObject.Predmet.StrankaListFormated>
  <DomainObject.Predmet.StrankaListFormatedOIB>
    <izvorni_sadrzaj>
      <item>Draško Lambaša - za Stečajnu masu RB ŠIBENIK, d.o.o. - u stečaju, OIB 48593997552</item>
    </izvorni_sadrzaj>
    <derivirana_varijabla naziv="DomainObject.Predmet.StrankaListFormatedOIB_1">
      <item>Draško Lambaša - za Stečajnu masu RB ŠIBENIK, d.o.o. - u stečaju, OIB 48593997552</item>
    </derivirana_varijabla>
  </DomainObject.Predmet.StrankaListFormatedOIB>
  <DomainObject.Predmet.StrankaListFormatedWithAdress>
    <izvorni_sadrzaj>
      <item>Draško Lambaša - za Stečajnu masu RB ŠIBENIK, d.o.o. - u stečaju, Drniških Žrtava 10, 22000 Šibenik</item>
    </izvorni_sadrzaj>
    <derivirana_varijabla naziv="DomainObject.Predmet.StrankaListFormatedWithAdress_1">
      <item>Draško Lambaša - za Stečajnu masu RB ŠIBENIK, d.o.o. - u stečaju, Drniških Žrtava 10, 22000 Šibenik</item>
    </derivirana_varijabla>
  </DomainObject.Predmet.StrankaListFormatedWithAdress>
  <DomainObject.Predmet.StrankaListFormatedWithAdressOIB>
    <izvorni_sadrzaj>
      <item>Draško Lambaša - za Stečajnu masu RB ŠIBENIK, d.o.o. - u stečaju, OIB 48593997552, Drniških Žrtava 10, 22000 Šibenik</item>
    </izvorni_sadrzaj>
    <derivirana_varijabla naziv="DomainObject.Predmet.StrankaListFormatedWithAdressOIB_1">
      <item>Draško Lambaša - za Stečajnu masu RB ŠIBENIK, d.o.o. - u stečaju, OIB 48593997552, Drniških Žrtava 10, 22000 Šibenik</item>
    </derivirana_varijabla>
  </DomainObject.Predmet.StrankaListFormatedWithAdressOIB>
  <DomainObject.Predmet.StrankaListNazivFormated>
    <izvorni_sadrzaj>
      <item>Draško Lambaša - za Stečajnu masu RB ŠIBENIK, d.o.o. - u stečaju</item>
    </izvorni_sadrzaj>
    <derivirana_varijabla naziv="DomainObject.Predmet.StrankaListNazivFormated_1">
      <item>Draško Lambaša - za Stečajnu masu RB ŠIBENIK, d.o.o. - u stečaju</item>
    </derivirana_varijabla>
  </DomainObject.Predmet.StrankaListNazivFormated>
  <DomainObject.Predmet.StrankaListNazivFormatedOIB>
    <izvorni_sadrzaj>
      <item>Draško Lambaša - za Stečajnu masu RB ŠIBENIK, d.o.o. - u stečaju, OIB 48593997552</item>
    </izvorni_sadrzaj>
    <derivirana_varijabla naziv="DomainObject.Predmet.StrankaListNazivFormatedOIB_1">
      <item>Draško Lambaša - za Stečajnu masu RB ŠIBENIK, d.o.o. - u stečaju, OIB 48593997552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REMONTNO BRODOGRADILIŠTE ŠIBENIK, društvo s ograničenom odgovornošću - u stečaju</item>
    </izvorni_sadrzaj>
    <derivirana_varijabla naziv="DomainObject.Predmet.OstaliListFormated_1">
      <item>REMONTNO BRODOGRADILIŠTE ŠIBENIK, društvo s ograničenom odgovornošću - u stečaju</item>
    </derivirana_varijabla>
  </DomainObject.Predmet.OstaliListFormated>
  <DomainObject.Predmet.OstaliListFormatedOIB>
    <izvorni_sadrzaj>
      <item>REMONTNO BRODOGRADILIŠTE ŠIBENIK, društvo s ograničenom odgovornošću - u stečaju</item>
    </izvorni_sadrzaj>
    <derivirana_varijabla naziv="DomainObject.Predmet.OstaliListFormatedOIB_1">
      <item>REMONTNO BRODOGRADILIŠTE ŠIBENIK, društvo s ograničenom odgovornošću - u stečaju</item>
    </derivirana_varijabla>
  </DomainObject.Predmet.OstaliListFormatedOIB>
  <DomainObject.Predmet.OstaliListFormatedWithAdress>
    <izvorni_sadrzaj>
      <item>REMONTNO BRODOGRADILIŠTE ŠIBENIK, društvo s ograničenom odgovornošću - u stečaju, Ulica Velimira Škorpika 1, 22000 Šibenik</item>
    </izvorni_sadrzaj>
    <derivirana_varijabla naziv="DomainObject.Predmet.OstaliListFormatedWithAdress_1">
      <item>REMONTNO BRODOGRADILIŠTE ŠIBENIK, društvo s ograničenom odgovornošću - u stečaju, Ulica Velimira Škorpika 1, 22000 Šibenik</item>
    </derivirana_varijabla>
  </DomainObject.Predmet.OstaliListFormatedWithAdress>
  <DomainObject.Predmet.OstaliListFormatedWithAdressOIB>
    <izvorni_sadrzaj>
      <item>REMONTNO BRODOGRADILIŠTE ŠIBENIK, društvo s ograničenom odgovornošću - u stečaju, Ulica Velimira Škorpika 1, 22000 Šibenik</item>
    </izvorni_sadrzaj>
    <derivirana_varijabla naziv="DomainObject.Predmet.OstaliListFormatedWithAdressOIB_1">
      <item>REMONTNO BRODOGRADILIŠTE ŠIBENIK, društvo s ograničenom odgovornošću - u stečaju, Ulica Velimira Škorpika 1, 22000 Šibenik</item>
    </derivirana_varijabla>
  </DomainObject.Predmet.OstaliListFormatedWithAdressOIB>
  <DomainObject.Predmet.OstaliListNazivFormated>
    <izvorni_sadrzaj>
      <item>REMONTNO BRODOGRADILIŠTE ŠIBENIK, društvo s ograničenom odgovornošću - u stečaju</item>
    </izvorni_sadrzaj>
    <derivirana_varijabla naziv="DomainObject.Predmet.OstaliListNazivFormated_1">
      <item>REMONTNO BRODOGRADILIŠTE ŠIBENIK, društvo s ograničenom odgovornošću - u stečaju</item>
    </derivirana_varijabla>
  </DomainObject.Predmet.OstaliListNazivFormated>
  <DomainObject.Predmet.OstaliListNazivFormatedOIB>
    <izvorni_sadrzaj>
      <item>REMONTNO BRODOGRADILIŠTE ŠIBENIK, društvo s ograničenom odgovornošću - u stečaju</item>
    </izvorni_sadrzaj>
    <derivirana_varijabla naziv="DomainObject.Predmet.OstaliListNazivFormatedOIB_1">
      <item>REMONTNO BRODOGRADILIŠTE ŠIBENIK, društvo s ograničenom odgovornošću -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Draško Lambaša - za Stečajnu masu RB ŠIBENIK, d.o.o. - u stečaju</izvorni_sadrzaj>
    <derivirana_varijabla naziv="DomainObject.Predmet.StrankaIDrugi_1">Draško Lambaša - za Stečajnu masu RB ŠIBENIK, d.o.o.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Draško Lambaša - za Stečajnu masu RB ŠIBENIK, d.o.o. - u stečaju, OIB 48593997552, Drniških Žrtava 10, 22000 Šibenik</izvorni_sadrzaj>
    <derivirana_varijabla naziv="DomainObject.Predmet.StrankaIDrugiAdressOIB_1">Draško Lambaša - za Stečajnu masu RB ŠIBENIK, d.o.o. - u stečaju, OIB 48593997552, Drniških Žrtava 10,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Draško Lambaša - za Stečajnu masu RB ŠIBENIK, d.o.o. - u stečaju</item>
      <item>REMONTNO BRODOGRADILIŠTE ŠIBENIK, društvo s ograničenom odgovornošću - u stečaju</item>
    </izvorni_sadrzaj>
    <derivirana_varijabla naziv="DomainObject.Predmet.SudioniciListNaziv_1">
      <item>Draško Lambaša - za Stečajnu masu RB ŠIBENIK, d.o.o. - u stečaju</item>
      <item>REMONTNO BRODOGRADILIŠTE ŠIBENIK, društvo s ograničenom odgovornošću - u stečaju</item>
    </derivirana_varijabla>
  </DomainObject.Predmet.SudioniciListNaziv>
  <DomainObject.Predmet.SudioniciListAdressOIB>
    <izvorni_sadrzaj>
      <item>Draško Lambaša - za Stečajnu masu RB ŠIBENIK, d.o.o. - u stečaju, OIB 48593997552, Drniških Žrtava 10,22000 Šibenik</item>
      <item>REMONTNO BRODOGRADILIŠTE ŠIBENIK, društvo s ograničenom odgovornošću - u stečaju, Ulica Velimira Škorpika 1,22000 Šibenik</item>
    </izvorni_sadrzaj>
    <derivirana_varijabla naziv="DomainObject.Predmet.SudioniciListAdressOIB_1">
      <item>Draško Lambaša - za Stečajnu masu RB ŠIBENIK, d.o.o. - u stečaju, OIB 48593997552, Drniških Žrtava 10,22000 Šibenik</item>
      <item>REMONTNO BRODOGRADILIŠTE ŠIBENIK, društvo s ograničenom odgovornošću - u stečaju, Ulica Velimira Škorpika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48593997552</item>
      <item>, OIB null</item>
    </izvorni_sadrzaj>
    <derivirana_varijabla naziv="DomainObject.Predmet.SudioniciListNazivOIB_1">
      <item>, OIB 48593997552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1964</properties:Characters>
  <properties:Lines>79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2016-02-15T09:03:00Z</dcterms:created>
  <dc:creator>Joško Livaković</dc:creator>
  <cp:lastModifiedBy>Joško Livaković</cp:lastModifiedBy>
  <cp:lastPrinted>2016-02-15T09:17:00Z</cp:lastPrinted>
  <dcterms:modified xmlns:xsi="http://www.w3.org/2001/XMLSchema-instance" xsi:type="dcterms:W3CDTF">2016-02-15T09:19:00Z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