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03ea2" w14:paraId="b503ea2" w:rsidRDefault="006D7F75" w:rsidP="006D7F75" w:rsidR="002B6C79">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D7F75" w:rsidP="006D7F75" w:rsidR="006D7F75" w:rsidRPr="00B43099">
      <w:r w:rsidRPr="00B43099">
        <w:t>REPUBLIKA HRVATSKA</w:t>
      </w:r>
    </w:p>
    <w:p w:rsidRDefault="006D7F75" w:rsidP="006D7F75" w:rsidR="006D7F75" w:rsidRPr="00B43099">
      <w:r w:rsidRPr="00B43099">
        <w:t xml:space="preserve">TRGOVAČKI SUD U SPLITU </w:t>
      </w:r>
    </w:p>
    <w:p w:rsidRDefault="006D7F75" w:rsidP="002B6C79" w:rsidR="002B6C79" w:rsidRPr="002B6C79">
      <w:r w:rsidRPr="00B43099">
        <w:t xml:space="preserve">Split, Sukoišanska 6                                                    </w:t>
      </w:r>
    </w:p>
    <w:p w:rsidRDefault="006D7F75" w:rsidP="002B6C79" w:rsidR="00D47766">
      <w:pPr>
        <w:jc w:val="center"/>
        <w:rPr>
          <w:spacing w:val="100"/>
        </w:rPr>
      </w:pPr>
      <w:r w:rsidRPr="00B43099">
        <w:rPr>
          <w:spacing w:val="100"/>
        </w:rPr>
        <w:t xml:space="preserve">RJEŠENJE </w:t>
      </w:r>
    </w:p>
    <w:p w:rsidRDefault="002B6C79" w:rsidP="002B6C79" w:rsidR="002B6C79" w:rsidRPr="002B6C79">
      <w:pPr>
        <w:jc w:val="center"/>
        <w:rPr>
          <w:spacing w:val="100"/>
        </w:rPr>
      </w:pPr>
    </w:p>
    <w:p w:rsidRDefault="00F15EBA" w:rsidP="006D7F75" w:rsidR="006D7F75" w:rsidRPr="00B43099">
      <w:pPr>
        <w:ind w:firstLine="708"/>
        <w:jc w:val="both"/>
        <w:rPr>
          <w:lang w:val="en-US"/>
        </w:rPr>
      </w:pPr>
      <w:r>
        <w:t xml:space="preserve">Trgovački sud u Splitu, po stečajnom sucu tog suda Katarini Mikulić kao sucu pojedincu, odlučujući o prijedlogu predlagatelja FINANCIJSKE AGENCIJE, Regionalni centar Split, Podružnica Split, Mažuranićevo šetalište 24 b, OIB: 85821130368 za otvaranje stečajnog postupka nad dužnikom </w:t>
      </w:r>
      <w:r w:rsidR="0094317F">
        <w:t>HRVAŠTINA d.o.o., Glavice 292, Sinj, OIB: 14196189132</w:t>
      </w:r>
      <w:r w:rsidR="006D7F75" w:rsidRPr="00B43099">
        <w:rPr>
          <w:lang w:val="en-US"/>
        </w:rPr>
        <w:t xml:space="preserve">, dana </w:t>
      </w:r>
      <w:r w:rsidR="0094317F">
        <w:rPr>
          <w:lang w:val="en-US"/>
        </w:rPr>
        <w:t>10</w:t>
      </w:r>
      <w:r w:rsidR="00592286">
        <w:rPr>
          <w:lang w:val="en-US"/>
        </w:rPr>
        <w:t>. veljače</w:t>
      </w:r>
      <w:r>
        <w:rPr>
          <w:lang w:val="en-US"/>
        </w:rPr>
        <w:t xml:space="preserve"> 2017</w:t>
      </w:r>
      <w:r w:rsidR="006D7F75" w:rsidRPr="00B43099">
        <w:rPr>
          <w:lang w:val="en-US"/>
        </w:rPr>
        <w:t xml:space="preserve">. godine </w:t>
      </w:r>
    </w:p>
    <w:p w:rsidRDefault="002B6C79" w:rsidP="002B6C79" w:rsidR="002B6C79"/>
    <w:p w:rsidRDefault="000F60FD" w:rsidP="002B6C79" w:rsidR="00182066">
      <w:pPr>
        <w:jc w:val="center"/>
      </w:pPr>
      <w:r w:rsidRPr="00696A23">
        <w:t>r i j e š i o  j e</w:t>
      </w:r>
    </w:p>
    <w:p w:rsidRDefault="002B6C79" w:rsidP="002B6C79" w:rsidR="002B6C79" w:rsidRPr="002B6C79">
      <w:pPr>
        <w:jc w:val="center"/>
      </w:pPr>
    </w:p>
    <w:p w:rsidRDefault="006D7F75" w:rsidP="00592286" w:rsidR="000F60FD">
      <w:pPr>
        <w:pStyle w:val="Odlomakpopisa"/>
        <w:numPr>
          <w:ilvl w:val="0"/>
          <w:numId w:val="5"/>
        </w:numPr>
        <w:ind w:left="709"/>
        <w:jc w:val="both"/>
        <w:rPr>
          <w:b/>
        </w:rPr>
      </w:pPr>
      <w:r w:rsidRPr="006D7F75">
        <w:t>Otvara se</w:t>
      </w:r>
      <w:r>
        <w:rPr>
          <w:b/>
        </w:rPr>
        <w:t xml:space="preserve"> </w:t>
      </w:r>
      <w:r w:rsidR="000F60FD" w:rsidRPr="007E0FEA">
        <w:t>stečajni postupak nad dužnikom</w:t>
      </w:r>
      <w:r w:rsidR="00C569BB" w:rsidRPr="006D7F75">
        <w:rPr>
          <w:b/>
        </w:rPr>
        <w:t xml:space="preserve"> </w:t>
      </w:r>
      <w:r w:rsidR="0094317F">
        <w:t>HRVAŠTINA d.o.o., Glavice 292, Sinj, OIB: 14196189132</w:t>
      </w:r>
      <w:r w:rsidR="00D130E7" w:rsidRPr="00BC28B6">
        <w:t>.</w:t>
      </w:r>
      <w:r w:rsidR="002577D3" w:rsidRPr="006D7F75">
        <w:rPr>
          <w:b/>
        </w:rPr>
        <w:t xml:space="preserve"> </w:t>
      </w:r>
    </w:p>
    <w:p w:rsidRDefault="00C05DFE" w:rsidP="00CD0A06" w:rsidR="00051E08" w:rsidRPr="00CD0A06">
      <w:pPr>
        <w:pStyle w:val="Odlomakpopisa"/>
        <w:numPr>
          <w:ilvl w:val="0"/>
          <w:numId w:val="5"/>
        </w:numPr>
        <w:ind w:left="709"/>
        <w:jc w:val="both"/>
        <w:rPr>
          <w:b/>
        </w:rPr>
      </w:pPr>
      <w:r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C7534E" w:rsidRPr="00CD0A06">
        <w:rPr>
          <w:rFonts w:cs="Arial" w:hAnsi="Arial" w:ascii="Arial"/>
        </w:rPr>
        <w:t xml:space="preserve"> </w:t>
      </w:r>
      <w:r w:rsidR="00096DDA">
        <w:t>Frano Krišto, Dubrovačka 3/A, Split, OIB: 65197867391.</w:t>
      </w:r>
    </w:p>
    <w:p w:rsidRDefault="00600F72" w:rsidP="00592286" w:rsidR="00600F72" w:rsidRPr="00051E08">
      <w:pPr>
        <w:pStyle w:val="Odlomakpopisa"/>
        <w:numPr>
          <w:ilvl w:val="0"/>
          <w:numId w:val="5"/>
        </w:numPr>
        <w:ind w:left="709"/>
        <w:jc w:val="both"/>
        <w:rPr>
          <w:b/>
        </w:rPr>
      </w:pPr>
      <w:r>
        <w:t xml:space="preserve">Stečajni postupak nad stečajnim dužnikom </w:t>
      </w:r>
      <w:r w:rsidR="0094317F">
        <w:t xml:space="preserve">HRVAŠTINA d.o.o., Glavice 292, Sinj, OIB: 14196189132 </w:t>
      </w:r>
      <w:r>
        <w:t xml:space="preserve">otvara se </w:t>
      </w:r>
      <w:r w:rsidR="00F32498">
        <w:t>09</w:t>
      </w:r>
      <w:r w:rsidR="00592286">
        <w:t>. veljače</w:t>
      </w:r>
      <w:r w:rsidR="00F15EBA">
        <w:t xml:space="preserve"> 2017</w:t>
      </w:r>
      <w:r>
        <w:t xml:space="preserve">. </w:t>
      </w:r>
      <w:r w:rsidR="00051E08">
        <w:t xml:space="preserve">godine </w:t>
      </w:r>
      <w:r>
        <w:t xml:space="preserve">u </w:t>
      </w:r>
      <w:r w:rsidR="00541CAA">
        <w:t>14</w:t>
      </w:r>
      <w:r w:rsidR="0094317F">
        <w:t>.00</w:t>
      </w:r>
      <w:r>
        <w:t xml:space="preserve"> sati i istog trenutka rješenje o otvaranju stečajnog postupka objavit će se na </w:t>
      </w:r>
      <w:r w:rsidRPr="00600F72">
        <w:t>e-</w:t>
      </w:r>
      <w:r>
        <w:t xml:space="preserve">oglasnoj ploči suda. </w:t>
      </w:r>
    </w:p>
    <w:p w:rsidRDefault="000F60FD" w:rsidP="00592286" w:rsidR="00051E08" w:rsidRPr="00051E08">
      <w:pPr>
        <w:pStyle w:val="Odlomakpopisa"/>
        <w:numPr>
          <w:ilvl w:val="0"/>
          <w:numId w:val="5"/>
        </w:numPr>
        <w:ind w:left="709"/>
        <w:jc w:val="both"/>
        <w:rPr>
          <w:b/>
        </w:rPr>
      </w:pPr>
      <w:r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w:t>
      </w:r>
      <w:r w:rsidR="00051E08" w:rsidRPr="00050E21">
        <w:t>HR1210010051863000160</w:t>
      </w:r>
      <w:r w:rsidRPr="009764AF">
        <w:t xml:space="preserve">, </w:t>
      </w:r>
      <w:r w:rsidR="00051E08" w:rsidRPr="00050E21">
        <w:t>model: 64, poziv na broj 5045-3566-</w:t>
      </w:r>
      <w:r w:rsidR="0094317F">
        <w:t>1207</w:t>
      </w:r>
      <w:r w:rsidR="00051E08" w:rsidRPr="00050E21">
        <w:t>-</w:t>
      </w:r>
      <w:r w:rsidR="00592286">
        <w:t>16</w:t>
      </w:r>
      <w:r w:rsidR="00051E08">
        <w:t>, opis plaćanja 4.</w:t>
      </w:r>
      <w:r w:rsidR="00051E08" w:rsidRPr="00050E21">
        <w:t>St-</w:t>
      </w:r>
      <w:r w:rsidR="0094317F">
        <w:t>1207</w:t>
      </w:r>
      <w:r w:rsidR="00592286">
        <w:t>/2016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592286" w:rsidR="00051E08" w:rsidRPr="00051E08">
      <w:pPr>
        <w:pStyle w:val="Odlomakpopisa"/>
        <w:numPr>
          <w:ilvl w:val="0"/>
          <w:numId w:val="5"/>
        </w:numPr>
        <w:ind w:left="709"/>
        <w:jc w:val="both"/>
        <w:rPr>
          <w:b/>
        </w:rPr>
      </w:pP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94317F">
        <w:t>1207</w:t>
      </w:r>
      <w:r w:rsidR="00051E08" w:rsidRPr="00050E21">
        <w:t>-</w:t>
      </w:r>
      <w:r w:rsidR="00592286">
        <w:t>16</w:t>
      </w:r>
      <w:r w:rsidR="00051E08">
        <w:t>, opis plaćanja 4.</w:t>
      </w:r>
      <w:r w:rsidR="00051E08" w:rsidRPr="00050E21">
        <w:t>St-</w:t>
      </w:r>
      <w:r w:rsidR="0094317F">
        <w:t>1207</w:t>
      </w:r>
      <w:r w:rsidR="00592286">
        <w:t>/2016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592286" w:rsidR="000F60FD">
      <w:pPr>
        <w:pStyle w:val="Odlomakpopisa"/>
        <w:numPr>
          <w:ilvl w:val="0"/>
          <w:numId w:val="5"/>
        </w:numPr>
        <w:tabs>
          <w:tab w:pos="7350" w:val="left"/>
        </w:tabs>
        <w:ind w:left="709"/>
        <w:jc w:val="both"/>
      </w:pPr>
      <w:r w:rsidRPr="007E0FEA">
        <w:t xml:space="preserve">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F75C44" w:rsidP="00592286" w:rsidR="000F60FD" w:rsidRPr="00051E08">
      <w:pPr>
        <w:pStyle w:val="Odlomakpopisa"/>
        <w:numPr>
          <w:ilvl w:val="0"/>
          <w:numId w:val="5"/>
        </w:numPr>
        <w:tabs>
          <w:tab w:pos="7350" w:val="left"/>
        </w:tabs>
        <w:ind w:left="709"/>
        <w:jc w:val="both"/>
        <w:rPr>
          <w:b/>
        </w:rPr>
      </w:pPr>
      <w:r>
        <w:t>Pozivaju se</w:t>
      </w:r>
      <w:r w:rsidR="00051E08">
        <w:t xml:space="preserve"> vjerovnici stečajnog dužnika na </w:t>
      </w: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D06AE7" w:rsidRPr="00051E08">
        <w:rPr>
          <w:b/>
        </w:rPr>
        <w:t xml:space="preserve"> </w:t>
      </w:r>
      <w:r w:rsidR="00541CAA">
        <w:rPr>
          <w:b/>
        </w:rPr>
        <w:t>09. lipnja</w:t>
      </w:r>
      <w:r w:rsidR="00FA65B9" w:rsidRPr="00051E08">
        <w:rPr>
          <w:b/>
        </w:rPr>
        <w:t xml:space="preserve"> </w:t>
      </w:r>
      <w:r w:rsidR="00F15EBA">
        <w:rPr>
          <w:b/>
        </w:rPr>
        <w:t>2017</w:t>
      </w:r>
      <w:r w:rsidR="00FA65B9" w:rsidRPr="00051E08">
        <w:rPr>
          <w:b/>
        </w:rPr>
        <w:t xml:space="preserve">. </w:t>
      </w:r>
      <w:r w:rsidR="00051E08" w:rsidRPr="00051E08">
        <w:rPr>
          <w:b/>
        </w:rPr>
        <w:t xml:space="preserve">godine </w:t>
      </w:r>
      <w:r w:rsidR="00FA65B9" w:rsidRPr="00051E08">
        <w:rPr>
          <w:b/>
        </w:rPr>
        <w:t xml:space="preserve">u </w:t>
      </w:r>
      <w:r w:rsidR="00541CAA">
        <w:rPr>
          <w:b/>
        </w:rPr>
        <w:t>09.45</w:t>
      </w:r>
      <w:r w:rsidR="00BE06E7" w:rsidRPr="00051E08">
        <w:rPr>
          <w:b/>
        </w:rPr>
        <w:t xml:space="preserve"> </w:t>
      </w:r>
      <w:r w:rsidR="00D06AE7" w:rsidRPr="00051E08">
        <w:rPr>
          <w:b/>
        </w:rPr>
        <w:t xml:space="preserve">sati </w:t>
      </w:r>
      <w:r w:rsidR="000F60FD" w:rsidRPr="00051E08">
        <w:t xml:space="preserve">kod </w:t>
      </w:r>
      <w:r w:rsidR="008142A2" w:rsidRPr="00051E08">
        <w:t xml:space="preserve">Trgovačkog suda u </w:t>
      </w:r>
      <w:r w:rsidR="00051E08" w:rsidRPr="00051E08">
        <w:t>Splitu, Sukoišanska 6</w:t>
      </w:r>
      <w:r w:rsidR="00254F15" w:rsidRPr="00051E08">
        <w:t xml:space="preserve">, </w:t>
      </w:r>
      <w:r w:rsidR="00051E08" w:rsidRPr="00051E08">
        <w:t>soba br. 203/II,</w:t>
      </w:r>
      <w:r w:rsidR="00051E08">
        <w:rPr>
          <w:b/>
        </w:rPr>
        <w:t xml:space="preserve"> </w:t>
      </w:r>
      <w:r w:rsidR="00051E08" w:rsidRPr="00051E08">
        <w:t>te na izvještajno</w:t>
      </w:r>
      <w:r w:rsidR="00051E08">
        <w:rPr>
          <w:b/>
        </w:rPr>
        <w:t xml:space="preserve"> </w:t>
      </w:r>
      <w:r w:rsidR="007F66C6">
        <w:t>ročište</w:t>
      </w:r>
      <w:r>
        <w:t xml:space="preserve"> koje se zakazuje za dan</w:t>
      </w:r>
      <w:r w:rsidRPr="007E0FEA">
        <w:t xml:space="preserve"> </w:t>
      </w:r>
      <w:r w:rsidR="00541CAA">
        <w:rPr>
          <w:b/>
        </w:rPr>
        <w:t>09. lipnja</w:t>
      </w:r>
      <w:r w:rsidR="00FC7FDD" w:rsidRPr="00051E08">
        <w:rPr>
          <w:b/>
        </w:rPr>
        <w:t xml:space="preserve"> </w:t>
      </w:r>
      <w:r w:rsidR="00F15EBA">
        <w:rPr>
          <w:b/>
        </w:rPr>
        <w:t>2017</w:t>
      </w:r>
      <w:r w:rsidRPr="00051E08">
        <w:rPr>
          <w:b/>
        </w:rPr>
        <w:t xml:space="preserve">. </w:t>
      </w:r>
      <w:r w:rsidR="00051E08">
        <w:rPr>
          <w:b/>
        </w:rPr>
        <w:t xml:space="preserve">godine </w:t>
      </w:r>
      <w:r w:rsidRPr="00051E08">
        <w:rPr>
          <w:b/>
        </w:rPr>
        <w:t xml:space="preserve">u </w:t>
      </w:r>
      <w:r w:rsidR="00541CAA">
        <w:rPr>
          <w:b/>
        </w:rPr>
        <w:t>10.00</w:t>
      </w:r>
      <w:r w:rsidR="00FA65B9" w:rsidRPr="00051E08">
        <w:rPr>
          <w:b/>
        </w:rPr>
        <w:t xml:space="preserve"> </w:t>
      </w:r>
      <w:r w:rsidRPr="00051E08">
        <w:t xml:space="preserve">sati </w:t>
      </w:r>
      <w:r w:rsidR="008142A2" w:rsidRPr="00051E08">
        <w:t xml:space="preserve">kod </w:t>
      </w:r>
      <w:r w:rsidR="00051E08" w:rsidRPr="00051E08">
        <w:t>Trgovačkog suda u Splitu, Sukoišanska 6, soba br. 203/II</w:t>
      </w:r>
      <w:r w:rsidR="00A2158D" w:rsidRPr="00051E08">
        <w:t>.</w:t>
      </w:r>
    </w:p>
    <w:p w:rsidRDefault="0039699B" w:rsidP="00592286" w:rsidR="00A27796" w:rsidRPr="00051E08">
      <w:pPr>
        <w:pStyle w:val="Odlomakpopisa"/>
        <w:numPr>
          <w:ilvl w:val="0"/>
          <w:numId w:val="5"/>
        </w:numPr>
        <w:tabs>
          <w:tab w:pos="7350" w:val="left"/>
        </w:tabs>
        <w:ind w:left="709"/>
        <w:jc w:val="both"/>
        <w:rPr>
          <w:b/>
        </w:rPr>
      </w:pPr>
      <w:r>
        <w:t xml:space="preserve">Određuje se upis zabilježbe otvaranja stečajnog postupka u </w:t>
      </w:r>
      <w:r w:rsidR="000F60FD" w:rsidRPr="007E0FEA">
        <w:t>registar</w:t>
      </w:r>
      <w:r w:rsidR="00FA65B9">
        <w:t xml:space="preserve"> Trgovačkog suda u </w:t>
      </w:r>
      <w:r w:rsidR="00051E08">
        <w:t>Splitu</w:t>
      </w:r>
      <w:r w:rsidRPr="007E0FEA">
        <w:t>.</w:t>
      </w:r>
    </w:p>
    <w:p w:rsidRDefault="00541CAA" w:rsidR="00541CAA">
      <w:r>
        <w:br w:type="page"/>
      </w:r>
    </w:p>
    <w:p w:rsidRDefault="002B6C79" w:rsidP="002B6C79" w:rsidR="002B6C79">
      <w:pPr>
        <w:jc w:val="center"/>
      </w:pPr>
    </w:p>
    <w:p w:rsidRDefault="000F60FD" w:rsidP="002B6C79" w:rsidR="00F15EBA">
      <w:pPr>
        <w:jc w:val="center"/>
      </w:pPr>
      <w:r w:rsidRPr="007E0FEA">
        <w:t>Obrazloženje</w:t>
      </w:r>
    </w:p>
    <w:p w:rsidRDefault="00541CAA" w:rsidP="002B6C79" w:rsidR="00541CAA" w:rsidRPr="007E0FEA">
      <w:pPr>
        <w:jc w:val="center"/>
      </w:pPr>
    </w:p>
    <w:p w:rsidRDefault="0094317F" w:rsidP="0094317F" w:rsidR="0094317F">
      <w:pPr>
        <w:ind w:firstLine="708"/>
        <w:jc w:val="both"/>
      </w:pPr>
      <w:r>
        <w:t>Predlagatelj Financijska agencija, Regionalni centar Split, Podružnica Split je prijedlogom zaprimljenim na Trgovačkom sudu u Splitu, dana 04. svibnja 2016. godine predložio otvaranje stečajnog postupka nad dužnikom HRVAŠTINA d.o.o., Glavice 292, Sinj, OIB: 14196189132.</w:t>
      </w:r>
    </w:p>
    <w:p w:rsidRDefault="0094317F" w:rsidP="0094317F" w:rsidR="0094317F">
      <w:pPr>
        <w:ind w:left="708"/>
        <w:jc w:val="both"/>
      </w:pPr>
    </w:p>
    <w:p w:rsidRDefault="0094317F" w:rsidP="0094317F" w:rsidR="0094317F">
      <w:pPr>
        <w:ind w:firstLine="708"/>
        <w:jc w:val="both"/>
      </w:pPr>
      <w:r>
        <w:t xml:space="preserve">U prijedlogu se u bitnome navodi da dužnik na dan 1. rujna 2015. godine u Očevidniku redoslijeda osnova za plaćanje ima evidentirane neizvršene osnove za plaćanje u neprekinutom razdoblju od 335 dana, u ukupnom iznosu od 9.758,97 kuna, te da prema podacima HZMO ima 2 zaposlena, kao i da predlagatelj ne raspolaže drugim podacima o imovini dužnika. </w:t>
      </w:r>
    </w:p>
    <w:p w:rsidRDefault="006C2E75" w:rsidP="006C2E75" w:rsidR="006C2E75" w:rsidRPr="00B43099">
      <w:pPr>
        <w:jc w:val="both"/>
      </w:pPr>
    </w:p>
    <w:p w:rsidRDefault="00E723C8" w:rsidP="00D47766" w:rsidR="007F66C6">
      <w:pPr>
        <w:jc w:val="both"/>
      </w:pPr>
      <w:r>
        <w:tab/>
        <w:t xml:space="preserve">Rješenjem ovog suda posl. br. </w:t>
      </w:r>
      <w:r w:rsidR="006C2E75">
        <w:t>4.St-</w:t>
      </w:r>
      <w:r w:rsidR="0094317F">
        <w:t>1207</w:t>
      </w:r>
      <w:r w:rsidR="00592286">
        <w:t>/2016</w:t>
      </w:r>
      <w:r>
        <w:t xml:space="preserve"> </w:t>
      </w:r>
      <w:r w:rsidR="006C2E75">
        <w:t xml:space="preserve">od </w:t>
      </w:r>
      <w:r w:rsidR="00592286">
        <w:t>03. siječnja 2017</w:t>
      </w:r>
      <w:r w:rsidR="006C2E75">
        <w:t xml:space="preserve">. godine </w:t>
      </w:r>
      <w:r>
        <w:t>pokrenut je postupak radi utvrđivanja uvjeta za otvaranje stečajnog postupka (prethodni postupak) nad dužnikom.</w:t>
      </w:r>
      <w:r w:rsidR="007E0EB5">
        <w:t xml:space="preserve"> </w:t>
      </w:r>
    </w:p>
    <w:p w:rsidRDefault="002B6C79" w:rsidP="00D47766" w:rsidR="002B6C79">
      <w:pPr>
        <w:jc w:val="both"/>
      </w:pPr>
    </w:p>
    <w:p w:rsidRDefault="00592286" w:rsidP="00210C58" w:rsidR="0094317F">
      <w:pPr>
        <w:pStyle w:val="Bezproreda"/>
        <w:ind w:firstLine="708"/>
        <w:jc w:val="both"/>
        <w:rPr>
          <w:rFonts w:cs="Times New Roman" w:hAnsi="Times New Roman" w:ascii="Times New Roman"/>
          <w:sz w:val="24"/>
          <w:szCs w:val="24"/>
        </w:rPr>
      </w:pPr>
      <w:r w:rsidRPr="007221AC">
        <w:rPr>
          <w:rFonts w:cs="Times New Roman" w:hAnsi="Times New Roman" w:ascii="Times New Roman"/>
          <w:sz w:val="24"/>
          <w:szCs w:val="24"/>
        </w:rPr>
        <w:t xml:space="preserve">Dopisom od </w:t>
      </w:r>
      <w:r>
        <w:rPr>
          <w:rFonts w:cs="Times New Roman" w:hAnsi="Times New Roman" w:ascii="Times New Roman"/>
          <w:sz w:val="24"/>
          <w:szCs w:val="24"/>
        </w:rPr>
        <w:t>03. siječnja 2017</w:t>
      </w:r>
      <w:r w:rsidRPr="007221AC">
        <w:rPr>
          <w:rFonts w:cs="Times New Roman" w:hAnsi="Times New Roman" w:ascii="Times New Roman"/>
          <w:sz w:val="24"/>
          <w:szCs w:val="24"/>
        </w:rPr>
        <w:t xml:space="preserve">. godine sud je zatražio od MUP-a Policijske uprave Splitske dalmatinske podatak da li je dužnik u službenim evidencijama evidentiran kao vlasnik vozila, </w:t>
      </w:r>
      <w:r>
        <w:rPr>
          <w:rFonts w:cs="Times New Roman" w:hAnsi="Times New Roman" w:ascii="Times New Roman"/>
          <w:sz w:val="24"/>
          <w:szCs w:val="24"/>
        </w:rPr>
        <w:t xml:space="preserve">te su isti dana 17. siječnja 2017. godine dostavili </w:t>
      </w:r>
      <w:r w:rsidRPr="007221AC">
        <w:rPr>
          <w:rFonts w:cs="Times New Roman" w:hAnsi="Times New Roman" w:ascii="Times New Roman"/>
          <w:sz w:val="24"/>
          <w:szCs w:val="24"/>
        </w:rPr>
        <w:t>uvjerenje iz koje</w:t>
      </w:r>
      <w:r>
        <w:rPr>
          <w:rFonts w:cs="Times New Roman" w:hAnsi="Times New Roman" w:ascii="Times New Roman"/>
          <w:sz w:val="24"/>
          <w:szCs w:val="24"/>
        </w:rPr>
        <w:t>g</w:t>
      </w:r>
      <w:r w:rsidRPr="007221AC">
        <w:rPr>
          <w:rFonts w:cs="Times New Roman" w:hAnsi="Times New Roman" w:ascii="Times New Roman"/>
          <w:sz w:val="24"/>
          <w:szCs w:val="24"/>
        </w:rPr>
        <w:t xml:space="preserve"> je razvidno da dužnik </w:t>
      </w:r>
      <w:r w:rsidR="0094317F" w:rsidRPr="0094317F">
        <w:rPr>
          <w:rFonts w:cs="Times New Roman" w:hAnsi="Times New Roman" w:ascii="Times New Roman"/>
          <w:sz w:val="24"/>
          <w:szCs w:val="24"/>
        </w:rPr>
        <w:t xml:space="preserve">HRVAŠTINA d.o.o., Glavice 292, Sinj, OIB: 14196189132 </w:t>
      </w:r>
      <w:r w:rsidRPr="007221AC">
        <w:rPr>
          <w:rFonts w:cs="Times New Roman" w:hAnsi="Times New Roman" w:ascii="Times New Roman"/>
          <w:sz w:val="24"/>
          <w:szCs w:val="24"/>
        </w:rPr>
        <w:t>evidentiran kao vlasnik vozila</w:t>
      </w:r>
      <w:r>
        <w:rPr>
          <w:rFonts w:cs="Times New Roman" w:hAnsi="Times New Roman" w:ascii="Times New Roman"/>
          <w:sz w:val="24"/>
          <w:szCs w:val="24"/>
        </w:rPr>
        <w:t xml:space="preserve"> i to vozila M1, marke </w:t>
      </w:r>
      <w:r w:rsidR="0094317F">
        <w:rPr>
          <w:rFonts w:cs="Times New Roman" w:hAnsi="Times New Roman" w:ascii="Times New Roman"/>
          <w:sz w:val="24"/>
          <w:szCs w:val="24"/>
        </w:rPr>
        <w:t xml:space="preserve">VOLKSWAGEN PASSAT 2.0 TDI, godina proizvodnje 2006., broj šasije WVWZZZ3CZ6E178177, reg. oznake ST 7427 G, vozila M1, marke VOLKSWAGEN PASSAT 2.0 TDI, godina proizvodnje 2010., broj šasije WVWZZZ3CZAP049223, reg. oznake ST 493 TN, vozila M1, marke VOLKSWAGEN POLO 1.2 TDI, godina proizvodnje 2011., broj šasije WVWZZZ6RZCY528806, reg. oznake ST 131 VA, vozila N1, marke M1, marke VOLKSWAGEN TRANSPORTER 70X02A, godina proizvodnje 2002., broj šasije WV1ZZZ70Z2H113900, reg. oznake ST 3092 D i vozila T, marke DEUTZ-FAHR AGROPLUS 80, godina proizvodnje 2004., broj šasije D10S774AVT2041, reg. oznake ST 714 UL, odjavljeno 09. siječnja 2015. godine (list 16 spisa). </w:t>
      </w:r>
    </w:p>
    <w:p w:rsidRDefault="0094317F" w:rsidP="00210C58" w:rsidR="0094317F">
      <w:pPr>
        <w:pStyle w:val="Bezproreda"/>
        <w:ind w:firstLine="708"/>
        <w:jc w:val="both"/>
        <w:rPr>
          <w:rFonts w:cs="Times New Roman" w:hAnsi="Times New Roman" w:ascii="Times New Roman"/>
          <w:sz w:val="24"/>
          <w:szCs w:val="24"/>
        </w:rPr>
      </w:pPr>
    </w:p>
    <w:p w:rsidRDefault="002B6C79" w:rsidP="00D47766" w:rsidR="002B6C79">
      <w:pPr>
        <w:jc w:val="both"/>
      </w:pPr>
      <w:r>
        <w:tab/>
        <w:t xml:space="preserve">Dana </w:t>
      </w:r>
      <w:r w:rsidR="00592286">
        <w:t>26</w:t>
      </w:r>
      <w:r>
        <w:t xml:space="preserve">. siječnja 2017. godine u spis je zaprimljena potvrda Općinskog suda u Splitu, zemljišnoknjižnog odjela iz koje je razvidno da dužnik </w:t>
      </w:r>
      <w:r w:rsidR="0094317F">
        <w:t>HRVAŠTINA d.o.o., Glavice 292, Sinj, OIB: 14196189132</w:t>
      </w:r>
      <w:r>
        <w:t xml:space="preserve"> nije upisan kao vlasnik nekretnina na području nadležnosti navedenog zemljišnoknjižnog odjela (list spisa </w:t>
      </w:r>
      <w:r w:rsidR="0094317F">
        <w:t>17</w:t>
      </w:r>
      <w:r>
        <w:t>).</w:t>
      </w:r>
    </w:p>
    <w:p w:rsidRDefault="005015A4" w:rsidP="00210C58" w:rsidR="005015A4">
      <w:pPr>
        <w:jc w:val="both"/>
      </w:pPr>
    </w:p>
    <w:p w:rsidRDefault="005015A4" w:rsidP="005015A4" w:rsidR="005015A4">
      <w:pPr>
        <w:ind w:firstLine="708"/>
        <w:jc w:val="both"/>
      </w:pPr>
      <w:r>
        <w:t>Predlagatelj je</w:t>
      </w:r>
      <w:r w:rsidRPr="00271D1E">
        <w:t xml:space="preserve"> dana </w:t>
      </w:r>
      <w:r w:rsidR="00210C58">
        <w:t>0</w:t>
      </w:r>
      <w:r w:rsidR="0094317F">
        <w:t>8</w:t>
      </w:r>
      <w:r w:rsidR="00210C58">
        <w:t>. veljače</w:t>
      </w:r>
      <w:r w:rsidRPr="00271D1E">
        <w:t xml:space="preserve"> 2017. god. putem </w:t>
      </w:r>
      <w:r w:rsidR="00210C58">
        <w:t>maila</w:t>
      </w:r>
      <w:r w:rsidRPr="00271D1E">
        <w:t xml:space="preserve"> </w:t>
      </w:r>
      <w:r>
        <w:t>dostavio</w:t>
      </w:r>
      <w:r w:rsidRPr="00271D1E">
        <w:t xml:space="preserve"> podnesak kojim se očituje na dosadašnji tijek postupka, razloge podnošenja p</w:t>
      </w:r>
      <w:r>
        <w:t xml:space="preserve">rijedloga za otvaranje stečaja navodeći da je </w:t>
      </w:r>
      <w:r w:rsidR="00CD0A06">
        <w:t xml:space="preserve">na </w:t>
      </w:r>
      <w:r>
        <w:t xml:space="preserve">dan </w:t>
      </w:r>
      <w:r w:rsidR="00210C58">
        <w:t>01. rujna</w:t>
      </w:r>
      <w:r>
        <w:t xml:space="preserve"> 2015</w:t>
      </w:r>
      <w:r w:rsidRPr="00271D1E">
        <w:t>. godine</w:t>
      </w:r>
      <w:r>
        <w:t xml:space="preserve"> dužnik ima nepodmirene osnove za plaćanje u ukupnom iznosu od</w:t>
      </w:r>
      <w:r w:rsidRPr="00271D1E">
        <w:t xml:space="preserve"> </w:t>
      </w:r>
      <w:r w:rsidR="0094317F">
        <w:t>9.758,97</w:t>
      </w:r>
      <w:r w:rsidRPr="00271D1E">
        <w:t xml:space="preserve"> kuna</w:t>
      </w:r>
      <w:r>
        <w:t xml:space="preserve">, te je </w:t>
      </w:r>
      <w:r w:rsidR="00210C58">
        <w:t>dostavio</w:t>
      </w:r>
      <w:r>
        <w:t xml:space="preserve"> </w:t>
      </w:r>
      <w:r w:rsidRPr="00271D1E">
        <w:t>potvrdu o blokadi računa i novčanih sredstava dužnika. Iz ist</w:t>
      </w:r>
      <w:r>
        <w:t>e</w:t>
      </w:r>
      <w:r w:rsidRPr="00271D1E">
        <w:t xml:space="preserve"> je vidljivo da je kod dužnika </w:t>
      </w:r>
      <w:r>
        <w:t xml:space="preserve">na dan </w:t>
      </w:r>
      <w:r w:rsidR="0094317F">
        <w:t>08</w:t>
      </w:r>
      <w:r w:rsidR="00210C58">
        <w:t>. veljače</w:t>
      </w:r>
      <w:r>
        <w:t xml:space="preserve"> 2017. godine </w:t>
      </w:r>
      <w:r w:rsidRPr="00271D1E">
        <w:t xml:space="preserve">evidentirano </w:t>
      </w:r>
      <w:r w:rsidR="0094317F">
        <w:t>860</w:t>
      </w:r>
      <w:r w:rsidRPr="00271D1E">
        <w:t xml:space="preserve"> dan</w:t>
      </w:r>
      <w:r>
        <w:t>a</w:t>
      </w:r>
      <w:r w:rsidRPr="00271D1E">
        <w:t xml:space="preserve"> neprekidne blokade</w:t>
      </w:r>
      <w:r>
        <w:t>.</w:t>
      </w:r>
    </w:p>
    <w:p w:rsidRDefault="006C2E75" w:rsidP="00D47766" w:rsidR="006C2E75">
      <w:pPr>
        <w:jc w:val="both"/>
      </w:pPr>
    </w:p>
    <w:p w:rsidRDefault="007F66C6" w:rsidP="0094317F" w:rsidR="0094317F">
      <w:pPr>
        <w:ind w:firstLine="708"/>
        <w:jc w:val="both"/>
      </w:pPr>
      <w:r>
        <w:t>U prethodnom postupku o prijedlogu za otvaranje stečajnog postupka izjasni</w:t>
      </w:r>
      <w:r w:rsidR="0094317F">
        <w:t>la</w:t>
      </w:r>
      <w:r>
        <w:t xml:space="preserve"> se </w:t>
      </w:r>
      <w:r w:rsidR="005015A4">
        <w:t>zastupni</w:t>
      </w:r>
      <w:r w:rsidR="0094317F">
        <w:t>ca</w:t>
      </w:r>
      <w:r w:rsidR="008142A2">
        <w:t xml:space="preserve"> po zakonu</w:t>
      </w:r>
      <w:r w:rsidR="005015A4">
        <w:t xml:space="preserve"> dužnika</w:t>
      </w:r>
      <w:r w:rsidR="00D47766">
        <w:t xml:space="preserve"> </w:t>
      </w:r>
      <w:r w:rsidR="0094317F">
        <w:t xml:space="preserve">Ana Anušić te je ista izjavila </w:t>
      </w:r>
      <w:r w:rsidR="00541CAA">
        <w:t xml:space="preserve">da se </w:t>
      </w:r>
      <w:r w:rsidR="0094317F">
        <w:t xml:space="preserve">društvo  HRVAŠTINA d.o.o. bavi proizvodnjom sadnica vinove loze. Isti imaju vlastiti matičnjak iz kojeg se uzimaju podloge za navedene sadnice. Društvo danas ima jednog zaposlenog. Društvo u zadnjih godina nije imalo nikakvu proizvodnju. Društvo ima potraživanja prema dužnicima u iznosu </w:t>
      </w:r>
      <w:r w:rsidR="0094317F">
        <w:lastRenderedPageBreak/>
        <w:t xml:space="preserve">od 5.500.000,00 kn. Navedena potraživanja pokušavaju naplatiti sudskim putem. Pokrenuli su i postupke naplate pred FINOM za naplatu svojih potraživanja. Sadnice prodaju poljoprivrednim ljekarnama, firmama, vinarijama, privatnim osobama koji uzgajaju vinovu lozu i proizvode vino. Protiv jedne vinarije iz Vrgorca koja je neosnovano podigla novac sa računa društva HRVAŠTINA d.o.o. vodio se postupak pred Trgovačkim sudom u Splitu. Društvo u svom vlasništvu ima pokretnine kao što su tri vozila. Od nekretnina društvo nema ništa. Proizvodnja društva odvijala </w:t>
      </w:r>
      <w:r w:rsidR="00541CAA">
        <w:t xml:space="preserve">se u </w:t>
      </w:r>
      <w:r w:rsidR="0094317F">
        <w:t>pogonima koji se nalaze na zemljištu koji je privatna imovina</w:t>
      </w:r>
      <w:r w:rsidR="004B6733">
        <w:t xml:space="preserve"> oca zz dužnika</w:t>
      </w:r>
      <w:r w:rsidR="0094317F">
        <w:t>. Naime, radi se o staroj štali koj</w:t>
      </w:r>
      <w:r w:rsidR="00541CAA">
        <w:t>a sada služi kao prostor</w:t>
      </w:r>
      <w:r w:rsidR="0094317F">
        <w:t xml:space="preserve"> za proizvodnju. </w:t>
      </w:r>
    </w:p>
    <w:p w:rsidRDefault="006A48D9" w:rsidP="00E97FF0" w:rsidR="006A48D9">
      <w:pPr>
        <w:jc w:val="both"/>
      </w:pPr>
    </w:p>
    <w:p w:rsidRDefault="008142A2" w:rsidP="00D47766" w:rsidR="008142A2">
      <w:pPr>
        <w:jc w:val="both"/>
      </w:pPr>
      <w:r>
        <w:tab/>
        <w:t xml:space="preserve">Obzirom da je utvrđeno postojanje stečajnog razloga jer je stečajni dužnik nesposoban za plaćanje budući ne može ispunjavati svoje dospjele novčane obveze u smislu čl. 6. st. 1. i 2. Stečajnog zakona (Narodne novine broj 71/15), kao i obzirom da isti u vlasništvu ima </w:t>
      </w:r>
      <w:r w:rsidR="00A56017">
        <w:t>pokretnine</w:t>
      </w:r>
      <w:r>
        <w:t xml:space="preserve"> unovčenjem kojih se mogu pokriti troškovi postupka i dijelom vjerovnici, </w:t>
      </w:r>
      <w:r w:rsidRPr="00BB48AF">
        <w:t xml:space="preserve">to je u smislu članaka 53. 54. i 55. Stečajnog zakona odlučeno </w:t>
      </w:r>
      <w:r>
        <w:t>o otvaranju stečajnog postupka</w:t>
      </w:r>
      <w:r w:rsidRPr="00BB48AF">
        <w:t xml:space="preserve">.  </w:t>
      </w:r>
    </w:p>
    <w:p w:rsidRDefault="006C2E75" w:rsidP="00D47766" w:rsidR="006C2E75">
      <w:pPr>
        <w:jc w:val="both"/>
      </w:pPr>
    </w:p>
    <w:p w:rsidRDefault="008142A2" w:rsidP="008142A2" w:rsidR="008142A2">
      <w:pPr>
        <w:jc w:val="both"/>
      </w:pPr>
      <w:r w:rsidRPr="007E0FEA">
        <w:t xml:space="preserve">           Sukladno članku</w:t>
      </w:r>
      <w:r>
        <w:t xml:space="preserve"> 84. st. 1. Stečajnog zakona izvršen je automatski izbor stečajnog upravitelja, te sukladno čl.</w:t>
      </w:r>
      <w:r w:rsidRPr="007E0FEA">
        <w:t xml:space="preserve"> </w:t>
      </w:r>
      <w:r>
        <w:t>129</w:t>
      </w:r>
      <w:r w:rsidRPr="007E0FEA">
        <w:t xml:space="preserve">. </w:t>
      </w:r>
      <w:r>
        <w:t>st. 1. toč. 2</w:t>
      </w:r>
      <w:r w:rsidRPr="007E0FEA">
        <w:t>. Stečajnog zakona, rješenje o otvaranju stečajnog postupka sadrži i prezime i ime i adresu stečaj</w:t>
      </w:r>
      <w:r>
        <w:t>nog upravitelja, pa je riješeno</w:t>
      </w:r>
      <w:r w:rsidRPr="007E0FEA">
        <w:t xml:space="preserve"> kao u točki II</w:t>
      </w:r>
      <w:r w:rsidR="00A64A13">
        <w:t>.</w:t>
      </w:r>
      <w:r w:rsidRPr="007E0FEA">
        <w:t xml:space="preserve"> izreke. </w:t>
      </w:r>
    </w:p>
    <w:p w:rsidRDefault="006C2E75" w:rsidP="008142A2" w:rsidR="006C2E75" w:rsidRPr="007E0FEA">
      <w:pPr>
        <w:jc w:val="both"/>
      </w:pPr>
    </w:p>
    <w:p w:rsidRDefault="008142A2" w:rsidP="008142A2" w:rsidR="006C2E75" w:rsidRPr="00FC5942">
      <w:pPr>
        <w:ind w:firstLine="708"/>
        <w:jc w:val="both"/>
      </w:pPr>
      <w:r w:rsidRPr="00FC5942">
        <w:t xml:space="preserve">Nalog iz točke </w:t>
      </w:r>
      <w:r w:rsidR="0041576D" w:rsidRPr="00FC5942">
        <w:t>VIII</w:t>
      </w:r>
      <w:r w:rsidR="00A64A13">
        <w:t>.</w:t>
      </w:r>
      <w:r w:rsidRPr="00FC5942">
        <w:rPr>
          <w:b/>
        </w:rPr>
        <w:t xml:space="preserve"> </w:t>
      </w:r>
      <w:r w:rsidRPr="00FC5942">
        <w:t>ovog rješenja temelji se na odredbi članka 129. stavak 2. i čl. 34. st. 3. Stečajnog zakona, a radi postupanja navedenih tijela u skladu sa odredbom čl</w:t>
      </w:r>
      <w:r w:rsidR="00303C9F" w:rsidRPr="00FC5942">
        <w:t>. 131. st. 2. Stečajnog zakona</w:t>
      </w:r>
      <w:r w:rsidR="00FC5942" w:rsidRPr="00FC5942">
        <w:t>.</w:t>
      </w:r>
    </w:p>
    <w:p w:rsidRDefault="00FC5942" w:rsidP="008142A2" w:rsidR="00FC5942">
      <w:pPr>
        <w:ind w:firstLine="708"/>
        <w:jc w:val="both"/>
      </w:pPr>
    </w:p>
    <w:p w:rsidRDefault="008142A2" w:rsidP="008142A2" w:rsidR="008142A2"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B13C8D" w:rsidP="00D31C92" w:rsidR="00B13C8D" w:rsidRPr="007E0FEA">
      <w:pPr>
        <w:ind w:left="708"/>
        <w:jc w:val="both"/>
      </w:pPr>
    </w:p>
    <w:p w:rsidRDefault="006C2E75" w:rsidP="00A64A13" w:rsidR="006C2E75">
      <w:pPr>
        <w:ind w:firstLine="708"/>
        <w:jc w:val="center"/>
      </w:pPr>
      <w:r>
        <w:t xml:space="preserve">U Splitu, </w:t>
      </w:r>
      <w:r w:rsidR="00F32498">
        <w:t>09</w:t>
      </w:r>
      <w:r w:rsidR="00592286">
        <w:t>. veljače</w:t>
      </w:r>
      <w:r w:rsidR="00F15EBA">
        <w:t xml:space="preserve"> 2017</w:t>
      </w:r>
      <w:r>
        <w:t xml:space="preserve">. godine </w:t>
      </w:r>
    </w:p>
    <w:p w:rsidRDefault="006C2E75" w:rsidP="006C2E75" w:rsidR="006C2E75">
      <w:pPr>
        <w:ind w:firstLine="708"/>
        <w:jc w:val="right"/>
      </w:pPr>
      <w:r>
        <w:t>SUDAC</w:t>
      </w:r>
    </w:p>
    <w:p w:rsidRDefault="006C2E75" w:rsidP="006C2E75" w:rsidR="006C2E75">
      <w:pPr>
        <w:ind w:firstLine="708"/>
        <w:jc w:val="right"/>
      </w:pPr>
    </w:p>
    <w:p w:rsidRDefault="001F2324" w:rsidP="006C2E75" w:rsidR="001F2324">
      <w:pPr>
        <w:ind w:firstLine="708"/>
        <w:jc w:val="right"/>
      </w:pPr>
    </w:p>
    <w:p w:rsidRDefault="006C2E75" w:rsidP="001F2324" w:rsidR="00164F09" w:rsidRPr="001F2324">
      <w:pPr>
        <w:ind w:firstLine="708"/>
        <w:jc w:val="right"/>
      </w:pPr>
      <w:r>
        <w:t xml:space="preserve">Katarina Mikulić </w:t>
      </w:r>
    </w:p>
    <w:p w:rsidRDefault="0041576D" w:rsidP="000F60FD" w:rsidR="0041576D">
      <w:pPr>
        <w:jc w:val="both"/>
        <w:rPr>
          <w:b/>
        </w:rPr>
      </w:pPr>
    </w:p>
    <w:p w:rsidRDefault="000F60FD" w:rsidP="004B6733" w:rsidR="00E97FF0" w:rsidRPr="004B6733">
      <w:pPr>
        <w:jc w:val="both"/>
      </w:pPr>
      <w:r w:rsidRPr="004340F3">
        <w:t>POUKA O PRAVNOM LIJEKU:</w:t>
      </w:r>
      <w:r w:rsidR="002B6C79">
        <w:t xml:space="preserve"> </w:t>
      </w:r>
      <w:r w:rsidR="004807E2" w:rsidRPr="002B5AAE">
        <w:t>Protiv ovog rješenja</w:t>
      </w:r>
      <w:r w:rsidR="004807E2">
        <w:t xml:space="preserve"> pravo na žalbu ima</w:t>
      </w:r>
      <w:r w:rsidR="004807E2" w:rsidRPr="002B5AAE">
        <w:t xml:space="preserve"> osoba koja je bila ovlaštena za zastupanje dužnika po zakonu do dana nastupanja pravnih posljedica otvaranja stečajnog postupka (čl. </w:t>
      </w:r>
      <w:r w:rsidR="004807E2">
        <w:t>128</w:t>
      </w:r>
      <w:r w:rsidR="004807E2" w:rsidRPr="002B5AAE">
        <w:t xml:space="preserve">. st. </w:t>
      </w:r>
      <w:r w:rsidR="004807E2">
        <w:t>8.</w:t>
      </w:r>
      <w:r w:rsidR="004807E2" w:rsidRPr="002B5AAE">
        <w:t xml:space="preserve"> SZ-a).</w:t>
      </w:r>
      <w:r w:rsidR="006C2E75">
        <w:t xml:space="preserve"> </w:t>
      </w:r>
      <w:r w:rsidR="004807E2" w:rsidRPr="00240F6B">
        <w:t xml:space="preserve">Žalba se podnosi ovom sudu za Visoki trgovački sud Republike Hrvatske u </w:t>
      </w:r>
      <w:r w:rsidR="004D4E09">
        <w:t>tri</w:t>
      </w:r>
      <w:r w:rsidR="004807E2" w:rsidRPr="00240F6B">
        <w:t xml:space="preserve"> primjerka u rok</w:t>
      </w:r>
      <w:r w:rsidR="004807E2">
        <w:t>u od 8 dana od prijema rješenja, odnosno od isteka osmog dana od dana objave na e-oglasnoj ploči suda.</w:t>
      </w:r>
    </w:p>
    <w:p w:rsidRDefault="003A199E" w:rsidP="0098085F" w:rsidR="003A199E" w:rsidRPr="0098085F">
      <w:r w:rsidRPr="004340F3">
        <w:rPr>
          <w:color w:val="000000"/>
        </w:rPr>
        <w:t>DNA:</w:t>
      </w:r>
    </w:p>
    <w:p w:rsidRDefault="003A199E" w:rsidP="003A199E" w:rsidR="003A199E">
      <w:pPr>
        <w:numPr>
          <w:ilvl w:val="0"/>
          <w:numId w:val="2"/>
        </w:numPr>
        <w:rPr>
          <w:color w:val="000000"/>
        </w:rPr>
      </w:pPr>
      <w:r w:rsidRPr="007E0FEA">
        <w:rPr>
          <w:color w:val="000000"/>
        </w:rPr>
        <w:t>Stečajnom dužniku</w:t>
      </w:r>
    </w:p>
    <w:p w:rsidRDefault="001F2324" w:rsidP="003A199E" w:rsidR="001F2324">
      <w:pPr>
        <w:numPr>
          <w:ilvl w:val="0"/>
          <w:numId w:val="2"/>
        </w:numPr>
        <w:rPr>
          <w:color w:val="000000"/>
        </w:rPr>
      </w:pPr>
      <w:r>
        <w:rPr>
          <w:color w:val="000000"/>
        </w:rPr>
        <w:t xml:space="preserve">zz dužnika </w:t>
      </w:r>
    </w:p>
    <w:p w:rsidRDefault="003A199E" w:rsidP="003A199E" w:rsidR="003A199E" w:rsidRPr="007E0FEA">
      <w:pPr>
        <w:numPr>
          <w:ilvl w:val="0"/>
          <w:numId w:val="2"/>
        </w:numPr>
        <w:rPr>
          <w:color w:val="000000"/>
        </w:rPr>
      </w:pPr>
      <w:r w:rsidRPr="007E0FEA">
        <w:rPr>
          <w:color w:val="000000"/>
        </w:rPr>
        <w:t>Stečajnom upravitelju uz potvrdu o imenovanju</w:t>
      </w:r>
    </w:p>
    <w:p w:rsidRDefault="003A199E" w:rsidP="003A199E" w:rsidR="003A199E" w:rsidRPr="007E0FEA">
      <w:pPr>
        <w:numPr>
          <w:ilvl w:val="0"/>
          <w:numId w:val="2"/>
        </w:numPr>
        <w:rPr>
          <w:color w:val="000000"/>
        </w:rPr>
      </w:pPr>
      <w:r w:rsidRPr="007E0FEA">
        <w:rPr>
          <w:color w:val="000000"/>
        </w:rPr>
        <w:t>FINA</w:t>
      </w:r>
      <w:r w:rsidR="00E75CAF">
        <w:rPr>
          <w:color w:val="000000"/>
        </w:rPr>
        <w:t xml:space="preserve">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ŽDO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Poreznoj upravi </w:t>
      </w:r>
      <w:r w:rsidR="006C2E75">
        <w:rPr>
          <w:color w:val="000000"/>
        </w:rPr>
        <w:t xml:space="preserve">Split </w:t>
      </w:r>
      <w:r w:rsidR="00E97FF0">
        <w:rPr>
          <w:color w:val="000000"/>
        </w:rPr>
        <w:t xml:space="preserve">i </w:t>
      </w:r>
      <w:r w:rsidR="004B6733">
        <w:rPr>
          <w:color w:val="000000"/>
        </w:rPr>
        <w:t>Sinj</w:t>
      </w:r>
      <w:r w:rsidR="00E97FF0">
        <w:rPr>
          <w:color w:val="000000"/>
        </w:rPr>
        <w:t xml:space="preserve"> </w:t>
      </w:r>
    </w:p>
    <w:p w:rsidRDefault="003A199E" w:rsidP="003A199E" w:rsidR="003A199E" w:rsidRPr="00541CAA">
      <w:pPr>
        <w:numPr>
          <w:ilvl w:val="0"/>
          <w:numId w:val="2"/>
        </w:numPr>
        <w:rPr>
          <w:color w:val="FF0000"/>
        </w:rPr>
      </w:pPr>
      <w:r w:rsidRPr="00541CAA">
        <w:t xml:space="preserve">Općinski sud </w:t>
      </w:r>
      <w:r w:rsidR="00CD0A06" w:rsidRPr="00541CAA">
        <w:t>Split</w:t>
      </w:r>
      <w:r w:rsidR="006C2E75" w:rsidRPr="00541CAA">
        <w:t xml:space="preserve">, zemljišnoknjižni odjel </w:t>
      </w:r>
      <w:r w:rsidRPr="00541CAA">
        <w:t xml:space="preserve"> </w:t>
      </w:r>
      <w:r w:rsidR="004B6733" w:rsidRPr="00541CAA">
        <w:t xml:space="preserve">Split i Sinj </w:t>
      </w:r>
    </w:p>
    <w:p w:rsidRDefault="00696A23" w:rsidP="003A199E" w:rsidR="003A199E" w:rsidRPr="007E0FEA">
      <w:pPr>
        <w:numPr>
          <w:ilvl w:val="0"/>
          <w:numId w:val="2"/>
        </w:numPr>
        <w:rPr>
          <w:color w:val="000000"/>
        </w:rPr>
      </w:pPr>
      <w:r>
        <w:rPr>
          <w:color w:val="000000"/>
        </w:rPr>
        <w:t>Sudskom</w:t>
      </w:r>
      <w:r w:rsidR="003A199E">
        <w:rPr>
          <w:color w:val="000000"/>
        </w:rPr>
        <w:t xml:space="preserve"> r</w:t>
      </w:r>
      <w:r w:rsidR="003A199E" w:rsidRPr="007E0FEA">
        <w:rPr>
          <w:color w:val="000000"/>
        </w:rPr>
        <w:t>egistru</w:t>
      </w:r>
      <w:r w:rsidR="00FB2747">
        <w:rPr>
          <w:color w:val="000000"/>
        </w:rPr>
        <w:t xml:space="preserve"> </w:t>
      </w:r>
    </w:p>
    <w:p w:rsidRDefault="006C2E75" w:rsidP="003A199E" w:rsidR="003A199E" w:rsidRPr="007E0FEA">
      <w:pPr>
        <w:numPr>
          <w:ilvl w:val="0"/>
          <w:numId w:val="2"/>
        </w:numPr>
        <w:rPr>
          <w:color w:val="000000"/>
        </w:rPr>
      </w:pPr>
      <w:r>
        <w:rPr>
          <w:color w:val="000000"/>
        </w:rPr>
        <w:t>e</w:t>
      </w:r>
      <w:r w:rsidR="00696A23">
        <w:rPr>
          <w:color w:val="000000"/>
        </w:rPr>
        <w:t>-oglasna ploča</w:t>
      </w:r>
      <w:r w:rsidR="00C47DE6">
        <w:rPr>
          <w:color w:val="000000"/>
        </w:rPr>
        <w:t xml:space="preserve"> suda</w:t>
      </w:r>
    </w:p>
    <w:p w:rsidRDefault="006C2E75" w:rsidP="003A199E" w:rsidR="003A199E" w:rsidRPr="007E0FEA">
      <w:pPr>
        <w:numPr>
          <w:ilvl w:val="0"/>
          <w:numId w:val="2"/>
        </w:numPr>
        <w:rPr>
          <w:color w:val="000000"/>
        </w:rPr>
      </w:pPr>
      <w:r>
        <w:rPr>
          <w:color w:val="000000"/>
        </w:rPr>
        <w:t>sudsko stečajna pisarnica</w:t>
      </w:r>
    </w:p>
    <w:p w:rsidRDefault="006C2E75" w:rsidP="001F2324" w:rsidR="003A199E">
      <w:pPr>
        <w:numPr>
          <w:ilvl w:val="0"/>
          <w:numId w:val="2"/>
        </w:numPr>
        <w:jc w:val="both"/>
      </w:pPr>
      <w:r>
        <w:rPr>
          <w:color w:val="000000"/>
        </w:rPr>
        <w:t xml:space="preserve">spis </w:t>
      </w:r>
    </w:p>
    <w:sectPr w:rsidSect="00182066" w:rsidR="003A199E">
      <w:headerReference w:type="even" r:id="rId11"/>
      <w:headerReference w:type="default" r:id="rId12"/>
      <w:footerReference w:type="even" r:id="rId13"/>
      <w:footerReference w:type="default" r:id="rId14"/>
      <w:headerReference w:type="first" r:id="rId15"/>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112560"/>
      <w:docPartObj>
        <w:docPartGallery w:val="Page Numbers (Bottom of Page)"/>
        <w:docPartUnique/>
      </w:docPartObj>
    </w:sdtPr>
    <w:sdtEndPr/>
    <w:sdtContent>
      <w:p w:rsidRDefault="001F2324" w:rsidR="001F2324">
        <w:pPr>
          <w:pStyle w:val="Podnoje"/>
          <w:jc w:val="center"/>
        </w:pPr>
        <w:r>
          <w:fldChar w:fldCharType="begin"/>
        </w:r>
        <w:r>
          <w:instrText>PAGE   \* MERGEFORMAT</w:instrText>
        </w:r>
        <w:r>
          <w:fldChar w:fldCharType="separate"/>
        </w:r>
        <w:r w:rsidR="00BE3C6B">
          <w:rPr>
            <w:noProof/>
          </w:rPr>
          <w:t>2</w:t>
        </w:r>
        <w:r>
          <w:fldChar w:fldCharType="end"/>
        </w:r>
      </w:p>
    </w:sdtContent>
  </w:sdt>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F1899">
    <w:pPr>
      <w:pStyle w:val="Zaglavlje"/>
      <w:jc w:val="right"/>
    </w:pPr>
    <w:r>
      <w:rPr>
        <w:rStyle w:val="Brojstranice"/>
      </w:rPr>
      <w:t>4.St-</w:t>
    </w:r>
    <w:r w:rsidR="0094317F">
      <w:rPr>
        <w:rStyle w:val="Brojstranice"/>
      </w:rPr>
      <w:t>1207</w:t>
    </w:r>
    <w:r w:rsidR="00592286">
      <w:rPr>
        <w:rStyle w:val="Brojstranice"/>
      </w:rPr>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D7F75">
    <w:pPr>
      <w:pStyle w:val="Zaglavlje"/>
      <w:jc w:val="right"/>
    </w:pPr>
    <w:r>
      <w:t>4.St-</w:t>
    </w:r>
    <w:r w:rsidR="0094317F">
      <w:t>1207</w:t>
    </w:r>
    <w:r w:rsidR="00592286">
      <w:t>/2016</w:t>
    </w:r>
  </w:p>
  <w:p w:rsidRDefault="006D7F75" w:rsidR="006D7F7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6ADCDD74"/>
    <w:lvl w:tplc="62F01680" w:ilvl="0">
      <w:start w:val="1"/>
      <w:numFmt w:val="decimal"/>
      <w:lvlText w:val="%1."/>
      <w:lvlJc w:val="left"/>
      <w:pPr>
        <w:tabs>
          <w:tab w:pos="720" w:val="num"/>
        </w:tabs>
        <w:ind w:hanging="360" w:left="72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1E08"/>
    <w:rsid w:val="00054B01"/>
    <w:rsid w:val="000656C7"/>
    <w:rsid w:val="00065BE3"/>
    <w:rsid w:val="00074068"/>
    <w:rsid w:val="000741C2"/>
    <w:rsid w:val="000761E0"/>
    <w:rsid w:val="00082AF5"/>
    <w:rsid w:val="00091540"/>
    <w:rsid w:val="00096DDA"/>
    <w:rsid w:val="000B40A8"/>
    <w:rsid w:val="000E53B8"/>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63A9"/>
    <w:rsid w:val="001D6F9E"/>
    <w:rsid w:val="001D70CF"/>
    <w:rsid w:val="001E0333"/>
    <w:rsid w:val="001E5700"/>
    <w:rsid w:val="001F2324"/>
    <w:rsid w:val="001F3EEE"/>
    <w:rsid w:val="001F7DC0"/>
    <w:rsid w:val="00210C58"/>
    <w:rsid w:val="00212B45"/>
    <w:rsid w:val="00214F27"/>
    <w:rsid w:val="00216A4F"/>
    <w:rsid w:val="00223098"/>
    <w:rsid w:val="0022322C"/>
    <w:rsid w:val="00226C22"/>
    <w:rsid w:val="00240A10"/>
    <w:rsid w:val="00243A47"/>
    <w:rsid w:val="002467CC"/>
    <w:rsid w:val="00253C09"/>
    <w:rsid w:val="00254F15"/>
    <w:rsid w:val="002577D3"/>
    <w:rsid w:val="002749FF"/>
    <w:rsid w:val="00276096"/>
    <w:rsid w:val="00283377"/>
    <w:rsid w:val="002864B0"/>
    <w:rsid w:val="002879A3"/>
    <w:rsid w:val="00292A99"/>
    <w:rsid w:val="002936E9"/>
    <w:rsid w:val="002A7FF0"/>
    <w:rsid w:val="002B1202"/>
    <w:rsid w:val="002B20CB"/>
    <w:rsid w:val="002B6C79"/>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1576D"/>
    <w:rsid w:val="00423D0F"/>
    <w:rsid w:val="004340F3"/>
    <w:rsid w:val="00434341"/>
    <w:rsid w:val="00450E02"/>
    <w:rsid w:val="004563A1"/>
    <w:rsid w:val="004807E2"/>
    <w:rsid w:val="00491920"/>
    <w:rsid w:val="004923EA"/>
    <w:rsid w:val="004A2F29"/>
    <w:rsid w:val="004A53BF"/>
    <w:rsid w:val="004B5BE6"/>
    <w:rsid w:val="004B5FDA"/>
    <w:rsid w:val="004B629B"/>
    <w:rsid w:val="004B6733"/>
    <w:rsid w:val="004C5754"/>
    <w:rsid w:val="004D1602"/>
    <w:rsid w:val="004D48E7"/>
    <w:rsid w:val="004D4E09"/>
    <w:rsid w:val="004D702C"/>
    <w:rsid w:val="004E28B8"/>
    <w:rsid w:val="004F64A7"/>
    <w:rsid w:val="005015A4"/>
    <w:rsid w:val="0050433F"/>
    <w:rsid w:val="0051681D"/>
    <w:rsid w:val="00520CA4"/>
    <w:rsid w:val="00524283"/>
    <w:rsid w:val="00532154"/>
    <w:rsid w:val="005333A7"/>
    <w:rsid w:val="005343C1"/>
    <w:rsid w:val="0053558F"/>
    <w:rsid w:val="00541A32"/>
    <w:rsid w:val="00541CAA"/>
    <w:rsid w:val="005425E1"/>
    <w:rsid w:val="00552BC2"/>
    <w:rsid w:val="0058144A"/>
    <w:rsid w:val="0058440C"/>
    <w:rsid w:val="00586BE6"/>
    <w:rsid w:val="00592286"/>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82B10"/>
    <w:rsid w:val="00683BAA"/>
    <w:rsid w:val="0068406C"/>
    <w:rsid w:val="00692906"/>
    <w:rsid w:val="006937F0"/>
    <w:rsid w:val="00695236"/>
    <w:rsid w:val="00696A23"/>
    <w:rsid w:val="006A2255"/>
    <w:rsid w:val="006A48D9"/>
    <w:rsid w:val="006B1C61"/>
    <w:rsid w:val="006B2D33"/>
    <w:rsid w:val="006B693D"/>
    <w:rsid w:val="006B7864"/>
    <w:rsid w:val="006C2E75"/>
    <w:rsid w:val="006C4421"/>
    <w:rsid w:val="006C6491"/>
    <w:rsid w:val="006C66B1"/>
    <w:rsid w:val="006D1696"/>
    <w:rsid w:val="006D5DF5"/>
    <w:rsid w:val="006D749E"/>
    <w:rsid w:val="006D7F75"/>
    <w:rsid w:val="006F1899"/>
    <w:rsid w:val="00702B13"/>
    <w:rsid w:val="00702C1A"/>
    <w:rsid w:val="00713AB6"/>
    <w:rsid w:val="007221AC"/>
    <w:rsid w:val="007228EC"/>
    <w:rsid w:val="00723C99"/>
    <w:rsid w:val="007528BB"/>
    <w:rsid w:val="00754859"/>
    <w:rsid w:val="0075729A"/>
    <w:rsid w:val="00760B53"/>
    <w:rsid w:val="007611C9"/>
    <w:rsid w:val="00783D0D"/>
    <w:rsid w:val="007906B0"/>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3D37"/>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317F"/>
    <w:rsid w:val="00947308"/>
    <w:rsid w:val="00955F60"/>
    <w:rsid w:val="00964D17"/>
    <w:rsid w:val="009700C3"/>
    <w:rsid w:val="00972129"/>
    <w:rsid w:val="009764AF"/>
    <w:rsid w:val="0098085F"/>
    <w:rsid w:val="009844CD"/>
    <w:rsid w:val="00984DF4"/>
    <w:rsid w:val="0099607C"/>
    <w:rsid w:val="009A0F36"/>
    <w:rsid w:val="009A1D4A"/>
    <w:rsid w:val="009C1AE5"/>
    <w:rsid w:val="009C39FC"/>
    <w:rsid w:val="009E4B6B"/>
    <w:rsid w:val="009F6DC2"/>
    <w:rsid w:val="00A010AB"/>
    <w:rsid w:val="00A14490"/>
    <w:rsid w:val="00A16D8F"/>
    <w:rsid w:val="00A2158D"/>
    <w:rsid w:val="00A27796"/>
    <w:rsid w:val="00A329ED"/>
    <w:rsid w:val="00A333CE"/>
    <w:rsid w:val="00A3742D"/>
    <w:rsid w:val="00A41303"/>
    <w:rsid w:val="00A56017"/>
    <w:rsid w:val="00A565C3"/>
    <w:rsid w:val="00A64A13"/>
    <w:rsid w:val="00A72854"/>
    <w:rsid w:val="00A7416F"/>
    <w:rsid w:val="00A7442C"/>
    <w:rsid w:val="00A74885"/>
    <w:rsid w:val="00A7702A"/>
    <w:rsid w:val="00AA5176"/>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E3C6B"/>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0A06"/>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5CAF"/>
    <w:rsid w:val="00E76E73"/>
    <w:rsid w:val="00E83655"/>
    <w:rsid w:val="00E92021"/>
    <w:rsid w:val="00E97FF0"/>
    <w:rsid w:val="00EA00A7"/>
    <w:rsid w:val="00EA2C34"/>
    <w:rsid w:val="00EB1224"/>
    <w:rsid w:val="00EC26D5"/>
    <w:rsid w:val="00ED1F7A"/>
    <w:rsid w:val="00ED33D0"/>
    <w:rsid w:val="00EE22EF"/>
    <w:rsid w:val="00EF15F7"/>
    <w:rsid w:val="00EF248B"/>
    <w:rsid w:val="00EF2784"/>
    <w:rsid w:val="00F07D00"/>
    <w:rsid w:val="00F15EBA"/>
    <w:rsid w:val="00F161A9"/>
    <w:rsid w:val="00F17DF6"/>
    <w:rsid w:val="00F219C1"/>
    <w:rsid w:val="00F23F33"/>
    <w:rsid w:val="00F26D1D"/>
    <w:rsid w:val="00F32498"/>
    <w:rsid w:val="00F324FF"/>
    <w:rsid w:val="00F36DB5"/>
    <w:rsid w:val="00F37EF0"/>
    <w:rsid w:val="00F5483A"/>
    <w:rsid w:val="00F568F8"/>
    <w:rsid w:val="00F66098"/>
    <w:rsid w:val="00F74D73"/>
    <w:rsid w:val="00F75C44"/>
    <w:rsid w:val="00F911DE"/>
    <w:rsid w:val="00FA65B9"/>
    <w:rsid w:val="00FB17E2"/>
    <w:rsid w:val="00FB2747"/>
    <w:rsid w:val="00FB44C5"/>
    <w:rsid w:val="00FC29EF"/>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1207</izvorni_sadrzaj>
    <derivirana_varijabla naziv="DomainObject.Predmet.Broj_1">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St-1207/2016</izvorni_sadrzaj>
    <derivirana_varijabla naziv="DomainObject.Predmet.OznakaBroj_1">St-1207/2016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HRVAŠTINA d.o.o.</izvorni_sadrzaj>
    <derivirana_varijabla naziv="DomainObject.Predmet.ProtustrankaFormated_1">  HRVAŠTINA d.o.o.</derivirana_varijabla>
  </DomainObject.Predmet.ProtustrankaFormated>
  <DomainObject.Predmet.ProtustrankaFormatedOIB>
    <izvorni_sadrzaj>  HRVAŠTINA d.o.o., OIB 14196189132</izvorni_sadrzaj>
    <derivirana_varijabla naziv="DomainObject.Predmet.ProtustrankaFormatedOIB_1">  HRVAŠTINA d.o.o., OIB 14196189132</derivirana_varijabla>
  </DomainObject.Predmet.ProtustrankaFormatedOIB>
  <DomainObject.Predmet.ProtustrankaFormatedWithAdress>
    <izvorni_sadrzaj> HRVAŠTINA d.o.o., Glavice 292, 21230 Sinj</izvorni_sadrzaj>
    <derivirana_varijabla naziv="DomainObject.Predmet.ProtustrankaFormatedWithAdress_1"> HRVAŠTINA d.o.o., Glavice 292, 21230 Sinj</derivirana_varijabla>
  </DomainObject.Predmet.ProtustrankaFormatedWithAdress>
  <DomainObject.Predmet.ProtustrankaFormatedWithAdressOIB>
    <izvorni_sadrzaj> HRVAŠTINA d.o.o., OIB 14196189132, Glavice 292, 21230 Sinj</izvorni_sadrzaj>
    <derivirana_varijabla naziv="DomainObject.Predmet.ProtustrankaFormatedWithAdressOIB_1"> HRVAŠTINA d.o.o., OIB 14196189132, Glavice 292, 21230 Sinj</derivirana_varijabla>
  </DomainObject.Predmet.ProtustrankaFormatedWithAdressOIB>
  <DomainObject.Predmet.ProtustrankaWithAdress>
    <izvorni_sadrzaj>HRVAŠTINA d.o.o. Glavice 292, 21230 Sinj</izvorni_sadrzaj>
    <derivirana_varijabla naziv="DomainObject.Predmet.ProtustrankaWithAdress_1">HRVAŠTINA d.o.o. Glavice 292, 21230 Sinj</derivirana_varijabla>
  </DomainObject.Predmet.ProtustrankaWithAdress>
  <DomainObject.Predmet.ProtustrankaWithAdressOIB>
    <izvorni_sadrzaj>HRVAŠTINA d.o.o., OIB 14196189132, Glavice 292, 21230 Sinj</izvorni_sadrzaj>
    <derivirana_varijabla naziv="DomainObject.Predmet.ProtustrankaWithAdressOIB_1">HRVAŠTINA d.o.o., OIB 14196189132, Glavice 292, 21230 Sinj</derivirana_varijabla>
  </DomainObject.Predmet.ProtustrankaWithAdressOIB>
  <DomainObject.Predmet.ProtustrankaNazivFormated>
    <izvorni_sadrzaj>HRVAŠTINA d.o.o.</izvorni_sadrzaj>
    <derivirana_varijabla naziv="DomainObject.Predmet.ProtustrankaNazivFormated_1">HRVAŠTINA d.o.o.</derivirana_varijabla>
  </DomainObject.Predmet.ProtustrankaNazivFormated>
  <DomainObject.Predmet.ProtustrankaNazivFormatedOIB>
    <izvorni_sadrzaj>HRVAŠTINA d.o.o., OIB 14196189132</izvorni_sadrzaj>
    <derivirana_varijabla naziv="DomainObject.Predmet.ProtustrankaNazivFormatedOIB_1">HRVAŠTINA d.o.o., OIB 14196189132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9758.97</izvorni_sadrzaj>
    <derivirana_varijabla naziv="DomainObject.Predmet.TrenutnaVrijednost_1">9758.97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HRVAŠTINA d.o.o.</item>
    </izvorni_sadrzaj>
    <derivirana_varijabla naziv="DomainObject.Predmet.ProtuStrankaListFormated_1">
      <item>HRVAŠTINA d.o.o.</item>
    </derivirana_varijabla>
  </DomainObject.Predmet.ProtuStrankaListFormated>
  <DomainObject.Predmet.ProtuStrankaListFormatedOIB>
    <izvorni_sadrzaj>
      <item>HRVAŠTINA d.o.o., OIB 14196189132</item>
    </izvorni_sadrzaj>
    <derivirana_varijabla naziv="DomainObject.Predmet.ProtuStrankaListFormatedOIB_1">
      <item>HRVAŠTINA d.o.o., OIB 14196189132</item>
    </derivirana_varijabla>
  </DomainObject.Predmet.ProtuStrankaListFormatedOIB>
  <DomainObject.Predmet.ProtuStrankaListFormatedWithAdress>
    <izvorni_sadrzaj>
      <item>HRVAŠTINA d.o.o., Glavice 292, 21230 Sinj</item>
    </izvorni_sadrzaj>
    <derivirana_varijabla naziv="DomainObject.Predmet.ProtuStrankaListFormatedWithAdress_1">
      <item>HRVAŠTINA d.o.o., Glavice 292, 21230 Sinj</item>
    </derivirana_varijabla>
  </DomainObject.Predmet.ProtuStrankaListFormatedWithAdress>
  <DomainObject.Predmet.ProtuStrankaListFormatedWithAdressOIB>
    <izvorni_sadrzaj>
      <item>HRVAŠTINA d.o.o., OIB 14196189132, Glavice 292, 21230 Sinj</item>
    </izvorni_sadrzaj>
    <derivirana_varijabla naziv="DomainObject.Predmet.ProtuStrankaListFormatedWithAdressOIB_1">
      <item>HRVAŠTINA d.o.o., OIB 14196189132, Glavice 292, 21230 Sinj</item>
    </derivirana_varijabla>
  </DomainObject.Predmet.ProtuStrankaListFormatedWithAdressOIB>
  <DomainObject.Predmet.ProtuStrankaListNazivFormated>
    <izvorni_sadrzaj>
      <item>HRVAŠTINA d.o.o.</item>
    </izvorni_sadrzaj>
    <derivirana_varijabla naziv="DomainObject.Predmet.ProtuStrankaListNazivFormated_1">
      <item>HRVAŠTINA d.o.o.</item>
    </derivirana_varijabla>
  </DomainObject.Predmet.ProtuStrankaListNazivFormated>
  <DomainObject.Predmet.ProtuStrankaListNazivFormatedOIB>
    <izvorni_sadrzaj>
      <item>HRVAŠTINA d.o.o., OIB 14196189132</item>
    </izvorni_sadrzaj>
    <derivirana_varijabla naziv="DomainObject.Predmet.ProtuStrankaListNazivFormatedOIB_1">
      <item>HRVAŠTINA d.o.o., OIB 14196189132</item>
    </derivirana_varijabla>
  </DomainObject.Predmet.ProtuStrankaListNazivFormatedOIB>
  <DomainObject.Predmet.OstaliListFormated>
    <izvorni_sadrzaj>
      <item>Ana Anušić</item>
    </izvorni_sadrzaj>
    <derivirana_varijabla naziv="DomainObject.Predmet.OstaliListFormated_1">
      <item>Ana Anušić</item>
    </derivirana_varijabla>
  </DomainObject.Predmet.OstaliListFormated>
  <DomainObject.Predmet.OstaliListFormatedOIB>
    <izvorni_sadrzaj>
      <item>Ana Anušić, OIB 96924335065</item>
    </izvorni_sadrzaj>
    <derivirana_varijabla naziv="DomainObject.Predmet.OstaliListFormatedOIB_1">
      <item>Ana Anušić, OIB 96924335065</item>
    </derivirana_varijabla>
  </DomainObject.Predmet.OstaliListFormatedOIB>
  <DomainObject.Predmet.OstaliListFormatedWithAdress>
    <izvorni_sadrzaj>
      <item>Ana Anušić, Fausta Vrančića 7, 21000 Split</item>
    </izvorni_sadrzaj>
    <derivirana_varijabla naziv="DomainObject.Predmet.OstaliListFormatedWithAdress_1">
      <item>Ana Anušić, Fausta Vrančića 7, 21000 Split</item>
    </derivirana_varijabla>
  </DomainObject.Predmet.OstaliListFormatedWithAdress>
  <DomainObject.Predmet.OstaliListFormatedWithAdressOIB>
    <izvorni_sadrzaj>
      <item>Ana Anušić, OIB 96924335065, Fausta Vrančića 7, 21000 Split</item>
    </izvorni_sadrzaj>
    <derivirana_varijabla naziv="DomainObject.Predmet.OstaliListFormatedWithAdressOIB_1">
      <item>Ana Anušić, OIB 96924335065, Fausta Vrančića 7, 21000 Split</item>
    </derivirana_varijabla>
  </DomainObject.Predmet.OstaliListFormatedWithAdressOIB>
  <DomainObject.Predmet.OstaliListNazivFormated>
    <izvorni_sadrzaj>
      <item>Ana Anušić</item>
    </izvorni_sadrzaj>
    <derivirana_varijabla naziv="DomainObject.Predmet.OstaliListNazivFormated_1">
      <item>Ana Anušić</item>
    </derivirana_varijabla>
  </DomainObject.Predmet.OstaliListNazivFormated>
  <DomainObject.Predmet.OstaliListNazivFormatedOIB>
    <izvorni_sadrzaj>
      <item>Ana Anušić, OIB 96924335065</item>
    </izvorni_sadrzaj>
    <derivirana_varijabla naziv="DomainObject.Predmet.OstaliListNazivFormatedOIB_1">
      <item>Ana Anušić, OIB 96924335065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HRVAŠTINA d.o.o.</izvorni_sadrzaj>
    <derivirana_varijabla naziv="DomainObject.Predmet.ProtustrankaIDrugi_1">HRVAŠTINA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HRVAŠTINA d.o.o., OIB 14196189132, Glavice 292, 21230 Sinj</izvorni_sadrzaj>
    <derivirana_varijabla naziv="DomainObject.Predmet.ProtustrankaIDrugiAdressOIB_1">HRVAŠTINA d.o.o., OIB 14196189132, Glavice 292,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HRVAŠTINA d.o.o.</item>
      <item>FINANCIJSKA AGENCIJA, RC SPLIT</item>
      <item>Ana Anušić</item>
    </izvorni_sadrzaj>
    <derivirana_varijabla naziv="DomainObject.Predmet.SudioniciListNaziv_1">
      <item>HRVAŠTINA d.o.o.</item>
      <item>FINANCIJSKA AGENCIJA, RC SPLIT</item>
      <item>Ana Anušić</item>
    </derivirana_varijabla>
  </DomainObject.Predmet.SudioniciListNaziv>
  <DomainObject.Predmet.SudioniciListAdressOIB>
    <izvorni_sadrzaj>
      <item>HRVAŠTINA d.o.o., OIB 14196189132, Glavice 292,21230 Sinj</item>
      <item>FINANCIJSKA AGENCIJA, RC SPLIT, OIB 85821130368, Mažuranićevo šetalište 24 b,21000 Split</item>
      <item>Ana Anušić, OIB 96924335065, Fausta Vrančića 7,21000 Split</item>
    </izvorni_sadrzaj>
    <derivirana_varijabla naziv="DomainObject.Predmet.SudioniciListAdressOIB_1">
      <item>HRVAŠTINA d.o.o., OIB 14196189132, Glavice 292,21230 Sinj</item>
      <item>FINANCIJSKA AGENCIJA, RC SPLIT, OIB 85821130368, Mažuranićevo šetalište 24 b,21000 Split</item>
      <item>Ana Anušić, OIB 96924335065, Fausta Vrančića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14196189132</item>
      <item>, OIB 96924335065</item>
    </izvorni_sadrzaj>
    <derivirana_varijabla naziv="DomainObject.Predmet.SudioniciListNazivOIB_1">
      <item>, OIB 85821130368</item>
      <item>, OIB 14196189132</item>
      <item>, OIB 96924335065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FBF614-90CE-40DF-AB2D-660E772DDA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1229</properties:Words>
  <properties:Characters>6912</properties:Characters>
  <properties:Lines>145</properties:Lines>
  <properties:Paragraphs>42</properties:Paragraphs>
  <properties:TotalTime>130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2017-02-10T12:13:00Z</cp:lastPrinted>
  <dcterms:modified xmlns:xsi="http://www.w3.org/2001/XMLSchema-instance" xsi:type="dcterms:W3CDTF">2017-02-10T12:15:00Z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