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d0ea" w14:paraId="165d0e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</w:t>
      </w:r>
      <w:r w:rsidR="007A56D1">
        <w:t xml:space="preserve">savjetnika Krešimira Torbarine, u skraćenom </w:t>
      </w:r>
      <w:r w:rsidRPr="00FC1537">
        <w:t>stečajnom postupku nad dužnikom</w:t>
      </w:r>
      <w:r w:rsidR="006670D1">
        <w:t xml:space="preserve"> BÖHM CONSULTING</w:t>
      </w:r>
      <w:r w:rsidR="007075C6">
        <w:t xml:space="preserve"> </w:t>
      </w:r>
      <w:r w:rsidR="00BD7405">
        <w:t xml:space="preserve">d.o.o., </w:t>
      </w:r>
      <w:r w:rsidR="006670D1">
        <w:t>Šibenik</w:t>
      </w:r>
      <w:r w:rsidR="00BD7405">
        <w:t xml:space="preserve">, </w:t>
      </w:r>
      <w:r w:rsidR="006670D1">
        <w:t>Trtarska 75A</w:t>
      </w:r>
      <w:r w:rsidR="00BD7405">
        <w:t xml:space="preserve">, OIB: </w:t>
      </w:r>
      <w:r w:rsidR="006670D1">
        <w:t>35978318214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6670D1">
        <w:t>6</w:t>
      </w:r>
      <w:r>
        <w:t xml:space="preserve">. </w:t>
      </w:r>
      <w:r w:rsidR="006670D1">
        <w:t>ožujka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075C6">
        <w:t>27</w:t>
      </w:r>
      <w:r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70D1" w:rsidRPr="006670D1">
        <w:t>BÖHM CONSULTING d.o.o., Šibenik, Trtarska 75A, OIB: 35978318214</w:t>
      </w:r>
      <w:r w:rsidR="00BD7405">
        <w:t xml:space="preserve">, </w:t>
      </w:r>
      <w:r>
        <w:t xml:space="preserve">na temelju neizvršenih osnova za plaćanje iznosi </w:t>
      </w:r>
      <w:r w:rsidR="006670D1">
        <w:t>13</w:t>
      </w:r>
      <w:r w:rsidR="00BD7405">
        <w:t>.</w:t>
      </w:r>
      <w:r w:rsidR="006670D1">
        <w:t>308</w:t>
      </w:r>
      <w:r w:rsidR="00BD7405">
        <w:t>,</w:t>
      </w:r>
      <w:r w:rsidR="006670D1">
        <w:t>59</w:t>
      </w:r>
      <w:r>
        <w:t xml:space="preserve"> kn. </w:t>
      </w:r>
      <w:r w:rsidR="006670D1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670D1">
        <w:t>Marcus Michael Emanuel Böhm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075C6">
        <w:t>27</w:t>
      </w:r>
      <w:r w:rsidR="00814E35"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A56D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6670D1">
      <w:t>82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670D1">
      <w:t>82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670D1"/>
    <w:rsid w:val="006A66B9"/>
    <w:rsid w:val="006E6B12"/>
    <w:rsid w:val="007075C6"/>
    <w:rsid w:val="0071080F"/>
    <w:rsid w:val="0076513B"/>
    <w:rsid w:val="00792826"/>
    <w:rsid w:val="007A56D1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BÖHM CONSULTING d.o.o. za trgovinu i građevinarstvo</izvorni_sadrzaj>
    <derivirana_varijabla naziv="DomainObject.Predmet.ProtustrankaFormated_1">  BÖHM CONSULTING d.o.o. za trgovinu i građevinarstvo</derivirana_varijabla>
  </DomainObject.Predmet.ProtustrankaFormated>
  <DomainObject.Predmet.ProtustrankaFormatedOIB>
    <izvorni_sadrzaj>  BÖHM CONSULTING d.o.o. za trgovinu i građevinarstvo, OIB 35978318214</izvorni_sadrzaj>
    <derivirana_varijabla naziv="DomainObject.Predmet.ProtustrankaFormatedOIB_1">  BÖHM CONSULTING d.o.o. za trgovinu i građevinarstvo, OIB 35978318214</derivirana_varijabla>
  </DomainObject.Predmet.ProtustrankaFormatedOIB>
  <DomainObject.Predmet.ProtustrankaFormatedWithAdress>
    <izvorni_sadrzaj> BÖHM CONSULTING d.o.o. za trgovinu i građevinarstvo, Trtarska 75A, 22000 Šibenik</izvorni_sadrzaj>
    <derivirana_varijabla naziv="DomainObject.Predmet.ProtustrankaFormatedWithAdress_1"> BÖHM CONSULTING d.o.o. za trgovinu i građevinarstvo, Trtarska 75A, 22000 Šibenik</derivirana_varijabla>
  </DomainObject.Predmet.ProtustrankaFormatedWithAdress>
  <DomainObject.Predmet.ProtustrankaFormatedWithAdressOIB>
    <izvorni_sadrzaj> BÖHM CONSULTING d.o.o. za trgovinu i građevinarstvo, OIB 35978318214, Trtarska 75A, 22000 Šibenik</izvorni_sadrzaj>
    <derivirana_varijabla naziv="DomainObject.Predmet.ProtustrankaFormatedWithAdressOIB_1"> BÖHM CONSULTING d.o.o. za trgovinu i građevinarstvo, OIB 35978318214, Trtarska 75A, 22000 Šibenik</derivirana_varijabla>
  </DomainObject.Predmet.ProtustrankaFormatedWithAdressOIB>
  <DomainObject.Predmet.ProtustrankaWithAdress>
    <izvorni_sadrzaj>BÖHM CONSULTING d.o.o. za trgovinu i građevinarstvo Trtarska 75A, 22000 Šibenik</izvorni_sadrzaj>
    <derivirana_varijabla naziv="DomainObject.Predmet.ProtustrankaWithAdress_1">BÖHM CONSULTING d.o.o. za trgovinu i građevinarstvo Trtarska 75A, 22000 Šibenik</derivirana_varijabla>
  </DomainObject.Predmet.ProtustrankaWithAdress>
  <DomainObject.Predmet.ProtustrankaWithAdressOIB>
    <izvorni_sadrzaj>BÖHM CONSULTING d.o.o. za trgovinu i građevinarstvo, OIB 35978318214, Trtarska 75A, 22000 Šibenik</izvorni_sadrzaj>
    <derivirana_varijabla naziv="DomainObject.Predmet.ProtustrankaWithAdressOIB_1">BÖHM CONSULTING d.o.o. za trgovinu i građevinarstvo, OIB 35978318214, Trtarska 75A, 22000 Šibenik</derivirana_varijabla>
  </DomainObject.Predmet.ProtustrankaWithAdressOIB>
  <DomainObject.Predmet.ProtustrankaNazivFormated>
    <izvorni_sadrzaj>BÖHM CONSULTING d.o.o. za trgovinu i građevinarstvo</izvorni_sadrzaj>
    <derivirana_varijabla naziv="DomainObject.Predmet.ProtustrankaNazivFormated_1">BÖHM CONSULTING d.o.o. za trgovinu i građevinarstvo</derivirana_varijabla>
  </DomainObject.Predmet.ProtustrankaNazivFormated>
  <DomainObject.Predmet.ProtustrankaNazivFormatedOIB>
    <izvorni_sadrzaj>BÖHM CONSULTING d.o.o. za trgovinu i građevinarstvo, OIB 35978318214</izvorni_sadrzaj>
    <derivirana_varijabla naziv="DomainObject.Predmet.ProtustrankaNazivFormatedOIB_1">BÖHM CONSULTING d.o.o. za trgovinu i građevinarstvo, OIB 35978318214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BÖHM CONSULTING d.o.o. za trgovinu i građevinarstvo</item>
    </izvorni_sadrzaj>
    <derivirana_varijabla naziv="DomainObject.Predmet.ProtuStrankaListFormated_1">
      <item>BÖHM CONSULTING d.o.o. za trgovinu i građevinarstvo</item>
    </derivirana_varijabla>
  </DomainObject.Predmet.ProtuStrankaListFormated>
  <DomainObject.Predmet.ProtuStrankaListFormatedOIB>
    <izvorni_sadrzaj>
      <item>BÖHM CONSULTING d.o.o. za trgovinu i građevinarstvo, OIB 35978318214</item>
    </izvorni_sadrzaj>
    <derivirana_varijabla naziv="DomainObject.Predmet.ProtuStrankaListFormatedOIB_1">
      <item>BÖHM CONSULTING d.o.o. za trgovinu i građevinarstvo, OIB 35978318214</item>
    </derivirana_varijabla>
  </DomainObject.Predmet.ProtuStrankaListFormatedOIB>
  <DomainObject.Predmet.ProtuStrankaListFormatedWithAdress>
    <izvorni_sadrzaj>
      <item>BÖHM CONSULTING d.o.o. za trgovinu i građevinarstvo, Trtarska 75A, 22000 Šibenik</item>
    </izvorni_sadrzaj>
    <derivirana_varijabla naziv="DomainObject.Predmet.ProtuStrankaListFormatedWithAdress_1">
      <item>BÖHM CONSULTING d.o.o. za trgovinu i građevinarstvo, Trtarska 75A, 22000 Šibenik</item>
    </derivirana_varijabla>
  </DomainObject.Predmet.ProtuStrankaListFormatedWithAdress>
  <DomainObject.Predmet.ProtuStrankaListFormatedWithAdressOIB>
    <izvorni_sadrzaj>
      <item>BÖHM CONSULTING d.o.o. za trgovinu i građevinarstvo, OIB 35978318214, Trtarska 75A, 22000 Šibenik</item>
    </izvorni_sadrzaj>
    <derivirana_varijabla naziv="DomainObject.Predmet.ProtuStrankaListFormatedWithAdressOIB_1">
      <item>BÖHM CONSULTING d.o.o. za trgovinu i građevinarstvo, OIB 35978318214, Trtarska 75A, 22000 Šibenik</item>
    </derivirana_varijabla>
  </DomainObject.Predmet.ProtuStrankaListFormatedWithAdressOIB>
  <DomainObject.Predmet.ProtuStrankaListNazivFormated>
    <izvorni_sadrzaj>
      <item>BÖHM CONSULTING d.o.o. za trgovinu i građevinarstvo</item>
    </izvorni_sadrzaj>
    <derivirana_varijabla naziv="DomainObject.Predmet.ProtuStrankaListNazivFormated_1">
      <item>BÖHM CONSULTING d.o.o. za trgovinu i građevinarstvo</item>
    </derivirana_varijabla>
  </DomainObject.Predmet.ProtuStrankaListNazivFormated>
  <DomainObject.Predmet.ProtuStrankaListNazivFormatedOIB>
    <izvorni_sadrzaj>
      <item>BÖHM CONSULTING d.o.o. za trgovinu i građevinarstvo, OIB 35978318214</item>
    </izvorni_sadrzaj>
    <derivirana_varijabla naziv="DomainObject.Predmet.ProtuStrankaListNazivFormatedOIB_1">
      <item>BÖHM CONSULTING d.o.o. za trgovinu i građevinarstvo, OIB 35978318214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BÖHM CONSULTING d.o.o. za trgovinu i građevinarstvo</izvorni_sadrzaj>
    <derivirana_varijabla naziv="DomainObject.Predmet.ProtustrankaIDrugi_1">BÖHM CONSULTING d.o.o. za trgovinu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BÖHM CONSULTING d.o.o. za trgovinu i građevinarstvo, OIB 35978318214, Trtarska 75A, 22000 Šibenik</izvorni_sadrzaj>
    <derivirana_varijabla naziv="DomainObject.Predmet.ProtustrankaIDrugiAdressOIB_1">BÖHM CONSULTING d.o.o. za trgovinu i građevinarstvo, OIB 35978318214, Trtarska 75A,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BÖHM CONSULTING d.o.o. za trgovinu i građevinarstvo</item>
    </izvorni_sadrzaj>
    <derivirana_varijabla naziv="DomainObject.Predmet.SudioniciListNaziv_1">
      <item>Financijska agencija</item>
      <item>BÖHM CONSULTING d.o.o. za trgovinu i građevinarstvo</item>
    </derivirana_varijabla>
  </DomainObject.Predmet.SudioniciListNaziv>
  <DomainObject.Predmet.SudioniciListAdressOIB>
    <izvorni_sadrzaj>
      <item>Financijska agencija, OIB 85821130368, Ulica grada Vukovara 70,10000 Zagreb</item>
      <item>BÖHM CONSULTING d.o.o. za trgovinu i građevinarstvo, OIB 35978318214, Trtarska 75A,22000 Šibenik</item>
    </izvorni_sadrzaj>
    <derivirana_varijabla naziv="DomainObject.Predmet.SudioniciListAdressOIB_1">
      <item>Financijska agencija, OIB 85821130368, Ulica grada Vukovara 70,10000 Zagreb</item>
      <item>BÖHM CONSULTING d.o.o. za trgovinu i građevinarstvo, OIB 35978318214, Trtarska 75A,22000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35978318214</item>
    </izvorni_sadrzaj>
    <derivirana_varijabla naziv="DomainObject.Predmet.SudioniciListNazivOIB_1">
      <item>, OIB 85821130368</item>
      <item>, OIB 35978318214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1977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2017-03-27T11:44:00Z</cp:lastPrinted>
  <dcterms:modified xmlns:xsi="http://www.w3.org/2001/XMLSchema-instance" xsi:type="dcterms:W3CDTF">2017-03-27T12:52:00Z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