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e1a2" w14:paraId="361e1a2" w:rsidRDefault="003F320D" w:rsidP="00CE4727" w:rsidR="003F320D" w:rsidRPr="005E2DC2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D2511" w:rsidP="00CE4727" w:rsidR="003F320D" w:rsidRPr="006C2FFE">
      <w:pPr>
        <w:rPr>
          <w:sz w:val="24"/>
          <w:szCs w:val="24"/>
        </w:rPr>
      </w:pPr>
      <w:r w:rsidRPr="006C2FF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056BD" w:rsidP="00733860" w:rsidR="001056BD">
      <w:pPr>
        <w:jc w:val="both"/>
        <w:rPr>
          <w:sz w:val="24"/>
          <w:szCs w:val="24"/>
          <w:lang w:eastAsia="en-US"/>
        </w:rPr>
      </w:pPr>
    </w:p>
    <w:p w:rsidRDefault="00733860" w:rsidP="00733860" w:rsidR="00733860" w:rsidRPr="006C2FFE">
      <w:pPr>
        <w:jc w:val="both"/>
        <w:rPr>
          <w:sz w:val="24"/>
          <w:szCs w:val="24"/>
          <w:lang w:eastAsia="en-US"/>
        </w:rPr>
      </w:pPr>
      <w:r w:rsidRPr="006C2FFE">
        <w:rPr>
          <w:sz w:val="24"/>
          <w:szCs w:val="24"/>
          <w:lang w:eastAsia="en-US"/>
        </w:rPr>
        <w:t>REPUBLIKA HRVATSKA</w:t>
      </w:r>
    </w:p>
    <w:p w:rsidRDefault="00733860" w:rsidP="00733860" w:rsidR="00733860" w:rsidRPr="006C2FFE">
      <w:pPr>
        <w:jc w:val="both"/>
        <w:rPr>
          <w:sz w:val="24"/>
          <w:szCs w:val="24"/>
          <w:lang w:eastAsia="en-US"/>
        </w:rPr>
      </w:pPr>
      <w:r w:rsidRPr="006C2FFE">
        <w:rPr>
          <w:sz w:val="24"/>
          <w:szCs w:val="24"/>
          <w:lang w:eastAsia="en-US"/>
        </w:rPr>
        <w:t xml:space="preserve">TRGOVAČKI SUD U ZAGREBU                                                                  </w:t>
      </w:r>
    </w:p>
    <w:p w:rsidRDefault="000441A3" w:rsidP="00733860" w:rsidR="00733860" w:rsidRPr="006C2FFE">
      <w:pPr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 </w:t>
      </w:r>
      <w:r w:rsidR="00733860" w:rsidRPr="006C2FFE">
        <w:rPr>
          <w:sz w:val="24"/>
          <w:szCs w:val="24"/>
          <w:lang w:eastAsia="en-US"/>
        </w:rPr>
        <w:t xml:space="preserve"> Zagre</w:t>
      </w:r>
      <w:r>
        <w:rPr>
          <w:sz w:val="24"/>
          <w:szCs w:val="24"/>
          <w:lang w:eastAsia="en-US"/>
        </w:rPr>
        <w:t xml:space="preserve">b, </w:t>
      </w:r>
      <w:proofErr w:type="spellStart"/>
      <w:r>
        <w:rPr>
          <w:sz w:val="24"/>
          <w:szCs w:val="24"/>
          <w:lang w:eastAsia="en-US"/>
        </w:rPr>
        <w:t>Amruševa</w:t>
      </w:r>
      <w:proofErr w:type="spellEnd"/>
      <w:r>
        <w:rPr>
          <w:sz w:val="24"/>
          <w:szCs w:val="24"/>
          <w:lang w:eastAsia="en-US"/>
        </w:rPr>
        <w:t xml:space="preserve"> 2/II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  <w:t xml:space="preserve">  </w:t>
      </w:r>
      <w:r w:rsidR="00733860" w:rsidRPr="006C2FFE">
        <w:rPr>
          <w:sz w:val="24"/>
          <w:szCs w:val="24"/>
        </w:rPr>
        <w:t>46. St-</w:t>
      </w:r>
      <w:r w:rsidR="00EB1C62">
        <w:rPr>
          <w:sz w:val="24"/>
          <w:szCs w:val="24"/>
        </w:rPr>
        <w:t>1119/2019</w:t>
      </w:r>
      <w:r w:rsidR="00733860" w:rsidRPr="006C2FFE">
        <w:rPr>
          <w:sz w:val="24"/>
          <w:szCs w:val="24"/>
        </w:rPr>
        <w:t xml:space="preserve">  </w:t>
      </w:r>
    </w:p>
    <w:p w:rsidRDefault="00733860" w:rsidP="002C0E29" w:rsidR="00E359B8" w:rsidRPr="006C2FFE">
      <w:pPr>
        <w:rPr>
          <w:b/>
          <w:sz w:val="24"/>
          <w:szCs w:val="24"/>
        </w:rPr>
      </w:pPr>
      <w:r w:rsidRPr="006C2FFE">
        <w:rPr>
          <w:b/>
          <w:sz w:val="24"/>
          <w:szCs w:val="24"/>
        </w:rPr>
        <w:tab/>
      </w:r>
      <w:r w:rsidRPr="006C2FFE">
        <w:rPr>
          <w:b/>
          <w:sz w:val="24"/>
          <w:szCs w:val="24"/>
        </w:rPr>
        <w:tab/>
      </w:r>
      <w:r w:rsidRPr="006C2FFE">
        <w:rPr>
          <w:sz w:val="24"/>
          <w:szCs w:val="24"/>
        </w:rPr>
        <w:tab/>
      </w:r>
      <w:r w:rsidRPr="006C2FFE">
        <w:rPr>
          <w:sz w:val="24"/>
          <w:szCs w:val="24"/>
        </w:rPr>
        <w:tab/>
        <w:t xml:space="preserve">               </w:t>
      </w:r>
    </w:p>
    <w:p w:rsidRDefault="00CE4727" w:rsidP="006C2FFE" w:rsidR="00CE4727" w:rsidRPr="006C2FFE">
      <w:pPr>
        <w:jc w:val="center"/>
        <w:rPr>
          <w:sz w:val="24"/>
          <w:szCs w:val="24"/>
        </w:rPr>
      </w:pPr>
      <w:r w:rsidRPr="006C2FFE">
        <w:rPr>
          <w:sz w:val="24"/>
          <w:szCs w:val="24"/>
        </w:rPr>
        <w:t>Z A K L J U Č A K</w:t>
      </w:r>
    </w:p>
    <w:p w:rsidRDefault="00733860" w:rsidP="00733860" w:rsidR="00733860" w:rsidRPr="00733860">
      <w:pPr>
        <w:jc w:val="both"/>
        <w:rPr>
          <w:sz w:val="24"/>
          <w:szCs w:val="24"/>
        </w:rPr>
      </w:pPr>
      <w:r w:rsidRPr="00733860">
        <w:rPr>
          <w:sz w:val="24"/>
          <w:szCs w:val="24"/>
        </w:rPr>
        <w:tab/>
      </w:r>
    </w:p>
    <w:p w:rsidRDefault="00733860" w:rsidP="00733860" w:rsidR="00733860" w:rsidRPr="00733860">
      <w:pPr>
        <w:jc w:val="both"/>
        <w:rPr>
          <w:sz w:val="24"/>
          <w:szCs w:val="24"/>
        </w:rPr>
      </w:pPr>
      <w:r w:rsidRPr="00733860">
        <w:rPr>
          <w:sz w:val="24"/>
          <w:szCs w:val="24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</w:t>
      </w:r>
      <w:r w:rsidR="00EB1C62">
        <w:rPr>
          <w:sz w:val="24"/>
          <w:szCs w:val="24"/>
        </w:rPr>
        <w:t xml:space="preserve">STOŽAC d.o.o. Park Bartola Kašića 8, Zagreb, OIB: 58652346836, dana </w:t>
      </w:r>
      <w:r w:rsidR="00D83364">
        <w:rPr>
          <w:sz w:val="24"/>
          <w:szCs w:val="24"/>
        </w:rPr>
        <w:t>17. svibnja 2019.</w:t>
      </w:r>
    </w:p>
    <w:p w:rsidRDefault="003F320D" w:rsidP="0064089D" w:rsidR="003F320D" w:rsidRPr="00733860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733860">
      <w:pPr>
        <w:jc w:val="center"/>
        <w:rPr>
          <w:sz w:val="24"/>
          <w:szCs w:val="24"/>
        </w:rPr>
      </w:pPr>
      <w:r w:rsidRPr="00733860">
        <w:rPr>
          <w:sz w:val="24"/>
          <w:szCs w:val="24"/>
        </w:rPr>
        <w:t>z a k l j u č i o      j e</w:t>
      </w:r>
    </w:p>
    <w:p w:rsidRDefault="005E2DC2" w:rsidP="00CE4727" w:rsidR="005E2DC2" w:rsidRPr="00733860">
      <w:pPr>
        <w:jc w:val="center"/>
        <w:rPr>
          <w:sz w:val="24"/>
          <w:szCs w:val="24"/>
        </w:rPr>
      </w:pPr>
    </w:p>
    <w:p w:rsidRDefault="005E2DC2" w:rsidP="005E2DC2" w:rsidR="005E2DC2" w:rsidRPr="00733860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ind w:left="709"/>
        <w:jc w:val="both"/>
        <w:rPr>
          <w:sz w:val="24"/>
          <w:szCs w:val="24"/>
        </w:rPr>
      </w:pPr>
      <w:r w:rsidRPr="00733860">
        <w:rPr>
          <w:sz w:val="24"/>
          <w:szCs w:val="24"/>
        </w:rPr>
        <w:t>Određuje se ročište radi rasprave o pretpostavkama za otvaranje stečajnog postupka nad dužnikom</w:t>
      </w:r>
      <w:r w:rsidR="001056BD">
        <w:rPr>
          <w:sz w:val="24"/>
          <w:szCs w:val="24"/>
        </w:rPr>
        <w:t xml:space="preserve"> </w:t>
      </w:r>
      <w:r w:rsidR="00EB1C62">
        <w:rPr>
          <w:sz w:val="24"/>
          <w:szCs w:val="24"/>
        </w:rPr>
        <w:t>STOŽAC d.o.o. Park Bartola Kašića 8, Zagreb, OIB: 58652346836</w:t>
      </w:r>
      <w:r w:rsidRPr="00733860">
        <w:rPr>
          <w:sz w:val="24"/>
          <w:szCs w:val="24"/>
        </w:rPr>
        <w:t xml:space="preserve">, za dan </w:t>
      </w:r>
    </w:p>
    <w:p w:rsidRDefault="005E2DC2" w:rsidP="005E2DC2" w:rsidR="005E2DC2" w:rsidRPr="000A5A25">
      <w:pPr>
        <w:rPr>
          <w:sz w:val="24"/>
          <w:szCs w:val="24"/>
          <w:highlight w:val="lightGray"/>
        </w:rPr>
      </w:pPr>
    </w:p>
    <w:p w:rsidRDefault="00D83364" w:rsidP="00D83364" w:rsidR="005E2DC2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12. rujna 2019. u 09,45 sati</w:t>
      </w:r>
    </w:p>
    <w:p w:rsidRDefault="00D83364" w:rsidP="00D83364" w:rsidR="00D83364" w:rsidRPr="00733860">
      <w:pPr>
        <w:jc w:val="center"/>
        <w:rPr>
          <w:sz w:val="24"/>
          <w:szCs w:val="24"/>
        </w:rPr>
      </w:pPr>
    </w:p>
    <w:p w:rsidRDefault="005E2DC2" w:rsidP="005E2DC2" w:rsidR="005E2DC2" w:rsidRPr="006C2FFE">
      <w:pPr>
        <w:ind w:firstLine="11" w:left="709"/>
        <w:rPr>
          <w:sz w:val="24"/>
          <w:szCs w:val="24"/>
        </w:rPr>
      </w:pPr>
      <w:r w:rsidRPr="00733860">
        <w:rPr>
          <w:sz w:val="24"/>
          <w:szCs w:val="24"/>
        </w:rPr>
        <w:t xml:space="preserve">u prostorijama Trgovačkog suda u Zagrebu, </w:t>
      </w:r>
      <w:proofErr w:type="spellStart"/>
      <w:r w:rsidR="00733860" w:rsidRPr="00733860">
        <w:rPr>
          <w:sz w:val="24"/>
          <w:szCs w:val="24"/>
          <w:lang w:eastAsia="en-US"/>
        </w:rPr>
        <w:t>Amruševa</w:t>
      </w:r>
      <w:proofErr w:type="spellEnd"/>
      <w:r w:rsidR="00733860" w:rsidRPr="00733860">
        <w:rPr>
          <w:sz w:val="24"/>
          <w:szCs w:val="24"/>
          <w:lang w:eastAsia="en-US"/>
        </w:rPr>
        <w:t xml:space="preserve"> 2/II</w:t>
      </w:r>
      <w:r w:rsidRPr="00733860">
        <w:rPr>
          <w:sz w:val="24"/>
          <w:szCs w:val="24"/>
        </w:rPr>
        <w:t>, soba 68/ III</w:t>
      </w:r>
      <w:r w:rsidR="00733860" w:rsidRPr="00733860">
        <w:rPr>
          <w:sz w:val="24"/>
          <w:szCs w:val="24"/>
        </w:rPr>
        <w:t>.</w:t>
      </w:r>
      <w:r w:rsidRPr="00733860">
        <w:rPr>
          <w:sz w:val="24"/>
          <w:szCs w:val="24"/>
        </w:rPr>
        <w:t xml:space="preserve">  kat </w:t>
      </w:r>
      <w:r w:rsidRPr="006C2FFE">
        <w:rPr>
          <w:sz w:val="24"/>
          <w:szCs w:val="24"/>
        </w:rPr>
        <w:t xml:space="preserve">(dvorišna zgrada) </w:t>
      </w:r>
    </w:p>
    <w:p w:rsidRDefault="005E2DC2" w:rsidP="005E2DC2" w:rsidR="005E2DC2" w:rsidRPr="006C2FFE">
      <w:pPr>
        <w:rPr>
          <w:sz w:val="24"/>
          <w:szCs w:val="24"/>
        </w:rPr>
      </w:pPr>
    </w:p>
    <w:p w:rsidRDefault="005E2DC2" w:rsidP="000441A3" w:rsidR="005E2DC2" w:rsidRPr="000441A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ind w:left="709"/>
        <w:rPr>
          <w:sz w:val="24"/>
          <w:szCs w:val="24"/>
        </w:rPr>
      </w:pPr>
      <w:r w:rsidRPr="006C2FFE">
        <w:rPr>
          <w:sz w:val="24"/>
          <w:szCs w:val="24"/>
        </w:rPr>
        <w:t>Na ročište se pozivaju pristupiti:</w:t>
      </w:r>
    </w:p>
    <w:p w:rsidRDefault="000441A3" w:rsidP="005E2DC2" w:rsidR="000441A3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284" w:left="1418"/>
        <w:rPr>
          <w:sz w:val="24"/>
          <w:szCs w:val="24"/>
        </w:rPr>
      </w:pPr>
      <w:r>
        <w:rPr>
          <w:sz w:val="24"/>
          <w:szCs w:val="24"/>
        </w:rPr>
        <w:t>FINA</w:t>
      </w:r>
    </w:p>
    <w:p w:rsidRDefault="000441A3" w:rsidP="005E2DC2" w:rsidR="000441A3" w:rsidRPr="006C2FFE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284" w:left="1418"/>
        <w:rPr>
          <w:sz w:val="24"/>
          <w:szCs w:val="24"/>
        </w:rPr>
      </w:pPr>
      <w:r>
        <w:rPr>
          <w:sz w:val="24"/>
          <w:szCs w:val="24"/>
        </w:rPr>
        <w:t>Dužnik</w:t>
      </w:r>
      <w:r w:rsidR="001056BD">
        <w:rPr>
          <w:sz w:val="24"/>
          <w:szCs w:val="24"/>
        </w:rPr>
        <w:t xml:space="preserve"> </w:t>
      </w:r>
    </w:p>
    <w:p w:rsidRDefault="005E2DC2" w:rsidP="005E2DC2" w:rsidR="005E2DC2" w:rsidRPr="006C2FFE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284" w:left="1418"/>
        <w:rPr>
          <w:sz w:val="24"/>
          <w:szCs w:val="24"/>
        </w:rPr>
      </w:pPr>
      <w:r w:rsidRPr="006C2FFE">
        <w:rPr>
          <w:sz w:val="24"/>
          <w:szCs w:val="24"/>
        </w:rPr>
        <w:t xml:space="preserve">zakonski zastupnik dužnika </w:t>
      </w:r>
      <w:r w:rsidR="00D83364">
        <w:rPr>
          <w:sz w:val="24"/>
          <w:szCs w:val="24"/>
        </w:rPr>
        <w:t xml:space="preserve"> </w:t>
      </w:r>
    </w:p>
    <w:p w:rsidRDefault="001056BD" w:rsidP="005E2DC2" w:rsidR="005E2DC2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284" w:left="1418"/>
        <w:rPr>
          <w:sz w:val="24"/>
          <w:szCs w:val="24"/>
        </w:rPr>
      </w:pPr>
      <w:r>
        <w:rPr>
          <w:sz w:val="24"/>
          <w:szCs w:val="24"/>
        </w:rPr>
        <w:t>ERSTE BANKA d.d.</w:t>
      </w:r>
    </w:p>
    <w:p w:rsidRDefault="00D83364" w:rsidP="005E2DC2" w:rsidR="00D83364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284" w:left="1418"/>
        <w:rPr>
          <w:sz w:val="24"/>
          <w:szCs w:val="24"/>
        </w:rPr>
      </w:pPr>
      <w:r>
        <w:rPr>
          <w:sz w:val="24"/>
          <w:szCs w:val="24"/>
        </w:rPr>
        <w:t>Podravska banka d.d.</w:t>
      </w:r>
    </w:p>
    <w:p w:rsidRDefault="000441A3" w:rsidP="005E2DC2" w:rsidR="000441A3" w:rsidRPr="006C2FFE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284" w:left="1418"/>
        <w:rPr>
          <w:sz w:val="24"/>
          <w:szCs w:val="24"/>
        </w:rPr>
      </w:pPr>
      <w:r>
        <w:rPr>
          <w:sz w:val="24"/>
          <w:szCs w:val="24"/>
        </w:rPr>
        <w:t xml:space="preserve">privremeni stečajni upravitelj </w:t>
      </w:r>
    </w:p>
    <w:p w:rsidRDefault="00987E6B" w:rsidP="00CE4727" w:rsidR="00987E6B" w:rsidRPr="000A5A25">
      <w:pPr>
        <w:rPr>
          <w:sz w:val="24"/>
          <w:szCs w:val="24"/>
          <w:highlight w:val="lightGray"/>
        </w:rPr>
      </w:pPr>
    </w:p>
    <w:p w:rsidRDefault="001056BD" w:rsidP="00CE4727" w:rsidR="001056BD">
      <w:pPr>
        <w:jc w:val="center"/>
        <w:rPr>
          <w:sz w:val="24"/>
          <w:szCs w:val="24"/>
        </w:rPr>
      </w:pPr>
    </w:p>
    <w:p w:rsidRDefault="00CE4727" w:rsidP="00CE4727" w:rsidR="00CE4727" w:rsidRPr="006C2FFE">
      <w:pPr>
        <w:jc w:val="center"/>
        <w:rPr>
          <w:sz w:val="24"/>
          <w:szCs w:val="24"/>
        </w:rPr>
      </w:pPr>
      <w:r w:rsidRPr="006C2FFE">
        <w:rPr>
          <w:sz w:val="24"/>
          <w:szCs w:val="24"/>
        </w:rPr>
        <w:t xml:space="preserve">U Zagrebu </w:t>
      </w:r>
      <w:r w:rsidR="00D83364">
        <w:rPr>
          <w:sz w:val="24"/>
          <w:szCs w:val="24"/>
        </w:rPr>
        <w:t>17. svibnja 2019.</w:t>
      </w:r>
      <w:r w:rsidR="000441A3">
        <w:rPr>
          <w:sz w:val="24"/>
          <w:szCs w:val="24"/>
        </w:rPr>
        <w:t xml:space="preserve"> </w:t>
      </w:r>
    </w:p>
    <w:p w:rsidRDefault="00CE4727" w:rsidP="00CE4727" w:rsidR="00CE4727" w:rsidRPr="006C2FFE">
      <w:pPr>
        <w:jc w:val="center"/>
        <w:rPr>
          <w:sz w:val="24"/>
          <w:szCs w:val="24"/>
        </w:rPr>
      </w:pPr>
    </w:p>
    <w:p w:rsidRDefault="003F320D" w:rsidP="00CE4727" w:rsidR="003F320D" w:rsidRPr="006C2FFE">
      <w:pPr>
        <w:jc w:val="center"/>
        <w:rPr>
          <w:sz w:val="24"/>
          <w:szCs w:val="24"/>
        </w:rPr>
      </w:pPr>
    </w:p>
    <w:p w:rsidRDefault="00CE4727" w:rsidP="00CE4727" w:rsidR="00CE4727" w:rsidRPr="006C2FFE">
      <w:pPr>
        <w:pStyle w:val="Tijeloteksta"/>
        <w:ind w:left="5760"/>
      </w:pPr>
      <w:r w:rsidRPr="006C2FFE">
        <w:tab/>
        <w:t>S</w:t>
      </w:r>
      <w:r w:rsidR="005E2DC2" w:rsidRPr="006C2FFE">
        <w:t>utkinja</w:t>
      </w:r>
      <w:r w:rsidRPr="006C2FFE">
        <w:t>:</w:t>
      </w:r>
    </w:p>
    <w:p w:rsidRDefault="002C0E29" w:rsidP="000441A3" w:rsidR="00CE4727">
      <w:pPr>
        <w:pStyle w:val="Tijeloteksta"/>
        <w:ind w:firstLine="720" w:left="5040"/>
      </w:pPr>
      <w:r w:rsidRPr="006C2FFE">
        <w:t xml:space="preserve">    </w:t>
      </w:r>
      <w:r w:rsidR="00E72D2A" w:rsidRPr="006C2FFE">
        <w:t xml:space="preserve"> </w:t>
      </w:r>
      <w:r w:rsidR="009457C8" w:rsidRPr="006C2FFE">
        <w:t xml:space="preserve">     </w:t>
      </w:r>
      <w:r w:rsidRPr="006C2FFE">
        <w:t xml:space="preserve"> </w:t>
      </w:r>
      <w:r w:rsidR="005E2DC2" w:rsidRPr="006C2FFE">
        <w:t>Maja Praljak</w:t>
      </w:r>
      <w:r w:rsidR="007955AC">
        <w:t>, v.r.</w:t>
      </w:r>
    </w:p>
    <w:p w:rsidRDefault="007955AC" w:rsidP="000441A3" w:rsidR="007955AC">
      <w:pPr>
        <w:pStyle w:val="Tijeloteksta"/>
        <w:ind w:firstLine="720" w:left="5040"/>
      </w:pPr>
    </w:p>
    <w:p w:rsidRDefault="007955AC" w:rsidR="007955AC"/>
    <w:p w:rsidRDefault="007955AC" w:rsidR="007955AC" w:rsidRPr="007955AC">
      <w:pPr>
        <w:rPr>
          <w:sz w:val="24"/>
          <w:szCs w:val="24"/>
        </w:rPr>
      </w:pPr>
      <w:r w:rsidRPr="007955AC">
        <w:rPr>
          <w:sz w:val="24"/>
          <w:szCs w:val="24"/>
        </w:rPr>
        <w:lastRenderedPageBreak/>
        <w:t xml:space="preserve">Za točnost </w:t>
      </w:r>
      <w:proofErr w:type="spellStart"/>
      <w:r w:rsidRPr="007955AC"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službenik:</w:t>
      </w:r>
    </w:p>
    <w:p w:rsidRDefault="007955AC" w:rsidR="007955AC" w:rsidRPr="007955AC">
      <w:pPr>
        <w:rPr>
          <w:sz w:val="24"/>
          <w:szCs w:val="24"/>
        </w:rPr>
      </w:pPr>
      <w:r w:rsidRPr="007955AC">
        <w:rPr>
          <w:sz w:val="24"/>
          <w:szCs w:val="24"/>
        </w:rPr>
        <w:t>Nikolina Krunić</w:t>
      </w:r>
    </w:p>
    <w:p w:rsidRDefault="007955AC" w:rsidP="000441A3" w:rsidR="007955AC" w:rsidRPr="006C2FFE">
      <w:pPr>
        <w:pStyle w:val="Tijeloteksta"/>
        <w:ind w:firstLine="720" w:left="5040"/>
      </w:pPr>
    </w:p>
    <w:p w:rsidRDefault="001056BD" w:rsidP="00733860" w:rsidR="001056BD">
      <w:pPr>
        <w:rPr>
          <w:sz w:val="24"/>
          <w:szCs w:val="24"/>
        </w:rPr>
      </w:pPr>
    </w:p>
    <w:p w:rsidRDefault="00733860" w:rsidP="00733860" w:rsidR="00733860" w:rsidRPr="006C2FFE">
      <w:pPr>
        <w:rPr>
          <w:sz w:val="24"/>
          <w:szCs w:val="24"/>
        </w:rPr>
      </w:pPr>
      <w:r w:rsidRPr="006C2FFE">
        <w:rPr>
          <w:sz w:val="24"/>
          <w:szCs w:val="24"/>
        </w:rPr>
        <w:t>UPUTA O PRAVNOM LIJEKU</w:t>
      </w:r>
    </w:p>
    <w:p w:rsidRDefault="00733860" w:rsidP="00733860" w:rsidR="00733860" w:rsidRPr="006C2FFE">
      <w:pPr>
        <w:rPr>
          <w:sz w:val="24"/>
          <w:szCs w:val="24"/>
        </w:rPr>
      </w:pPr>
      <w:r w:rsidRPr="006C2FFE">
        <w:rPr>
          <w:sz w:val="24"/>
          <w:szCs w:val="24"/>
        </w:rPr>
        <w:t>Protiv ovog zaključka nije dopuštena žalba ( čl. 19. st. 7. SZ)</w:t>
      </w:r>
    </w:p>
    <w:p w:rsidRDefault="00733860" w:rsidP="00733860" w:rsidR="00733860" w:rsidRPr="006C2FFE">
      <w:pPr>
        <w:rPr>
          <w:sz w:val="24"/>
          <w:szCs w:val="24"/>
        </w:rPr>
      </w:pPr>
    </w:p>
    <w:p w:rsidRDefault="00D83364" w:rsidP="00D83364" w:rsidR="00D83364">
      <w:pPr>
        <w:rPr>
          <w:sz w:val="24"/>
          <w:szCs w:val="24"/>
        </w:rPr>
      </w:pPr>
    </w:p>
    <w:p w:rsidRDefault="001D2511" w:rsidP="00CE4727" w:rsidR="001D2511" w:rsidRPr="006C2FFE">
      <w:pPr>
        <w:pStyle w:val="Tijeloteksta"/>
        <w:ind w:left="5760"/>
      </w:pPr>
    </w:p>
    <w:p w:rsidRDefault="00CE4727" w:rsidP="00CE4727" w:rsidR="00CE4727" w:rsidRPr="006C2FFE">
      <w:pPr>
        <w:rPr>
          <w:sz w:val="24"/>
          <w:szCs w:val="24"/>
        </w:rPr>
      </w:pPr>
    </w:p>
    <w:sectPr w:rsidSect="00516A2C" w:rsidR="00CE4727" w:rsidRPr="006C2FF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675319"/>
    <w:multiLevelType w:val="hybridMultilevel"/>
    <w:tmpl w:val="5F18A5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B71599"/>
    <w:multiLevelType w:val="hybridMultilevel"/>
    <w:tmpl w:val="973C86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D863B6"/>
    <w:multiLevelType w:val="hybridMultilevel"/>
    <w:tmpl w:val="2CFC3FAA"/>
    <w:lvl w:tplc="51662992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D54088"/>
    <w:multiLevelType w:val="hybridMultilevel"/>
    <w:tmpl w:val="F8A2121C"/>
    <w:lvl w:tplc="6F8E3830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441A3"/>
    <w:rsid w:val="00097E91"/>
    <w:rsid w:val="000A5A25"/>
    <w:rsid w:val="000C115C"/>
    <w:rsid w:val="000F3FBC"/>
    <w:rsid w:val="00103F3D"/>
    <w:rsid w:val="001056BD"/>
    <w:rsid w:val="00130EF6"/>
    <w:rsid w:val="001332EB"/>
    <w:rsid w:val="00146866"/>
    <w:rsid w:val="00166AE8"/>
    <w:rsid w:val="001A0815"/>
    <w:rsid w:val="001D2511"/>
    <w:rsid w:val="00216892"/>
    <w:rsid w:val="002A46D6"/>
    <w:rsid w:val="002B13AE"/>
    <w:rsid w:val="002B5611"/>
    <w:rsid w:val="002C0E29"/>
    <w:rsid w:val="0033459C"/>
    <w:rsid w:val="0035043B"/>
    <w:rsid w:val="003E0B94"/>
    <w:rsid w:val="003F320D"/>
    <w:rsid w:val="00471506"/>
    <w:rsid w:val="00494BF5"/>
    <w:rsid w:val="004C6A58"/>
    <w:rsid w:val="004E5469"/>
    <w:rsid w:val="004F022B"/>
    <w:rsid w:val="00516A2C"/>
    <w:rsid w:val="00547C09"/>
    <w:rsid w:val="00564481"/>
    <w:rsid w:val="005B5B68"/>
    <w:rsid w:val="005E2DC2"/>
    <w:rsid w:val="00604901"/>
    <w:rsid w:val="0064089D"/>
    <w:rsid w:val="0065484C"/>
    <w:rsid w:val="006A03F6"/>
    <w:rsid w:val="006A5A36"/>
    <w:rsid w:val="006C2FFE"/>
    <w:rsid w:val="006F1EBD"/>
    <w:rsid w:val="00712637"/>
    <w:rsid w:val="00733860"/>
    <w:rsid w:val="00770B84"/>
    <w:rsid w:val="00775FD2"/>
    <w:rsid w:val="007955AC"/>
    <w:rsid w:val="007A6843"/>
    <w:rsid w:val="007B3F07"/>
    <w:rsid w:val="007F082E"/>
    <w:rsid w:val="008848A6"/>
    <w:rsid w:val="008B6E62"/>
    <w:rsid w:val="008C4205"/>
    <w:rsid w:val="009457C8"/>
    <w:rsid w:val="00987E6B"/>
    <w:rsid w:val="009F0E4A"/>
    <w:rsid w:val="009F122E"/>
    <w:rsid w:val="00B07CEE"/>
    <w:rsid w:val="00B639DE"/>
    <w:rsid w:val="00BC1CDB"/>
    <w:rsid w:val="00C10154"/>
    <w:rsid w:val="00C232EF"/>
    <w:rsid w:val="00C40C56"/>
    <w:rsid w:val="00CE4727"/>
    <w:rsid w:val="00D13D51"/>
    <w:rsid w:val="00D200DC"/>
    <w:rsid w:val="00D51828"/>
    <w:rsid w:val="00D6062E"/>
    <w:rsid w:val="00D6215F"/>
    <w:rsid w:val="00D83364"/>
    <w:rsid w:val="00DC0792"/>
    <w:rsid w:val="00DE6DBE"/>
    <w:rsid w:val="00E26ADC"/>
    <w:rsid w:val="00E359B8"/>
    <w:rsid w:val="00E560CF"/>
    <w:rsid w:val="00E72D2A"/>
    <w:rsid w:val="00E8435A"/>
    <w:rsid w:val="00EB1C62"/>
    <w:rsid w:val="00EC7FC5"/>
    <w:rsid w:val="00F53774"/>
    <w:rsid w:val="00FD5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55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5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5A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5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5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55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5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5A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5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5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2019.</izvorni_sadrzaj>
    <derivirana_varijabla naziv="DomainObject.Predmet.DatumOsnivanja_1">14.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St-1119/2019</izvorni_sadrzaj>
    <derivirana_varijabla naziv="DomainObject.Predmet.OznakaBroj_1">St-1119/2019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STOŽAC d.o.o.</izvorni_sadrzaj>
    <derivirana_varijabla naziv="DomainObject.Predmet.ProtustrankaFormated_1">  STOŽAC d.o.o.</derivirana_varijabla>
  </DomainObject.Predmet.ProtustrankaFormated>
  <DomainObject.Predmet.ProtustrankaFormatedOIB>
    <izvorni_sadrzaj>  STOŽAC d.o.o., OIB 58652346836</izvorni_sadrzaj>
    <derivirana_varijabla naziv="DomainObject.Predmet.ProtustrankaFormatedOIB_1">  STOŽAC d.o.o., OIB 58652346836</derivirana_varijabla>
  </DomainObject.Predmet.ProtustrankaFormatedOIB>
  <DomainObject.Predmet.ProtustrankaFormatedWithAdress>
    <izvorni_sadrzaj> STOŽAC d.o.o., Park Bartola Kašića 8, 10000 Zagreb</izvorni_sadrzaj>
    <derivirana_varijabla naziv="DomainObject.Predmet.ProtustrankaFormatedWithAdress_1"> STOŽAC d.o.o., Park Bartola Kašića 8, 10000 Zagreb</derivirana_varijabla>
  </DomainObject.Predmet.ProtustrankaFormatedWithAdress>
  <DomainObject.Predmet.ProtustrankaFormatedWithAdressOIB>
    <izvorni_sadrzaj> STOŽAC d.o.o., OIB 58652346836, Park Bartola Kašića 8, 10000 Zagreb</izvorni_sadrzaj>
    <derivirana_varijabla naziv="DomainObject.Predmet.ProtustrankaFormatedWithAdressOIB_1"> STOŽAC d.o.o., OIB 58652346836, Park Bartola Kašića 8, 10000 Zagreb</derivirana_varijabla>
  </DomainObject.Predmet.ProtustrankaFormatedWithAdressOIB>
  <DomainObject.Predmet.ProtustrankaWithAdress>
    <izvorni_sadrzaj>STOŽAC d.o.o. Park Bartola Kašića 8, 10000 Zagreb</izvorni_sadrzaj>
    <derivirana_varijabla naziv="DomainObject.Predmet.ProtustrankaWithAdress_1">STOŽAC d.o.o. Park Bartola Kašića 8, 10000 Zagreb</derivirana_varijabla>
  </DomainObject.Predmet.ProtustrankaWithAdress>
  <DomainObject.Predmet.ProtustrankaWithAdressOIB>
    <izvorni_sadrzaj>STOŽAC d.o.o., OIB 58652346836, Park Bartola Kašića 8, 10000 Zagreb</izvorni_sadrzaj>
    <derivirana_varijabla naziv="DomainObject.Predmet.ProtustrankaWithAdressOIB_1">STOŽAC d.o.o., OIB 58652346836, Park Bartola Kašića 8, 10000 Zagreb</derivirana_varijabla>
  </DomainObject.Predmet.ProtustrankaWithAdressOIB>
  <DomainObject.Predmet.ProtustrankaNazivFormated>
    <izvorni_sadrzaj>STOŽAC d.o.o.</izvorni_sadrzaj>
    <derivirana_varijabla naziv="DomainObject.Predmet.ProtustrankaNazivFormated_1">STOŽAC d.o.o.</derivirana_varijabla>
  </DomainObject.Predmet.ProtustrankaNazivFormated>
  <DomainObject.Predmet.ProtustrankaNazivFormatedOIB>
    <izvorni_sadrzaj>STOŽAC d.o.o., OIB 58652346836</izvorni_sadrzaj>
    <derivirana_varijabla naziv="DomainObject.Predmet.ProtustrankaNazivFormatedOIB_1">STOŽAC d.o.o., OIB 58652346836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STOŽAC d.o.o.</item>
    </izvorni_sadrzaj>
    <derivirana_varijabla naziv="DomainObject.Predmet.ProtuStrankaListFormated_1">
      <item>STOŽAC d.o.o.</item>
    </derivirana_varijabla>
  </DomainObject.Predmet.ProtuStrankaListFormated>
  <DomainObject.Predmet.ProtuStrankaListFormatedOIB>
    <izvorni_sadrzaj>
      <item>STOŽAC d.o.o., OIB 58652346836</item>
    </izvorni_sadrzaj>
    <derivirana_varijabla naziv="DomainObject.Predmet.ProtuStrankaListFormatedOIB_1">
      <item>STOŽAC d.o.o., OIB 58652346836</item>
    </derivirana_varijabla>
  </DomainObject.Predmet.ProtuStrankaListFormatedOIB>
  <DomainObject.Predmet.ProtuStrankaListFormatedWithAdress>
    <izvorni_sadrzaj>
      <item>STOŽAC d.o.o., Park Bartola Kašića 8, 10000 Zagreb</item>
    </izvorni_sadrzaj>
    <derivirana_varijabla naziv="DomainObject.Predmet.ProtuStrankaListFormatedWithAdress_1">
      <item>STOŽAC d.o.o., Park Bartola Kašića 8, 10000 Zagreb</item>
    </derivirana_varijabla>
  </DomainObject.Predmet.ProtuStrankaListFormatedWithAdress>
  <DomainObject.Predmet.ProtuStrankaListFormatedWithAdressOIB>
    <izvorni_sadrzaj>
      <item>STOŽAC d.o.o., OIB 58652346836, Park Bartola Kašića 8, 10000 Zagreb</item>
    </izvorni_sadrzaj>
    <derivirana_varijabla naziv="DomainObject.Predmet.ProtuStrankaListFormatedWithAdressOIB_1">
      <item>STOŽAC d.o.o., OIB 58652346836, Park Bartola Kašića 8, 10000 Zagreb</item>
    </derivirana_varijabla>
  </DomainObject.Predmet.ProtuStrankaListFormatedWithAdressOIB>
  <DomainObject.Predmet.ProtuStrankaListNazivFormated>
    <izvorni_sadrzaj>
      <item>STOŽAC d.o.o.</item>
    </izvorni_sadrzaj>
    <derivirana_varijabla naziv="DomainObject.Predmet.ProtuStrankaListNazivFormated_1">
      <item>STOŽAC d.o.o.</item>
    </derivirana_varijabla>
  </DomainObject.Predmet.ProtuStrankaListNazivFormated>
  <DomainObject.Predmet.ProtuStrankaListNazivFormatedOIB>
    <izvorni_sadrzaj>
      <item>STOŽAC d.o.o., OIB 58652346836</item>
    </izvorni_sadrzaj>
    <derivirana_varijabla naziv="DomainObject.Predmet.ProtuStrankaListNazivFormatedOIB_1">
      <item>STOŽAC d.o.o., OIB 58652346836</item>
    </derivirana_varijabla>
  </DomainObject.Predmet.ProtuStrankaListNazivFormatedOIB>
  <DomainObject.Predmet.OstaliListFormated>
    <izvorni_sadrzaj>
      <item>ERSTE&amp;STEIERMÄRKISCHE BANKA dioničko društvo</item>
      <item>PODRAVSKA BANKA dioničko društvo</item>
      <item>Goran Delić</item>
    </izvorni_sadrzaj>
    <derivirana_varijabla naziv="DomainObject.Predmet.OstaliListFormated_1">
      <item>ERSTE&amp;STEIERMÄRKISCHE BANKA dioničko društvo</item>
      <item>PODRAVSKA BANKA dioničko društvo</item>
      <item>Goran Delić</item>
    </derivirana_varijabla>
  </DomainObject.Predmet.OstaliListFormated>
  <DomainObject.Predmet.OstaliListFormatedOIB>
    <izvorni_sadrzaj>
      <item>ERSTE&amp;STEIERMÄRKISCHE BANKA dioničko društvo, OIB 23057039320</item>
      <item>PODRAVSKA BANKA dioničko društvo, OIB 97326283154</item>
      <item>Goran Delić</item>
    </izvorni_sadrzaj>
    <derivirana_varijabla naziv="DomainObject.Predmet.OstaliListFormatedOIB_1">
      <item>ERSTE&amp;STEIERMÄRKISCHE BANKA dioničko društvo, OIB 23057039320</item>
      <item>PODRAVSKA BANKA dioničko društvo, OIB 97326283154</item>
      <item>Goran Delić</item>
    </derivirana_varijabla>
  </DomainObject.Predmet.OstaliListFormatedOIB>
  <DomainObject.Predmet.OstaliListFormatedWithAdress>
    <izvorni_sadrzaj>
      <item>ERSTE&amp;STEIERMÄRKISCHE BANKA dioničko društvo, Jadranski Trg 3/a, 51000 Rijeka</item>
      <item>PODRAVSKA BANKA dioničko društvo, Opatička 3, 48000 Koprivnica</item>
      <item>Goran Delić, Paška ulica 7, 48260 Križevci</item>
    </izvorni_sadrzaj>
    <derivirana_varijabla naziv="DomainObject.Predmet.OstaliListFormatedWithAdress_1">
      <item>ERSTE&amp;STEIERMÄRKISCHE BANKA dioničko društvo, Jadranski Trg 3/a, 51000 Rijeka</item>
      <item>PODRAVSKA BANKA dioničko društvo, Opatička 3, 48000 Koprivnica</item>
      <item>Goran Delić, Paška ulica 7, 48260 Križevci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PODRAVSKA BANKA dioničko društvo, OIB 97326283154, Opatička 3, 48000 Koprivnica</item>
      <item>Goran Delić, Paška ulica 7, 48260 Križevci</item>
    </izvorni_sadrzaj>
    <derivirana_varijabla naziv="DomainObject.Predmet.OstaliListFormatedWithAdressOIB_1">
      <item>ERSTE&amp;STEIERMÄRKISCHE BANKA dioničko društvo, OIB 23057039320, Jadranski Trg 3/a, 51000 Rijeka</item>
      <item>PODRAVSKA BANKA dioničko društvo, OIB 97326283154, Opatička 3, 48000 Koprivnica</item>
      <item>Goran Delić, Paška ulica 7, 48260 Križevci</item>
    </derivirana_varijabla>
  </DomainObject.Predmet.OstaliListFormatedWithAdressOIB>
  <DomainObject.Predmet.OstaliListNazivFormated>
    <izvorni_sadrzaj>
      <item>ERSTE&amp;STEIERMÄRKISCHE BANKA dioničko društvo</item>
      <item>PODRAVSKA BANKA dioničko društvo</item>
      <item>Goran Delić</item>
    </izvorni_sadrzaj>
    <derivirana_varijabla naziv="DomainObject.Predmet.OstaliListNazivFormated_1">
      <item>ERSTE&amp;STEIERMÄRKISCHE BANKA dioničko društvo</item>
      <item>PODRAVSKA BANKA dioničko društvo</item>
      <item>Goran Delić</item>
    </derivirana_varijabla>
  </DomainObject.Predmet.OstaliListNazivFormated>
  <DomainObject.Predmet.OstaliListNazivFormatedOIB>
    <izvorni_sadrzaj>
      <item>ERSTE&amp;STEIERMÄRKISCHE BANKA dioničko društvo, OIB 23057039320</item>
      <item>PODRAVSKA BANKA dioničko društvo, OIB 97326283154</item>
      <item>Goran Delić</item>
    </izvorni_sadrzaj>
    <derivirana_varijabla naziv="DomainObject.Predmet.OstaliListNazivFormatedOIB_1">
      <item>ERSTE&amp;STEIERMÄRKISCHE BANKA dioničko društvo, OIB 23057039320</item>
      <item>PODRAVSKA BANKA dioničko društvo, OIB 97326283154</item>
      <item>Goran Delić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STOŽAC d.o.o.</izvorni_sadrzaj>
    <derivirana_varijabla naziv="DomainObject.Predmet.ProtustrankaIDrugi_1">STOŽAC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STOŽAC d.o.o., OIB 58652346836, Park Bartola Kašića 8, 10000 Zagreb</izvorni_sadrzaj>
    <derivirana_varijabla naziv="DomainObject.Predmet.ProtustrankaIDrugiAdressOIB_1">STOŽAC d.o.o., OIB 58652346836, Park Bartola Kašića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STOŽAC d.o.o.</item>
      <item>FINA Regionalni centar Zagreb</item>
      <item>ERSTE&amp;STEIERMÄRKISCHE BANKA dioničko društvo</item>
      <item>PODRAVSKA BANKA dioničko društvo</item>
      <item>Goran Delić</item>
    </izvorni_sadrzaj>
    <derivirana_varijabla naziv="DomainObject.Predmet.SudioniciListNaziv_1">
      <item>STOŽAC d.o.o.</item>
      <item>FINA Regionalni centar Zagreb</item>
      <item>ERSTE&amp;STEIERMÄRKISCHE BANKA dioničko društvo</item>
      <item>PODRAVSKA BANKA dioničko društvo</item>
      <item>Goran Delić</item>
    </derivirana_varijabla>
  </DomainObject.Predmet.SudioniciListNaziv>
  <DomainObject.Predmet.SudioniciListAdressOIB>
    <izvorni_sadrzaj>
      <item>STOŽAC d.o.o., OIB 58652346836, Park Bartola Kašića 8,10000 Zagreb</item>
      <item>FINA Regionalni centar Zagreb, OIB 85821130368, Trg svibanjskih žrtava 1995. 1,10000 Zagreb</item>
      <item>ERSTE&amp;STEIERMÄRKISCHE BANKA dioničko društvo, OIB 23057039320, Jadranski Trg 3/a,51000 Rijeka</item>
      <item>PODRAVSKA BANKA dioničko društvo, OIB 97326283154, Opatička 3,48000 Koprivnica</item>
      <item>Goran Delić, Paška ulica 7,48260 Križevci</item>
    </izvorni_sadrzaj>
    <derivirana_varijabla naziv="DomainObject.Predmet.SudioniciListAdressOIB_1">
      <item>STOŽAC d.o.o., OIB 58652346836, Park Bartola Kašića 8,10000 Zagreb</item>
      <item>FINA Regionalni centar Zagreb, OIB 85821130368, Trg svibanjskih žrtava 1995. 1,10000 Zagreb</item>
      <item>ERSTE&amp;STEIERMÄRKISCHE BANKA dioničko društvo, OIB 23057039320, Jadranski Trg 3/a,51000 Rijeka</item>
      <item>PODRAVSKA BANKA dioničko društvo, OIB 97326283154, Opatička 3,48000 Koprivnica</item>
      <item>Goran Delić, Paška ulica 7,48260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58652346836</item>
      <item>, OIB 85821130368</item>
      <item>, OIB 23057039320</item>
      <item>, OIB 97326283154</item>
      <item>, OIB null</item>
    </izvorni_sadrzaj>
    <derivirana_varijabla naziv="DomainObject.Predmet.SudioniciListNazivOIB_1">
      <item>, OIB 58652346836</item>
      <item>, OIB 85821130368</item>
      <item>, OIB 23057039320</item>
      <item>, OIB 97326283154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180</properties:Words>
  <properties:Characters>932</properties:Characters>
  <properties:Lines>51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2019-05-16T12:14:00Z</dcterms:created>
  <dc:creator>nmarkovic</dc:creator>
  <cp:lastModifiedBy>Nikolina Krunić</cp:lastModifiedBy>
  <cp:lastPrinted>2019-05-17T12:14:00Z</cp:lastPrinted>
  <dcterms:modified xmlns:xsi="http://www.w3.org/2001/XMLSchema-instance" xsi:type="dcterms:W3CDTF">2019-05-17T12:14:00Z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(1. Zaključak ročište radi rasprave o pretpostavkama za otv.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