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491fc" w14:paraId="f5491fc"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w:t>
      </w:r>
      <w:r w:rsidR="00950B27">
        <w:rPr>
          <w:rFonts w:cs="Times New Roman" w:eastAsia="Times New Roman" w:hAnsi="Times New Roman" w:ascii="Times New Roman"/>
          <w:bCs/>
          <w:sz w:val="24"/>
          <w:szCs w:val="24"/>
          <w:lang w:val="en-US"/>
        </w:rPr>
        <w:t xml:space="preserve">   </w:t>
      </w:r>
      <w:r w:rsidRPr="009D0DC2">
        <w:rPr>
          <w:rFonts w:cs="Times New Roman" w:eastAsia="Times New Roman" w:hAnsi="Times New Roman" w:ascii="Times New Roman"/>
          <w:bCs/>
          <w:sz w:val="24"/>
          <w:szCs w:val="24"/>
          <w:lang w:val="en-US"/>
        </w:rPr>
        <w:t>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w:t>
      </w:r>
      <w:r w:rsidR="00950B27">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bCs/>
          <w:sz w:val="24"/>
          <w:szCs w:val="24"/>
        </w:rPr>
        <w:t>Dršćevka 1, 52000 Pazin</w:t>
      </w:r>
    </w:p>
    <w:p w:rsidRDefault="00815E1A" w:rsidP="009D0DC2" w:rsidR="00815E1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E P U B L I K A   H R V A T S K A</w:t>
      </w:r>
    </w:p>
    <w:p w:rsidRDefault="00815E1A" w:rsidP="009D0DC2" w:rsidR="00815E1A" w:rsidRPr="009D0DC2">
      <w:pPr>
        <w:spacing w:lineRule="auto" w:line="240" w:after="0"/>
        <w:jc w:val="center"/>
        <w:rPr>
          <w:rFonts w:cs="Times New Roman" w:eastAsia="Times New Roman" w:hAnsi="Times New Roman" w:ascii="Times New Roman"/>
          <w:sz w:val="24"/>
          <w:szCs w:val="24"/>
          <w:lang w:eastAsia="hr-HR"/>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051D7E"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 xml:space="preserve">Trgovački sud u Pazinu, po stečajnom sucu Ivanu Dujiću, </w:t>
      </w:r>
      <w:r w:rsidR="00051D7E" w:rsidRPr="00051D7E">
        <w:rPr>
          <w:rFonts w:cs="Times New Roman" w:eastAsia="Times New Roman" w:hAnsi="Times New Roman" w:ascii="Times New Roman"/>
          <w:sz w:val="24"/>
          <w:szCs w:val="24"/>
        </w:rPr>
        <w:t>po prijedlogu predlagatelja Massima Conzade iz Feltre, Via Salita del Corno 1, Italija, OIB: 33269268585, za nastavak postupka nad Stečajnom masom iza CONZADA d. o. o. u stečaju Rijeka</w:t>
      </w:r>
      <w:r w:rsidR="00051D7E">
        <w:rPr>
          <w:rFonts w:cs="Times New Roman" w:eastAsia="Times New Roman" w:hAnsi="Times New Roman" w:ascii="Times New Roman"/>
          <w:sz w:val="24"/>
          <w:szCs w:val="24"/>
        </w:rPr>
        <w:t xml:space="preserve">, </w:t>
      </w:r>
      <w:r w:rsidR="00051D7E" w:rsidRPr="00051D7E">
        <w:rPr>
          <w:rFonts w:cs="Times New Roman" w:eastAsia="Times New Roman" w:hAnsi="Times New Roman" w:ascii="Times New Roman"/>
          <w:sz w:val="24"/>
          <w:szCs w:val="24"/>
        </w:rPr>
        <w:t>Vatroslava Lisinskog 2</w:t>
      </w:r>
      <w:r w:rsidR="00051D7E">
        <w:rPr>
          <w:rFonts w:cs="Times New Roman" w:eastAsia="Times New Roman" w:hAnsi="Times New Roman" w:ascii="Times New Roman"/>
          <w:sz w:val="24"/>
          <w:szCs w:val="24"/>
        </w:rPr>
        <w:t xml:space="preserve">, </w:t>
      </w:r>
      <w:r w:rsidR="00051D7E" w:rsidRPr="00051D7E">
        <w:rPr>
          <w:rFonts w:cs="Times New Roman" w:eastAsia="Times New Roman" w:hAnsi="Times New Roman" w:ascii="Times New Roman"/>
          <w:sz w:val="24"/>
          <w:szCs w:val="24"/>
        </w:rPr>
        <w:t>OIB</w:t>
      </w:r>
      <w:r w:rsidR="00051D7E">
        <w:rPr>
          <w:rFonts w:cs="Times New Roman" w:eastAsia="Times New Roman" w:hAnsi="Times New Roman" w:ascii="Times New Roman"/>
          <w:sz w:val="24"/>
          <w:szCs w:val="24"/>
        </w:rPr>
        <w:t xml:space="preserve"> </w:t>
      </w:r>
      <w:r w:rsidR="00051D7E" w:rsidRPr="00051D7E">
        <w:rPr>
          <w:rFonts w:cs="Times New Roman" w:eastAsia="Times New Roman" w:hAnsi="Times New Roman" w:ascii="Times New Roman"/>
          <w:sz w:val="24"/>
          <w:szCs w:val="24"/>
        </w:rPr>
        <w:t>09845674173</w:t>
      </w:r>
      <w:r w:rsidR="00051D7E">
        <w:rPr>
          <w:rFonts w:cs="Times New Roman" w:eastAsia="Times New Roman" w:hAnsi="Times New Roman" w:ascii="Times New Roman"/>
          <w:sz w:val="24"/>
          <w:szCs w:val="24"/>
        </w:rPr>
        <w:t>, 18</w:t>
      </w:r>
      <w:r w:rsidRPr="00BB6AB9">
        <w:rPr>
          <w:rFonts w:cs="Times New Roman" w:eastAsia="Times New Roman" w:hAnsi="Times New Roman" w:ascii="Times New Roman"/>
          <w:sz w:val="24"/>
          <w:szCs w:val="24"/>
        </w:rPr>
        <w:t xml:space="preserve">. </w:t>
      </w:r>
      <w:r w:rsidR="00051D7E">
        <w:rPr>
          <w:rFonts w:cs="Times New Roman" w:eastAsia="Times New Roman" w:hAnsi="Times New Roman" w:ascii="Times New Roman"/>
          <w:sz w:val="24"/>
          <w:szCs w:val="24"/>
        </w:rPr>
        <w:t>lipnja</w:t>
      </w:r>
      <w:r w:rsidRPr="00BB6AB9">
        <w:rPr>
          <w:rFonts w:cs="Times New Roman" w:eastAsia="Times New Roman" w:hAnsi="Times New Roman" w:ascii="Times New Roman"/>
          <w:sz w:val="24"/>
          <w:szCs w:val="24"/>
        </w:rPr>
        <w:t xml:space="preserve"> 201</w:t>
      </w:r>
      <w:r w:rsidR="00051D7E">
        <w:rPr>
          <w:rFonts w:cs="Times New Roman" w:eastAsia="Times New Roman" w:hAnsi="Times New Roman" w:ascii="Times New Roman"/>
          <w:sz w:val="24"/>
          <w:szCs w:val="24"/>
        </w:rPr>
        <w:t>8</w:t>
      </w:r>
      <w:r w:rsidRPr="00BB6AB9">
        <w:rPr>
          <w:rFonts w:cs="Times New Roman" w:eastAsia="Times New Roman" w:hAnsi="Times New Roman" w:ascii="Times New Roman"/>
          <w:sz w:val="24"/>
          <w:szCs w:val="24"/>
        </w:rPr>
        <w:t>.</w:t>
      </w:r>
    </w:p>
    <w:p w:rsidRDefault="00051D7E" w:rsidP="00051D7E" w:rsidR="00051D7E">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w:t>
      </w:r>
      <w:r w:rsidR="00577454" w:rsidRPr="00577454">
        <w:rPr>
          <w:rFonts w:cs="Times New Roman" w:hAnsi="Times New Roman" w:ascii="Times New Roman"/>
          <w:sz w:val="24"/>
          <w:szCs w:val="24"/>
        </w:rPr>
        <w:t>Stečajn</w:t>
      </w:r>
      <w:r w:rsidR="00577454">
        <w:rPr>
          <w:rFonts w:cs="Times New Roman" w:hAnsi="Times New Roman" w:ascii="Times New Roman"/>
          <w:sz w:val="24"/>
          <w:szCs w:val="24"/>
        </w:rPr>
        <w:t>u</w:t>
      </w:r>
      <w:r w:rsidR="00577454" w:rsidRPr="00577454">
        <w:rPr>
          <w:rFonts w:cs="Times New Roman" w:hAnsi="Times New Roman" w:ascii="Times New Roman"/>
          <w:sz w:val="24"/>
          <w:szCs w:val="24"/>
        </w:rPr>
        <w:t xml:space="preserve"> mas</w:t>
      </w:r>
      <w:r w:rsidR="00577454">
        <w:rPr>
          <w:rFonts w:cs="Times New Roman" w:hAnsi="Times New Roman" w:ascii="Times New Roman"/>
          <w:sz w:val="24"/>
          <w:szCs w:val="24"/>
        </w:rPr>
        <w:t>u</w:t>
      </w:r>
      <w:r w:rsidR="002E367F">
        <w:rPr>
          <w:rFonts w:cs="Times New Roman" w:hAnsi="Times New Roman" w:ascii="Times New Roman"/>
          <w:sz w:val="24"/>
          <w:szCs w:val="24"/>
        </w:rPr>
        <w:t xml:space="preserve"> iza </w:t>
      </w:r>
      <w:r w:rsidR="00051D7E" w:rsidRPr="00051D7E">
        <w:rPr>
          <w:rFonts w:cs="Times New Roman" w:eastAsia="Times New Roman" w:hAnsi="Times New Roman" w:ascii="Times New Roman"/>
          <w:sz w:val="24"/>
          <w:szCs w:val="24"/>
        </w:rPr>
        <w:t>CONZADA d. o. o. u stečaju Rijeka</w:t>
      </w:r>
      <w:r w:rsidR="00051D7E">
        <w:rPr>
          <w:rFonts w:cs="Times New Roman" w:eastAsia="Times New Roman" w:hAnsi="Times New Roman" w:ascii="Times New Roman"/>
          <w:sz w:val="24"/>
          <w:szCs w:val="24"/>
        </w:rPr>
        <w:t xml:space="preserve">, </w:t>
      </w:r>
      <w:r w:rsidR="00051D7E" w:rsidRPr="00051D7E">
        <w:rPr>
          <w:rFonts w:cs="Times New Roman" w:eastAsia="Times New Roman" w:hAnsi="Times New Roman" w:ascii="Times New Roman"/>
          <w:sz w:val="24"/>
          <w:szCs w:val="24"/>
        </w:rPr>
        <w:t>Vatroslava Lisinskog 2</w:t>
      </w:r>
      <w:r w:rsidR="00051D7E">
        <w:rPr>
          <w:rFonts w:cs="Times New Roman" w:eastAsia="Times New Roman" w:hAnsi="Times New Roman" w:ascii="Times New Roman"/>
          <w:sz w:val="24"/>
          <w:szCs w:val="24"/>
        </w:rPr>
        <w:t xml:space="preserve">, </w:t>
      </w:r>
      <w:r w:rsidR="00051D7E" w:rsidRPr="00051D7E">
        <w:rPr>
          <w:rFonts w:cs="Times New Roman" w:eastAsia="Times New Roman" w:hAnsi="Times New Roman" w:ascii="Times New Roman"/>
          <w:sz w:val="24"/>
          <w:szCs w:val="24"/>
        </w:rPr>
        <w:t>OIB</w:t>
      </w:r>
      <w:r w:rsidR="00051D7E">
        <w:rPr>
          <w:rFonts w:cs="Times New Roman" w:eastAsia="Times New Roman" w:hAnsi="Times New Roman" w:ascii="Times New Roman"/>
          <w:sz w:val="24"/>
          <w:szCs w:val="24"/>
        </w:rPr>
        <w:t xml:space="preserve"> </w:t>
      </w:r>
      <w:r w:rsidR="00051D7E" w:rsidRPr="00051D7E">
        <w:rPr>
          <w:rFonts w:cs="Times New Roman" w:eastAsia="Times New Roman" w:hAnsi="Times New Roman" w:ascii="Times New Roman"/>
          <w:sz w:val="24"/>
          <w:szCs w:val="24"/>
        </w:rPr>
        <w:t>09845674173</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051D7E">
        <w:rPr>
          <w:rFonts w:cs="Times New Roman" w:hAnsi="Times New Roman" w:ascii="Times New Roman"/>
          <w:sz w:val="24"/>
          <w:szCs w:val="24"/>
        </w:rPr>
        <w:t>165</w:t>
      </w:r>
      <w:r w:rsidR="00EC1629">
        <w:rPr>
          <w:rFonts w:cs="Times New Roman" w:hAnsi="Times New Roman" w:ascii="Times New Roman"/>
          <w:sz w:val="24"/>
          <w:szCs w:val="24"/>
        </w:rPr>
        <w:t>20</w:t>
      </w:r>
      <w:r w:rsidR="009D0DC2">
        <w:rPr>
          <w:rFonts w:cs="Times New Roman" w:hAnsi="Times New Roman" w:ascii="Times New Roman"/>
          <w:sz w:val="24"/>
          <w:szCs w:val="24"/>
        </w:rPr>
        <w:t>1</w:t>
      </w:r>
      <w:r w:rsidR="00051D7E">
        <w:rPr>
          <w:rFonts w:cs="Times New Roman" w:hAnsi="Times New Roman" w:ascii="Times New Roman"/>
          <w:sz w:val="24"/>
          <w:szCs w:val="24"/>
        </w:rPr>
        <w:t>8</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00DA0433">
        <w:rPr>
          <w:rFonts w:cs="Times New Roman" w:hAnsi="Times New Roman" w:ascii="Times New Roman"/>
          <w:sz w:val="24"/>
          <w:szCs w:val="24"/>
        </w:rPr>
        <w:t>II</w:t>
      </w:r>
      <w:r w:rsidRPr="009D0DC2">
        <w:rPr>
          <w:rFonts w:cs="Times New Roman" w:hAnsi="Times New Roman" w:ascii="Times New Roman"/>
          <w:sz w:val="24"/>
          <w:szCs w:val="24"/>
        </w:rPr>
        <w:t>.</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A0433">
        <w:rPr>
          <w:rFonts w:cs="Times New Roman" w:hAnsi="Times New Roman" w:ascii="Times New Roman"/>
          <w:sz w:val="24"/>
          <w:szCs w:val="24"/>
        </w:rPr>
        <w:t>I</w:t>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A0433">
        <w:rPr>
          <w:rFonts w:cs="Times New Roman" w:hAnsi="Times New Roman" w:ascii="Times New Roman"/>
          <w:sz w:val="24"/>
          <w:szCs w:val="24"/>
        </w:rPr>
        <w:t>V</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051D7E"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w:t>
      </w:r>
      <w:r w:rsidR="00D73F08">
        <w:rPr>
          <w:rFonts w:cs="Times New Roman" w:hAnsi="Times New Roman" w:ascii="Times New Roman"/>
          <w:sz w:val="24"/>
          <w:szCs w:val="24"/>
        </w:rPr>
        <w:t xml:space="preserve">. </w:t>
      </w:r>
      <w:r>
        <w:rPr>
          <w:rFonts w:cs="Times New Roman" w:hAnsi="Times New Roman" w:ascii="Times New Roman"/>
          <w:sz w:val="24"/>
          <w:szCs w:val="24"/>
        </w:rPr>
        <w:t>kolovoza</w:t>
      </w:r>
      <w:r w:rsidR="009D0DC2" w:rsidRPr="009D0DC2">
        <w:rPr>
          <w:rFonts w:cs="Times New Roman" w:hAnsi="Times New Roman" w:ascii="Times New Roman"/>
          <w:sz w:val="24"/>
          <w:szCs w:val="24"/>
        </w:rPr>
        <w:t xml:space="preserve"> 201</w:t>
      </w:r>
      <w:r>
        <w:rPr>
          <w:rFonts w:cs="Times New Roman" w:hAnsi="Times New Roman" w:ascii="Times New Roman"/>
          <w:sz w:val="24"/>
          <w:szCs w:val="24"/>
        </w:rPr>
        <w:t>8</w:t>
      </w:r>
      <w:r w:rsidR="009D0DC2" w:rsidRPr="009D0DC2">
        <w:rPr>
          <w:rFonts w:cs="Times New Roman" w:hAnsi="Times New Roman" w:ascii="Times New Roman"/>
          <w:sz w:val="24"/>
          <w:szCs w:val="24"/>
        </w:rPr>
        <w:t xml:space="preserve">. u </w:t>
      </w:r>
      <w:r>
        <w:rPr>
          <w:rFonts w:cs="Times New Roman" w:hAnsi="Times New Roman" w:ascii="Times New Roman"/>
          <w:sz w:val="24"/>
          <w:szCs w:val="24"/>
        </w:rPr>
        <w:t>9</w:t>
      </w:r>
      <w:r w:rsidR="009D0DC2" w:rsidRPr="009D0DC2">
        <w:rPr>
          <w:rFonts w:cs="Times New Roman" w:hAnsi="Times New Roman" w:ascii="Times New Roman"/>
          <w:sz w:val="24"/>
          <w:szCs w:val="24"/>
        </w:rPr>
        <w:t>,</w:t>
      </w:r>
      <w:r w:rsidR="00B76A6D">
        <w:rPr>
          <w:rFonts w:cs="Times New Roman" w:hAnsi="Times New Roman" w:ascii="Times New Roman"/>
          <w:sz w:val="24"/>
          <w:szCs w:val="24"/>
        </w:rPr>
        <w:t>0</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lastRenderedPageBreak/>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051D7E"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 kolovoza 2018. u 9,3</w:t>
      </w:r>
      <w:r w:rsidRPr="00051D7E">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9D0DC2" w:rsidP="00084468" w:rsidR="00287C8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A0433">
        <w:rPr>
          <w:rFonts w:cs="Times New Roman" w:hAnsi="Times New Roman" w:ascii="Times New Roman"/>
          <w:sz w:val="24"/>
          <w:szCs w:val="24"/>
        </w:rPr>
        <w:t>VIII</w:t>
      </w:r>
      <w:r w:rsidR="00A763DF">
        <w:rPr>
          <w:rFonts w:cs="Times New Roman" w:hAnsi="Times New Roman" w:ascii="Times New Roman"/>
          <w:sz w:val="24"/>
          <w:szCs w:val="24"/>
        </w:rPr>
        <w:t>.</w:t>
      </w:r>
      <w:r w:rsidRPr="009D0DC2">
        <w:rPr>
          <w:rFonts w:cs="Times New Roman" w:hAnsi="Times New Roman" w:ascii="Times New Roman"/>
          <w:sz w:val="24"/>
          <w:szCs w:val="24"/>
        </w:rPr>
        <w:t xml:space="preserve">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051D7E">
        <w:rPr>
          <w:rFonts w:cs="Times New Roman" w:hAnsi="Times New Roman" w:ascii="Times New Roman"/>
          <w:sz w:val="24"/>
          <w:szCs w:val="24"/>
        </w:rPr>
        <w:t xml:space="preserve"> Rovinj</w:t>
      </w:r>
      <w:r w:rsidR="00873574">
        <w:rPr>
          <w:rFonts w:cs="Times New Roman" w:hAnsi="Times New Roman" w:ascii="Times New Roman"/>
          <w:sz w:val="24"/>
          <w:szCs w:val="24"/>
        </w:rPr>
        <w:t>,</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nekretnin</w:t>
      </w:r>
      <w:r w:rsidR="00DA0433">
        <w:rPr>
          <w:rFonts w:cs="Times New Roman" w:hAnsi="Times New Roman" w:ascii="Times New Roman"/>
          <w:sz w:val="24"/>
          <w:szCs w:val="24"/>
        </w:rPr>
        <w:t>i</w:t>
      </w:r>
      <w:r w:rsidR="00EC1629">
        <w:rPr>
          <w:rFonts w:cs="Times New Roman" w:hAnsi="Times New Roman" w:ascii="Times New Roman"/>
          <w:sz w:val="24"/>
          <w:szCs w:val="24"/>
        </w:rPr>
        <w:t xml:space="preserve">: </w:t>
      </w:r>
    </w:p>
    <w:p w:rsidRDefault="00815E1A" w:rsidP="00084468" w:rsidR="00815E1A">
      <w:pPr>
        <w:spacing w:lineRule="auto" w:line="240" w:after="0"/>
        <w:jc w:val="both"/>
        <w:rPr>
          <w:rFonts w:cs="Times New Roman" w:hAnsi="Times New Roman" w:ascii="Times New Roman"/>
          <w:sz w:val="24"/>
          <w:szCs w:val="24"/>
        </w:rPr>
      </w:pPr>
    </w:p>
    <w:p w:rsidRDefault="00C079AB" w:rsidP="006A0A48" w:rsidR="0008446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B76A6D">
        <w:rPr>
          <w:rFonts w:cs="Times New Roman" w:hAnsi="Times New Roman" w:ascii="Times New Roman"/>
          <w:sz w:val="24"/>
          <w:szCs w:val="24"/>
        </w:rPr>
        <w:t xml:space="preserve">- k.č. </w:t>
      </w:r>
      <w:r w:rsidR="006A0A48" w:rsidRPr="006A0A48">
        <w:rPr>
          <w:rFonts w:cs="Times New Roman" w:hAnsi="Times New Roman" w:ascii="Times New Roman"/>
          <w:sz w:val="24"/>
          <w:szCs w:val="24"/>
        </w:rPr>
        <w:t>1880/Z kuća pop.br. 578</w:t>
      </w:r>
      <w:r w:rsidR="006A0A48">
        <w:rPr>
          <w:rFonts w:cs="Times New Roman" w:hAnsi="Times New Roman" w:ascii="Times New Roman"/>
          <w:sz w:val="24"/>
          <w:szCs w:val="24"/>
        </w:rPr>
        <w:t xml:space="preserve">, upisana u z.k.ul. 609 k.o. Rovinj, </w:t>
      </w:r>
      <w:r w:rsidR="006A0A48" w:rsidRPr="006A0A48">
        <w:rPr>
          <w:rFonts w:cs="Times New Roman" w:hAnsi="Times New Roman" w:ascii="Times New Roman"/>
          <w:sz w:val="24"/>
          <w:szCs w:val="24"/>
        </w:rPr>
        <w:t xml:space="preserve">7. Suvlasnički dio: 1/8 </w:t>
      </w:r>
      <w:r w:rsidR="006A0A48">
        <w:rPr>
          <w:rFonts w:cs="Times New Roman" w:hAnsi="Times New Roman" w:ascii="Times New Roman"/>
          <w:sz w:val="24"/>
          <w:szCs w:val="24"/>
        </w:rPr>
        <w:t>etažno vlasništvo (E</w:t>
      </w:r>
      <w:r w:rsidR="006A0A48" w:rsidRPr="006A0A48">
        <w:rPr>
          <w:rFonts w:cs="Times New Roman" w:hAnsi="Times New Roman" w:ascii="Times New Roman"/>
          <w:sz w:val="24"/>
          <w:szCs w:val="24"/>
        </w:rPr>
        <w:t>-7)</w:t>
      </w:r>
      <w:r w:rsidR="006A0A48">
        <w:rPr>
          <w:rFonts w:cs="Times New Roman" w:hAnsi="Times New Roman" w:ascii="Times New Roman"/>
          <w:sz w:val="24"/>
          <w:szCs w:val="24"/>
        </w:rPr>
        <w:t>,</w:t>
      </w:r>
      <w:r w:rsidR="006A0A48" w:rsidRPr="006A0A48">
        <w:rPr>
          <w:rFonts w:cs="Times New Roman" w:hAnsi="Times New Roman" w:ascii="Times New Roman"/>
          <w:sz w:val="24"/>
          <w:szCs w:val="24"/>
        </w:rPr>
        <w:t xml:space="preserve"> poseban dio zgrade koji se sastoji od dvije prostorije na II katu sl. "C",  izmjene II tipa 604, sa pravom suvlasništva ulaza i stepeništa</w:t>
      </w:r>
      <w:r w:rsidR="006A0A48">
        <w:rPr>
          <w:rFonts w:cs="Times New Roman" w:hAnsi="Times New Roman" w:ascii="Times New Roman"/>
          <w:sz w:val="24"/>
          <w:szCs w:val="24"/>
        </w:rPr>
        <w:t>.</w:t>
      </w:r>
    </w:p>
    <w:p w:rsidRDefault="00B76A6D" w:rsidP="00293334" w:rsidR="00B76A6D">
      <w:pPr>
        <w:spacing w:lineRule="auto" w:line="240" w:after="0"/>
        <w:jc w:val="center"/>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DA0433" w:rsidR="00DA0433" w:rsidRPr="00DA043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A0433" w:rsidRPr="00DA0433">
        <w:rPr>
          <w:rFonts w:cs="Times New Roman" w:hAnsi="Times New Roman" w:ascii="Times New Roman"/>
          <w:sz w:val="24"/>
          <w:szCs w:val="24"/>
        </w:rPr>
        <w:t>Rješenjem ovog suda posl. br. St-235/2017-4 od 16. lipnja 2017.  otvorio je skraćeni stečajni postupak nad dužnikom CONZADA d.o.o. Rovinj, za stečajnog upravitelja imenovana je Dubravka Stašić iz Rijeke, Vatroslava Lisinskog 2, OIB 23303100671, te je zaključen skraćeni stečajni postupak.</w:t>
      </w:r>
    </w:p>
    <w:p w:rsidRDefault="00DA0433" w:rsidP="00DA0433" w:rsidR="00DA0433">
      <w:pPr>
        <w:spacing w:lineRule="auto" w:line="240" w:after="0"/>
        <w:jc w:val="both"/>
        <w:rPr>
          <w:rFonts w:cs="Times New Roman" w:hAnsi="Times New Roman" w:ascii="Times New Roman"/>
          <w:sz w:val="24"/>
          <w:szCs w:val="24"/>
        </w:rPr>
      </w:pPr>
      <w:r w:rsidRPr="00DA0433">
        <w:rPr>
          <w:rFonts w:cs="Times New Roman" w:hAnsi="Times New Roman" w:ascii="Times New Roman"/>
          <w:sz w:val="24"/>
          <w:szCs w:val="24"/>
        </w:rPr>
        <w:tab/>
        <w:t>Massimo Conzada iz Feltre, Via Salita del Corno 1, Italija, OIB: 33269268585 i 2. Maria Teresa della Corte iz Feltre, Via Salita del Corno 1, Italija, OIB: 77696146618, su 1. veljače 2018. predložili da se izvrši upis stečajne mase u sudski registar, jer dužnik ima u vlasništvu nekretninu (upisanu u z.k. ul. 609 k.o. Rovinj).</w:t>
      </w:r>
    </w:p>
    <w:p w:rsidRDefault="00DA0433" w:rsidP="00DA0433" w:rsidR="00DA0433" w:rsidRPr="00DA043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DA0433">
        <w:rPr>
          <w:rFonts w:cs="Times New Roman" w:hAnsi="Times New Roman" w:ascii="Times New Roman"/>
          <w:sz w:val="24"/>
          <w:szCs w:val="24"/>
        </w:rPr>
        <w:t>Rješenjem ovog suda posl. br.</w:t>
      </w:r>
      <w:r>
        <w:rPr>
          <w:rFonts w:cs="Times New Roman" w:hAnsi="Times New Roman" w:ascii="Times New Roman"/>
          <w:sz w:val="24"/>
          <w:szCs w:val="24"/>
        </w:rPr>
        <w:t xml:space="preserve"> S</w:t>
      </w:r>
      <w:r w:rsidRPr="00614415">
        <w:rPr>
          <w:rFonts w:cs="Times New Roman" w:hAnsi="Times New Roman" w:ascii="Times New Roman"/>
          <w:sz w:val="24"/>
          <w:szCs w:val="24"/>
        </w:rPr>
        <w:t>t-</w:t>
      </w:r>
      <w:r>
        <w:rPr>
          <w:rFonts w:cs="Times New Roman" w:hAnsi="Times New Roman" w:ascii="Times New Roman"/>
          <w:sz w:val="24"/>
          <w:szCs w:val="24"/>
        </w:rPr>
        <w:t>4</w:t>
      </w:r>
      <w:r w:rsidRPr="00614415">
        <w:rPr>
          <w:rFonts w:cs="Times New Roman" w:hAnsi="Times New Roman" w:ascii="Times New Roman"/>
          <w:sz w:val="24"/>
          <w:szCs w:val="24"/>
        </w:rPr>
        <w:t>5/</w:t>
      </w:r>
      <w:r>
        <w:rPr>
          <w:rFonts w:cs="Times New Roman" w:hAnsi="Times New Roman" w:ascii="Times New Roman"/>
          <w:sz w:val="24"/>
          <w:szCs w:val="24"/>
        </w:rPr>
        <w:t>20</w:t>
      </w:r>
      <w:r w:rsidRPr="00614415">
        <w:rPr>
          <w:rFonts w:cs="Times New Roman" w:hAnsi="Times New Roman" w:ascii="Times New Roman"/>
          <w:sz w:val="24"/>
          <w:szCs w:val="24"/>
        </w:rPr>
        <w:t>1</w:t>
      </w:r>
      <w:r>
        <w:rPr>
          <w:rFonts w:cs="Times New Roman" w:hAnsi="Times New Roman" w:ascii="Times New Roman"/>
          <w:sz w:val="24"/>
          <w:szCs w:val="24"/>
        </w:rPr>
        <w:t>8</w:t>
      </w:r>
      <w:r w:rsidRPr="00614415">
        <w:rPr>
          <w:rFonts w:cs="Times New Roman" w:hAnsi="Times New Roman" w:ascii="Times New Roman"/>
          <w:sz w:val="24"/>
          <w:szCs w:val="24"/>
        </w:rPr>
        <w:t>-</w:t>
      </w:r>
      <w:r>
        <w:rPr>
          <w:rFonts w:cs="Times New Roman" w:hAnsi="Times New Roman" w:ascii="Times New Roman"/>
          <w:sz w:val="24"/>
          <w:szCs w:val="24"/>
        </w:rPr>
        <w:t xml:space="preserve">19 od </w:t>
      </w:r>
      <w:r w:rsidRPr="00DA0433">
        <w:rPr>
          <w:rFonts w:cs="Times New Roman" w:hAnsi="Times New Roman" w:ascii="Times New Roman"/>
          <w:sz w:val="24"/>
          <w:szCs w:val="24"/>
        </w:rPr>
        <w:t>14. veljače 2018.</w:t>
      </w:r>
      <w:r>
        <w:rPr>
          <w:rFonts w:cs="Times New Roman" w:hAnsi="Times New Roman" w:ascii="Times New Roman"/>
          <w:sz w:val="24"/>
          <w:szCs w:val="24"/>
        </w:rPr>
        <w:t xml:space="preserve"> na</w:t>
      </w:r>
      <w:r w:rsidRPr="00DA0433">
        <w:rPr>
          <w:rFonts w:cs="Times New Roman" w:hAnsi="Times New Roman" w:ascii="Times New Roman"/>
          <w:sz w:val="24"/>
          <w:szCs w:val="24"/>
        </w:rPr>
        <w:t>l</w:t>
      </w:r>
      <w:r>
        <w:rPr>
          <w:rFonts w:cs="Times New Roman" w:hAnsi="Times New Roman" w:ascii="Times New Roman"/>
          <w:sz w:val="24"/>
          <w:szCs w:val="24"/>
        </w:rPr>
        <w:t>o</w:t>
      </w:r>
      <w:r w:rsidRPr="00DA0433">
        <w:rPr>
          <w:rFonts w:cs="Times New Roman" w:hAnsi="Times New Roman" w:ascii="Times New Roman"/>
          <w:sz w:val="24"/>
          <w:szCs w:val="24"/>
        </w:rPr>
        <w:t>že</w:t>
      </w:r>
      <w:r>
        <w:rPr>
          <w:rFonts w:cs="Times New Roman" w:hAnsi="Times New Roman" w:ascii="Times New Roman"/>
          <w:sz w:val="24"/>
          <w:szCs w:val="24"/>
        </w:rPr>
        <w:t>no j</w:t>
      </w:r>
      <w:r w:rsidRPr="00DA0433">
        <w:rPr>
          <w:rFonts w:cs="Times New Roman" w:hAnsi="Times New Roman" w:ascii="Times New Roman"/>
          <w:sz w:val="24"/>
          <w:szCs w:val="24"/>
        </w:rPr>
        <w:t>e sudskom registru ovog suda da izvrši upis stečajne mase iza CONZADA d.o.o. u stečaju u sudski registar, sa sjedištem prema adresi stečajnog upravitelja Dubravke Stašić iz Rijeke, Vatroslava Lisinskog 2, OIB 23303100671.</w:t>
      </w:r>
      <w:r>
        <w:rPr>
          <w:rFonts w:cs="Times New Roman" w:hAnsi="Times New Roman" w:ascii="Times New Roman"/>
          <w:sz w:val="24"/>
          <w:szCs w:val="24"/>
        </w:rPr>
        <w:t xml:space="preserve"> </w:t>
      </w:r>
    </w:p>
    <w:p w:rsidRDefault="00DA0433" w:rsidP="00DA0433" w:rsidR="00400A8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DA0433">
        <w:rPr>
          <w:rFonts w:cs="Times New Roman" w:hAnsi="Times New Roman" w:ascii="Times New Roman"/>
          <w:sz w:val="24"/>
          <w:szCs w:val="24"/>
        </w:rPr>
        <w:t xml:space="preserve">Predlagatelj Massimo Conzada iz Feltre, Via Salita del Corno 1, Italija, OIB: 33269268585,  je u podnescima od 15. i 17. svibnja 2018. predložio nastavak postupka u odnosu na stečajnu masu dužnika CONZADA d.o.o. u stečaju, nad kojim je stečajni postupak otvoren i zaključen, jer društvo ima imovinu koju bi trebalo unovčiti (u podnesku od 1. veljače 2018. naveo je da dužnik ima u vlasništvu nekretninu </w:t>
      </w:r>
      <w:r w:rsidR="00873574">
        <w:rPr>
          <w:rFonts w:cs="Times New Roman" w:hAnsi="Times New Roman" w:ascii="Times New Roman"/>
          <w:sz w:val="24"/>
          <w:szCs w:val="24"/>
        </w:rPr>
        <w:t>naveden</w:t>
      </w:r>
      <w:r>
        <w:rPr>
          <w:rFonts w:cs="Times New Roman" w:hAnsi="Times New Roman" w:ascii="Times New Roman"/>
          <w:sz w:val="24"/>
          <w:szCs w:val="24"/>
        </w:rPr>
        <w:t>u</w:t>
      </w:r>
      <w:r w:rsidR="00873574">
        <w:rPr>
          <w:rFonts w:cs="Times New Roman" w:hAnsi="Times New Roman" w:ascii="Times New Roman"/>
          <w:sz w:val="24"/>
          <w:szCs w:val="24"/>
        </w:rPr>
        <w:t xml:space="preserve"> u točki </w:t>
      </w:r>
      <w:r>
        <w:rPr>
          <w:rFonts w:cs="Times New Roman" w:hAnsi="Times New Roman" w:ascii="Times New Roman"/>
          <w:sz w:val="24"/>
          <w:szCs w:val="24"/>
        </w:rPr>
        <w:t>VIII</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sidR="001D63B5">
        <w:rPr>
          <w:rFonts w:cs="Times New Roman" w:hAnsi="Times New Roman" w:ascii="Times New Roman"/>
          <w:sz w:val="24"/>
          <w:szCs w:val="24"/>
        </w:rPr>
        <w:t xml:space="preserve">. </w:t>
      </w:r>
    </w:p>
    <w:p w:rsidRDefault="004F4A99" w:rsidP="00DA0433" w:rsidR="004F4A99"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Na poziv suda predlagatelj je uplatio predujam u iznosu od 7.862,20 kn (7.942,20 kn umanjeno za naknadu banke od 80,00 kn).</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pPr>
        <w:spacing w:lineRule="auto" w:line="240" w:after="0"/>
        <w:jc w:val="center"/>
        <w:rPr>
          <w:rFonts w:cs="Times New Roman" w:eastAsia="Times New Roman" w:hAnsi="Times New Roman" w:ascii="Times New Roman"/>
          <w:sz w:val="24"/>
          <w:szCs w:val="24"/>
        </w:rPr>
      </w:pPr>
      <w:r w:rsidRPr="009D0DC2">
        <w:rPr>
          <w:rFonts w:cs="Times New Roman" w:hAnsi="Times New Roman" w:ascii="Times New Roman"/>
          <w:sz w:val="24"/>
          <w:szCs w:val="24"/>
        </w:rPr>
        <w:t xml:space="preserve">U Pazinu, </w:t>
      </w:r>
      <w:r w:rsidR="00DA0433">
        <w:rPr>
          <w:rFonts w:cs="Times New Roman" w:eastAsia="Times New Roman" w:hAnsi="Times New Roman" w:ascii="Times New Roman"/>
          <w:sz w:val="24"/>
          <w:szCs w:val="24"/>
        </w:rPr>
        <w:t>18</w:t>
      </w:r>
      <w:r w:rsidR="00DA0433" w:rsidRPr="00BB6AB9">
        <w:rPr>
          <w:rFonts w:cs="Times New Roman" w:eastAsia="Times New Roman" w:hAnsi="Times New Roman" w:ascii="Times New Roman"/>
          <w:sz w:val="24"/>
          <w:szCs w:val="24"/>
        </w:rPr>
        <w:t xml:space="preserve">. </w:t>
      </w:r>
      <w:r w:rsidR="00DA0433">
        <w:rPr>
          <w:rFonts w:cs="Times New Roman" w:eastAsia="Times New Roman" w:hAnsi="Times New Roman" w:ascii="Times New Roman"/>
          <w:sz w:val="24"/>
          <w:szCs w:val="24"/>
        </w:rPr>
        <w:t>lipnja</w:t>
      </w:r>
      <w:r w:rsidR="00DA0433" w:rsidRPr="00BB6AB9">
        <w:rPr>
          <w:rFonts w:cs="Times New Roman" w:eastAsia="Times New Roman" w:hAnsi="Times New Roman" w:ascii="Times New Roman"/>
          <w:sz w:val="24"/>
          <w:szCs w:val="24"/>
        </w:rPr>
        <w:t xml:space="preserve"> 201</w:t>
      </w:r>
      <w:r w:rsidR="00DA0433">
        <w:rPr>
          <w:rFonts w:cs="Times New Roman" w:eastAsia="Times New Roman" w:hAnsi="Times New Roman" w:ascii="Times New Roman"/>
          <w:sz w:val="24"/>
          <w:szCs w:val="24"/>
        </w:rPr>
        <w:t>8</w:t>
      </w:r>
      <w:r w:rsidR="00DA0433" w:rsidRPr="00BB6AB9">
        <w:rPr>
          <w:rFonts w:cs="Times New Roman" w:eastAsia="Times New Roman" w:hAnsi="Times New Roman" w:ascii="Times New Roman"/>
          <w:sz w:val="24"/>
          <w:szCs w:val="24"/>
        </w:rPr>
        <w:t>.</w:t>
      </w:r>
    </w:p>
    <w:p w:rsidRDefault="00950B27" w:rsidP="009D0DC2" w:rsidR="00950B27" w:rsidRPr="009D0DC2">
      <w:pPr>
        <w:spacing w:lineRule="auto" w:line="240" w:after="0"/>
        <w:jc w:val="center"/>
        <w:rPr>
          <w:rFonts w:cs="Times New Roman" w:hAnsi="Times New Roman" w:ascii="Times New Roman"/>
          <w:sz w:val="24"/>
          <w:szCs w:val="24"/>
        </w:rPr>
      </w:pPr>
    </w:p>
    <w:p w:rsidRDefault="00434AF3" w:rsidP="00950B27" w:rsidR="00434AF3" w:rsidRPr="009D0DC2">
      <w:pPr>
        <w:spacing w:lineRule="auto" w:line="240" w:after="0"/>
        <w:ind w:left="4956"/>
        <w:jc w:val="center"/>
        <w:rPr>
          <w:rFonts w:cs="Times New Roman" w:hAnsi="Times New Roman" w:ascii="Times New Roman"/>
          <w:sz w:val="24"/>
          <w:szCs w:val="24"/>
        </w:rPr>
      </w:pPr>
      <w:r w:rsidRPr="009D0DC2">
        <w:rPr>
          <w:rFonts w:cs="Times New Roman" w:hAnsi="Times New Roman" w:ascii="Times New Roman"/>
          <w:sz w:val="24"/>
          <w:szCs w:val="24"/>
        </w:rPr>
        <w:t>Stečajn</w:t>
      </w:r>
      <w:r w:rsidR="00926191">
        <w:rPr>
          <w:rFonts w:cs="Times New Roman" w:hAnsi="Times New Roman" w:ascii="Times New Roman"/>
          <w:sz w:val="24"/>
          <w:szCs w:val="24"/>
        </w:rPr>
        <w:t>i</w:t>
      </w:r>
      <w:r w:rsidRPr="009D0DC2">
        <w:rPr>
          <w:rFonts w:cs="Times New Roman" w:hAnsi="Times New Roman" w:ascii="Times New Roman"/>
          <w:sz w:val="24"/>
          <w:szCs w:val="24"/>
        </w:rPr>
        <w:t xml:space="preserve"> su</w:t>
      </w:r>
      <w:r w:rsidR="00926191">
        <w:rPr>
          <w:rFonts w:cs="Times New Roman" w:hAnsi="Times New Roman" w:ascii="Times New Roman"/>
          <w:sz w:val="24"/>
          <w:szCs w:val="24"/>
        </w:rPr>
        <w:t>dac</w:t>
      </w:r>
      <w:r w:rsidRPr="009D0DC2">
        <w:rPr>
          <w:rFonts w:cs="Times New Roman" w:hAnsi="Times New Roman" w:ascii="Times New Roman"/>
          <w:sz w:val="24"/>
          <w:szCs w:val="24"/>
        </w:rPr>
        <w:t>:</w:t>
      </w:r>
    </w:p>
    <w:p w:rsidRDefault="00926191" w:rsidP="00950B27" w:rsidR="00434AF3" w:rsidRPr="009D0DC2">
      <w:pPr>
        <w:spacing w:lineRule="auto" w:line="240" w:after="0"/>
        <w:ind w:left="4956"/>
        <w:jc w:val="center"/>
        <w:rPr>
          <w:rFonts w:cs="Times New Roman" w:hAnsi="Times New Roman" w:ascii="Times New Roman"/>
          <w:sz w:val="24"/>
          <w:szCs w:val="24"/>
        </w:rPr>
      </w:pPr>
      <w:r>
        <w:rPr>
          <w:rFonts w:cs="Times New Roman" w:hAnsi="Times New Roman" w:ascii="Times New Roman"/>
          <w:sz w:val="24"/>
          <w:szCs w:val="24"/>
        </w:rPr>
        <w:t>Ivan Dujić</w:t>
      </w:r>
      <w:r w:rsidR="00A02BF8">
        <w:rPr>
          <w:rFonts w:cs="Times New Roman" w:hAnsi="Times New Roman" w:ascii="Times New Roman"/>
          <w:sz w:val="24"/>
          <w:szCs w:val="24"/>
        </w:rPr>
        <w:t>, v.r.</w:t>
      </w:r>
    </w:p>
    <w:p w:rsidRDefault="002C642A" w:rsidP="009D0DC2" w:rsidR="002C642A">
      <w:pPr>
        <w:spacing w:lineRule="auto" w:line="240" w:after="0"/>
        <w:rPr>
          <w:rFonts w:cs="Times New Roman" w:hAnsi="Times New Roman" w:ascii="Times New Roman"/>
          <w:sz w:val="24"/>
          <w:szCs w:val="24"/>
        </w:rPr>
      </w:pPr>
    </w:p>
    <w:p w:rsidRDefault="00950B27" w:rsidP="009D0DC2" w:rsidR="00950B27" w:rsidRPr="009D0DC2">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A763DF"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DA0433" w:rsidRPr="00DA0433">
        <w:rPr>
          <w:rFonts w:cs="Times New Roman" w:hAnsi="Times New Roman" w:ascii="Times New Roman"/>
          <w:sz w:val="24"/>
          <w:szCs w:val="24"/>
        </w:rPr>
        <w:t>Dubravk</w:t>
      </w:r>
      <w:r w:rsidR="00DA0433">
        <w:rPr>
          <w:rFonts w:cs="Times New Roman" w:hAnsi="Times New Roman" w:ascii="Times New Roman"/>
          <w:sz w:val="24"/>
          <w:szCs w:val="24"/>
        </w:rPr>
        <w:t>i</w:t>
      </w:r>
      <w:r w:rsidR="00DA0433" w:rsidRPr="00DA0433">
        <w:rPr>
          <w:rFonts w:cs="Times New Roman" w:hAnsi="Times New Roman" w:ascii="Times New Roman"/>
          <w:sz w:val="24"/>
          <w:szCs w:val="24"/>
        </w:rPr>
        <w:t xml:space="preserve"> Stašić iz Rijeke, Vatroslava Lisinskog 2</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A763DF" w:rsidRPr="00A763DF">
        <w:rPr>
          <w:rFonts w:cs="Times New Roman" w:hAnsi="Times New Roman" w:ascii="Times New Roman"/>
          <w:sz w:val="24"/>
          <w:szCs w:val="24"/>
        </w:rPr>
        <w:t xml:space="preserve">Općinskom sudu u Puli, Zemljišnoknjižnom odjelu </w:t>
      </w:r>
      <w:r w:rsidR="00DA0433">
        <w:rPr>
          <w:rFonts w:cs="Times New Roman" w:hAnsi="Times New Roman" w:ascii="Times New Roman"/>
          <w:sz w:val="24"/>
          <w:szCs w:val="24"/>
        </w:rPr>
        <w:t>Rovinj</w:t>
      </w:r>
    </w:p>
    <w:p w:rsidRDefault="002E367F" w:rsidP="009D0DC2" w:rsidR="002E367F">
      <w:pPr>
        <w:spacing w:lineRule="auto" w:line="240" w:after="0"/>
        <w:ind w:firstLine="708"/>
        <w:rPr>
          <w:rFonts w:cs="Times New Roman" w:hAnsi="Times New Roman" w:ascii="Times New Roman"/>
          <w:sz w:val="24"/>
          <w:szCs w:val="24"/>
        </w:rPr>
      </w:pPr>
    </w:p>
    <w:p w:rsidRDefault="00DA0433" w:rsidP="00D67036" w:rsidR="00DA0433">
      <w:pPr>
        <w:spacing w:lineRule="auto" w:line="240" w:after="0"/>
        <w:rPr>
          <w:rFonts w:cs="Times New Roman" w:hAnsi="Times New Roman" w:ascii="Times New Roman"/>
          <w:sz w:val="24"/>
          <w:szCs w:val="24"/>
        </w:rPr>
      </w:pPr>
    </w:p>
    <w:p w:rsidRDefault="00DA0433" w:rsidP="00D67036" w:rsidR="00DA0433">
      <w:pPr>
        <w:spacing w:lineRule="auto" w:line="240" w:after="0"/>
        <w:rPr>
          <w:rFonts w:cs="Times New Roman" w:hAnsi="Times New Roman" w:ascii="Times New Roman"/>
          <w:sz w:val="24"/>
          <w:szCs w:val="24"/>
        </w:rPr>
      </w:pPr>
      <w:r>
        <w:rPr>
          <w:rFonts w:cs="Times New Roman" w:hAnsi="Times New Roman" w:ascii="Times New Roman"/>
          <w:sz w:val="24"/>
          <w:szCs w:val="24"/>
        </w:rPr>
        <w:t>R.</w:t>
      </w:r>
    </w:p>
    <w:p w:rsidRDefault="00D67036" w:rsidP="00D67036" w:rsidR="00D67036" w:rsidRPr="00DA0433">
      <w:pPr>
        <w:spacing w:lineRule="auto" w:line="240" w:after="0"/>
        <w:rPr>
          <w:rFonts w:cs="Times New Roman" w:hAnsi="Times New Roman" w:ascii="Times New Roman"/>
          <w:sz w:val="24"/>
          <w:szCs w:val="24"/>
        </w:rPr>
      </w:pPr>
      <w:r w:rsidRPr="00DA0433">
        <w:rPr>
          <w:rFonts w:cs="Times New Roman" w:hAnsi="Times New Roman" w:ascii="Times New Roman"/>
          <w:sz w:val="24"/>
          <w:szCs w:val="24"/>
        </w:rPr>
        <w:t xml:space="preserve">Kal. do </w:t>
      </w:r>
      <w:r w:rsidR="00792FDB" w:rsidRPr="00DA0433">
        <w:rPr>
          <w:rFonts w:cs="Times New Roman" w:hAnsi="Times New Roman" w:ascii="Times New Roman"/>
          <w:sz w:val="24"/>
          <w:szCs w:val="24"/>
        </w:rPr>
        <w:t>2</w:t>
      </w:r>
      <w:r w:rsidR="00DA0433" w:rsidRPr="00DA0433">
        <w:rPr>
          <w:rFonts w:cs="Times New Roman" w:hAnsi="Times New Roman" w:ascii="Times New Roman"/>
          <w:sz w:val="24"/>
          <w:szCs w:val="24"/>
        </w:rPr>
        <w:t>0</w:t>
      </w:r>
      <w:r w:rsidR="00C842C9" w:rsidRPr="00DA0433">
        <w:rPr>
          <w:rFonts w:cs="Times New Roman" w:hAnsi="Times New Roman" w:ascii="Times New Roman"/>
          <w:sz w:val="24"/>
          <w:szCs w:val="24"/>
        </w:rPr>
        <w:t>.0</w:t>
      </w:r>
      <w:r w:rsidR="00DA0433" w:rsidRPr="00DA0433">
        <w:rPr>
          <w:rFonts w:cs="Times New Roman" w:hAnsi="Times New Roman" w:ascii="Times New Roman"/>
          <w:sz w:val="24"/>
          <w:szCs w:val="24"/>
        </w:rPr>
        <w:t>7</w:t>
      </w:r>
      <w:r w:rsidRPr="00DA0433">
        <w:rPr>
          <w:rFonts w:cs="Times New Roman" w:hAnsi="Times New Roman" w:ascii="Times New Roman"/>
          <w:sz w:val="24"/>
          <w:szCs w:val="24"/>
        </w:rPr>
        <w:t>.201</w:t>
      </w:r>
      <w:r w:rsidR="00DA0433" w:rsidRPr="00DA0433">
        <w:rPr>
          <w:rFonts w:cs="Times New Roman" w:hAnsi="Times New Roman" w:ascii="Times New Roman"/>
          <w:sz w:val="24"/>
          <w:szCs w:val="24"/>
        </w:rPr>
        <w:t>8</w:t>
      </w:r>
      <w:r w:rsidRPr="00DA0433">
        <w:rPr>
          <w:rFonts w:cs="Times New Roman" w:hAnsi="Times New Roman" w:ascii="Times New Roman"/>
          <w:sz w:val="24"/>
          <w:szCs w:val="24"/>
        </w:rPr>
        <w:t>.</w:t>
      </w:r>
    </w:p>
    <w:p w:rsidRDefault="00434AF3" w:rsidP="009D0DC2" w:rsidR="00434AF3" w:rsidRPr="00DA0433">
      <w:pPr>
        <w:spacing w:lineRule="auto" w:line="240" w:after="0"/>
        <w:jc w:val="both"/>
        <w:rPr>
          <w:rFonts w:cs="Times New Roman" w:hAnsi="Times New Roman" w:ascii="Times New Roman"/>
          <w:sz w:val="24"/>
          <w:szCs w:val="24"/>
        </w:rPr>
      </w:pPr>
    </w:p>
    <w:p w:rsidRDefault="003C39AE" w:rsidP="009D0DC2" w:rsidR="003C39AE" w:rsidRPr="00DA0433">
      <w:pPr>
        <w:spacing w:lineRule="auto" w:line="240" w:after="0"/>
        <w:ind w:firstLine="708"/>
        <w:rPr>
          <w:rFonts w:cs="Times New Roman" w:hAnsi="Times New Roman" w:ascii="Times New Roman"/>
          <w:sz w:val="24"/>
          <w:szCs w:val="24"/>
        </w:rPr>
      </w:pPr>
    </w:p>
    <w:sectPr w:rsidSect="00950B27" w:rsidR="003C39AE" w:rsidRPr="00DA0433">
      <w:headerReference w:type="default" r:id="rId11"/>
      <w:headerReference w:type="first" r:id="rId12"/>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08D2" w:rsidP="002C642A" w:rsidR="001408D2">
      <w:pPr>
        <w:spacing w:lineRule="auto" w:line="240" w:after="0"/>
      </w:pPr>
      <w:r>
        <w:separator/>
      </w:r>
    </w:p>
  </w:endnote>
  <w:endnote w:id="0" w:type="continuationSeparator">
    <w:p w:rsidRDefault="001408D2" w:rsidP="002C642A" w:rsidR="001408D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08D2" w:rsidP="002C642A" w:rsidR="001408D2">
      <w:pPr>
        <w:spacing w:lineRule="auto" w:line="240" w:after="0"/>
      </w:pPr>
      <w:r>
        <w:separator/>
      </w:r>
    </w:p>
  </w:footnote>
  <w:footnote w:id="0" w:type="continuationSeparator">
    <w:p w:rsidRDefault="001408D2" w:rsidP="002C642A" w:rsidR="001408D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0149568"/>
      <w:docPartObj>
        <w:docPartGallery w:val="Page Numbers (Top of Page)"/>
        <w:docPartUnique/>
      </w:docPartObj>
    </w:sdtPr>
    <w:sdtEndPr/>
    <w:sdtContent>
      <w:p w:rsidRDefault="00950B27" w:rsidP="00950B27" w:rsidR="00950B27">
        <w:pPr>
          <w:pStyle w:val="Zaglavlje"/>
          <w:ind w:firstLine="4536"/>
          <w:jc w:val="center"/>
        </w:pPr>
        <w:r w:rsidRPr="00950B27">
          <w:rPr>
            <w:rFonts w:cs="Times New Roman" w:hAnsi="Times New Roman" w:ascii="Times New Roman"/>
            <w:sz w:val="24"/>
          </w:rPr>
          <w:fldChar w:fldCharType="begin"/>
        </w:r>
        <w:r w:rsidRPr="00950B27">
          <w:rPr>
            <w:rFonts w:cs="Times New Roman" w:hAnsi="Times New Roman" w:ascii="Times New Roman"/>
            <w:sz w:val="24"/>
          </w:rPr>
          <w:instrText>PAGE   \* MERGEFORMAT</w:instrText>
        </w:r>
        <w:r w:rsidRPr="00950B27">
          <w:rPr>
            <w:rFonts w:cs="Times New Roman" w:hAnsi="Times New Roman" w:ascii="Times New Roman"/>
            <w:sz w:val="24"/>
          </w:rPr>
          <w:fldChar w:fldCharType="separate"/>
        </w:r>
        <w:r w:rsidR="00A02BF8">
          <w:rPr>
            <w:rFonts w:cs="Times New Roman" w:hAnsi="Times New Roman" w:ascii="Times New Roman"/>
            <w:noProof/>
            <w:sz w:val="24"/>
          </w:rPr>
          <w:t>3</w:t>
        </w:r>
        <w:r w:rsidRPr="00950B27">
          <w:rPr>
            <w:rFonts w:cs="Times New Roman" w:hAnsi="Times New Roman" w:ascii="Times New Roman"/>
            <w:sz w:val="24"/>
          </w:rPr>
          <w:fldChar w:fldCharType="end"/>
        </w:r>
        <w:r>
          <w:t xml:space="preserve"> </w:t>
        </w:r>
        <w:r>
          <w:tab/>
        </w:r>
        <w:r>
          <w:rPr>
            <w:rFonts w:cs="Times New Roman" w:hAnsi="Times New Roman" w:ascii="Times New Roman"/>
            <w:sz w:val="24"/>
            <w:szCs w:val="24"/>
          </w:rPr>
          <w:t>10 St-165/2018</w:t>
        </w:r>
        <w:r w:rsidRPr="004F4A99">
          <w:rPr>
            <w:rFonts w:cs="Times New Roman" w:hAnsi="Times New Roman" w:ascii="Times New Roman"/>
            <w:sz w:val="24"/>
            <w:szCs w:val="24"/>
          </w:rPr>
          <w:t>-29</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10 St-</w:t>
    </w:r>
    <w:r w:rsidR="004F4A99">
      <w:rPr>
        <w:rFonts w:cs="Times New Roman" w:hAnsi="Times New Roman" w:ascii="Times New Roman"/>
        <w:sz w:val="24"/>
        <w:szCs w:val="24"/>
      </w:rPr>
      <w:t>165</w:t>
    </w:r>
    <w:r w:rsidRPr="00873574">
      <w:rPr>
        <w:rFonts w:cs="Times New Roman" w:hAnsi="Times New Roman" w:ascii="Times New Roman"/>
        <w:sz w:val="24"/>
        <w:szCs w:val="24"/>
      </w:rPr>
      <w:t>/</w:t>
    </w:r>
    <w:r w:rsidR="004F4A99">
      <w:rPr>
        <w:rFonts w:cs="Times New Roman" w:hAnsi="Times New Roman" w:ascii="Times New Roman"/>
        <w:sz w:val="24"/>
        <w:szCs w:val="24"/>
      </w:rPr>
      <w:t>2018</w:t>
    </w:r>
    <w:r w:rsidRPr="00873574">
      <w:rPr>
        <w:rFonts w:cs="Times New Roman" w:hAnsi="Times New Roman" w:ascii="Times New Roman"/>
        <w:sz w:val="24"/>
        <w:szCs w:val="24"/>
      </w:rPr>
      <w:t xml:space="preserve"> -</w:t>
    </w:r>
    <w:r w:rsidR="00B76A6D">
      <w:rPr>
        <w:rFonts w:cs="Times New Roman" w:hAnsi="Times New Roman" w:ascii="Times New Roman"/>
        <w:sz w:val="24"/>
        <w:szCs w:val="24"/>
      </w:rPr>
      <w:t>2</w:t>
    </w:r>
    <w:r w:rsidR="004F4A99">
      <w:rPr>
        <w:rFonts w:cs="Times New Roman" w:hAnsi="Times New Roman" w:ascii="Times New Roman"/>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6BAF"/>
    <w:rsid w:val="00007D5E"/>
    <w:rsid w:val="00015FC4"/>
    <w:rsid w:val="00025893"/>
    <w:rsid w:val="00051D7E"/>
    <w:rsid w:val="000825BD"/>
    <w:rsid w:val="00084468"/>
    <w:rsid w:val="001408D2"/>
    <w:rsid w:val="001542FF"/>
    <w:rsid w:val="00192FFB"/>
    <w:rsid w:val="001B361D"/>
    <w:rsid w:val="001D3E1B"/>
    <w:rsid w:val="001D63B5"/>
    <w:rsid w:val="001F60C0"/>
    <w:rsid w:val="00200E38"/>
    <w:rsid w:val="002070EC"/>
    <w:rsid w:val="0025278A"/>
    <w:rsid w:val="0028094A"/>
    <w:rsid w:val="00287C83"/>
    <w:rsid w:val="00293334"/>
    <w:rsid w:val="002935E9"/>
    <w:rsid w:val="002C642A"/>
    <w:rsid w:val="002E367F"/>
    <w:rsid w:val="0035055D"/>
    <w:rsid w:val="0037402F"/>
    <w:rsid w:val="003C39AE"/>
    <w:rsid w:val="00400A88"/>
    <w:rsid w:val="00405FE5"/>
    <w:rsid w:val="00434AF3"/>
    <w:rsid w:val="0044379E"/>
    <w:rsid w:val="00444B8F"/>
    <w:rsid w:val="00462CB5"/>
    <w:rsid w:val="00473C45"/>
    <w:rsid w:val="004C5D1D"/>
    <w:rsid w:val="004E2538"/>
    <w:rsid w:val="004F4A99"/>
    <w:rsid w:val="00577454"/>
    <w:rsid w:val="00585F72"/>
    <w:rsid w:val="005A58D4"/>
    <w:rsid w:val="005B0D43"/>
    <w:rsid w:val="005C54A5"/>
    <w:rsid w:val="00617C08"/>
    <w:rsid w:val="00635406"/>
    <w:rsid w:val="00650753"/>
    <w:rsid w:val="006A0A48"/>
    <w:rsid w:val="006E34CB"/>
    <w:rsid w:val="00722793"/>
    <w:rsid w:val="00773038"/>
    <w:rsid w:val="00792FDB"/>
    <w:rsid w:val="007A1E56"/>
    <w:rsid w:val="007A1E66"/>
    <w:rsid w:val="007C4A0F"/>
    <w:rsid w:val="007E3927"/>
    <w:rsid w:val="00815E1A"/>
    <w:rsid w:val="00867F2D"/>
    <w:rsid w:val="00873574"/>
    <w:rsid w:val="00886EA7"/>
    <w:rsid w:val="00890600"/>
    <w:rsid w:val="00926191"/>
    <w:rsid w:val="00930E95"/>
    <w:rsid w:val="00931CC3"/>
    <w:rsid w:val="00950B27"/>
    <w:rsid w:val="009D0DC2"/>
    <w:rsid w:val="00A02BF8"/>
    <w:rsid w:val="00A63A4F"/>
    <w:rsid w:val="00A763DF"/>
    <w:rsid w:val="00B76A6D"/>
    <w:rsid w:val="00BA0EA9"/>
    <w:rsid w:val="00BB3B72"/>
    <w:rsid w:val="00BB6AB9"/>
    <w:rsid w:val="00C079AB"/>
    <w:rsid w:val="00C30577"/>
    <w:rsid w:val="00C842C9"/>
    <w:rsid w:val="00C94E74"/>
    <w:rsid w:val="00C94ED3"/>
    <w:rsid w:val="00CC2285"/>
    <w:rsid w:val="00CD3BEC"/>
    <w:rsid w:val="00D06F19"/>
    <w:rsid w:val="00D41B07"/>
    <w:rsid w:val="00D67036"/>
    <w:rsid w:val="00D73F08"/>
    <w:rsid w:val="00D80872"/>
    <w:rsid w:val="00DA0433"/>
    <w:rsid w:val="00DA0493"/>
    <w:rsid w:val="00DB383B"/>
    <w:rsid w:val="00E106E9"/>
    <w:rsid w:val="00E40C36"/>
    <w:rsid w:val="00E52B33"/>
    <w:rsid w:val="00E657DD"/>
    <w:rsid w:val="00E8472E"/>
    <w:rsid w:val="00EC1629"/>
    <w:rsid w:val="00EC62A4"/>
    <w:rsid w:val="00F82C41"/>
    <w:rsid w:val="00FD37AC"/>
    <w:rsid w:val="00FD611B"/>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A02BF8"/>
    <w:rPr>
      <w:color w:val="808080"/>
      <w:bdr w:space="0" w:sz="0" w:color="auto" w:val="none"/>
      <w:shd w:fill="auto" w:color="auto" w:val="clear"/>
    </w:rPr>
  </w:style>
  <w:style w:customStyle="true" w:styleId="eSPISCCParagraphDefaultFont" w:type="character">
    <w:name w:val="eSPIS_CC_Paragraph Default Font"/>
    <w:basedOn w:val="Zadanifontodlomka"/>
    <w:rsid w:val="00A02BF8"/>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02BF8"/>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02BF8"/>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2BF8"/>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A02BF8"/>
    <w:rPr>
      <w:color w:val="808080"/>
      <w:bdr w:color="auto" w:space="0" w:sz="0" w:val="none"/>
      <w:shd w:color="auto" w:fill="auto" w:val="clear"/>
    </w:rPr>
  </w:style>
  <w:style w:customStyle="1" w:styleId="eSPISCCParagraphDefaultFont" w:type="character">
    <w:name w:val="eSPIS_CC_Paragraph Default Font"/>
    <w:basedOn w:val="Zadanifontodlomka"/>
    <w:rsid w:val="00A02BF8"/>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02BF8"/>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02BF8"/>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2BF8"/>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2018.</izvorni_sadrzaj>
    <derivirana_varijabla naziv="DomainObject.Predmet.DatumOsnivanja_1">21.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odluke o prijedlogu
za upis stečajne mase</izvorni_sadrzaj>
    <derivirana_varijabla naziv="DomainObject.Predmet.Opis_1">novi broj radi odluke o prijedlogu
za upis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St-165/2018</izvorni_sadrzaj>
    <derivirana_varijabla naziv="DomainObject.Predmet.OznakaBroj_1">St-165/2018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CONZADA d.o.o. u stečaju, RIJEKA (ranije: Rovinj)</izvorni_sadrzaj>
    <derivirana_varijabla naziv="DomainObject.Predmet.ProtustrankaFormated_1">  Stečajna masa iza CONZADA d.o.o. u stečaju, RIJEKA (ranije: Rovinj)</derivirana_varijabla>
  </DomainObject.Predmet.ProtustrankaFormated>
  <DomainObject.Predmet.ProtustrankaFormatedOIB>
    <izvorni_sadrzaj>  Stečajna masa iza CONZADA d.o.o. u stečaju, RIJEKA (ranije: Rovinj), OIB 09845674173</izvorni_sadrzaj>
    <derivirana_varijabla naziv="DomainObject.Predmet.ProtustrankaFormatedOIB_1">  Stečajna masa iza CONZADA d.o.o. u stečaju, RIJEKA (ranije: Rovinj), OIB 09845674173</derivirana_varijabla>
  </DomainObject.Predmet.ProtustrankaFormatedOIB>
  <DomainObject.Predmet.ProtustrankaFormatedWithAdress>
    <izvorni_sadrzaj> Stečajna masa iza CONZADA d.o.o. u stečaju, RIJEKA (ranije: Rovinj), Vatroslava Lisinskog 2, 51000 Rijeka</izvorni_sadrzaj>
    <derivirana_varijabla naziv="DomainObject.Predmet.ProtustrankaFormatedWithAdress_1"> Stečajna masa iza CONZADA d.o.o. u stečaju, RIJEKA (ranije: Rovinj), Vatroslava Lisinskog 2, 51000 Rijeka</derivirana_varijabla>
  </DomainObject.Predmet.ProtustrankaFormatedWithAdress>
  <DomainObject.Predmet.ProtustrankaFormatedWithAdressOIB>
    <izvorni_sadrzaj> Stečajna masa iza CONZADA d.o.o. u stečaju, RIJEKA (ranije: Rovinj), OIB 09845674173, Vatroslava Lisinskog 2, 51000 Rijeka</izvorni_sadrzaj>
    <derivirana_varijabla naziv="DomainObject.Predmet.ProtustrankaFormatedWithAdressOIB_1"> Stečajna masa iza CONZADA d.o.o. u stečaju, RIJEKA (ranije: Rovinj), OIB 09845674173, Vatroslava Lisinskog 2, 51000 Rijeka</derivirana_varijabla>
  </DomainObject.Predmet.ProtustrankaFormatedWithAdressOIB>
  <DomainObject.Predmet.ProtustrankaWithAdress>
    <izvorni_sadrzaj>Stečajna masa iza CONZADA d.o.o. u stečaju, RIJEKA (ranije: Rovinj) Vatroslava Lisinskog 2, 51000 Rijeka</izvorni_sadrzaj>
    <derivirana_varijabla naziv="DomainObject.Predmet.ProtustrankaWithAdress_1">Stečajna masa iza CONZADA d.o.o. u stečaju, RIJEKA (ranije: Rovinj) Vatroslava Lisinskog 2, 51000 Rijeka</derivirana_varijabla>
  </DomainObject.Predmet.ProtustrankaWithAdress>
  <DomainObject.Predmet.ProtustrankaWithAdressOIB>
    <izvorni_sadrzaj>Stečajna masa iza CONZADA d.o.o. u stečaju, RIJEKA (ranije: Rovinj), OIB 09845674173, Vatroslava Lisinskog 2, 51000 Rijeka</izvorni_sadrzaj>
    <derivirana_varijabla naziv="DomainObject.Predmet.ProtustrankaWithAdressOIB_1">Stečajna masa iza CONZADA d.o.o. u stečaju, RIJEKA (ranije: Rovinj), OIB 09845674173, Vatroslava Lisinskog 2, 51000 Rijeka</derivirana_varijabla>
  </DomainObject.Predmet.ProtustrankaWithAdressOIB>
  <DomainObject.Predmet.ProtustrankaNazivFormated>
    <izvorni_sadrzaj>Stečajna masa iza CONZADA d.o.o. u stečaju, RIJEKA (ranije: Rovinj)</izvorni_sadrzaj>
    <derivirana_varijabla naziv="DomainObject.Predmet.ProtustrankaNazivFormated_1">Stečajna masa iza CONZADA d.o.o. u stečaju, RIJEKA (ranije: Rovinj)</derivirana_varijabla>
  </DomainObject.Predmet.ProtustrankaNazivFormated>
  <DomainObject.Predmet.ProtustrankaNazivFormatedOIB>
    <izvorni_sadrzaj>Stečajna masa iza CONZADA d.o.o. u stečaju, RIJEKA (ranije: Rovinj), OIB 09845674173</izvorni_sadrzaj>
    <derivirana_varijabla naziv="DomainObject.Predmet.ProtustrankaNazivFormatedOIB_1">Stečajna masa iza CONZADA d.o.o. u stečaju, RIJEKA (ranije: Rovinj), OIB 09845674173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Massimiliano Conzada, Feltre, Italija; Maria Teresa Dalla Corte, Feltre, Italija</izvorni_sadrzaj>
    <derivirana_varijabla naziv="DomainObject.Predmet.StrankaFormated_1">  Massimiliano Conzada, Feltre, Italija; Maria Teresa Dalla Corte, Feltre, Italija</derivirana_varijabla>
  </DomainObject.Predmet.StrankaFormated>
  <DomainObject.Predmet.StrankaFormatedOIB>
    <izvorni_sadrzaj>  Massimiliano Conzada, Feltre, Italija, OIB 33269268585; Maria Teresa Dalla Corte, Feltre, Italija, OIB 77696146618</izvorni_sadrzaj>
    <derivirana_varijabla naziv="DomainObject.Predmet.StrankaFormatedOIB_1">  Massimiliano Conzada, Feltre, Italija, OIB 33269268585; Maria Teresa Dalla Corte, Feltre, Italija, OIB 77696146618</derivirana_varijabla>
  </DomainObject.Predmet.StrankaFormatedOIB>
  <DomainObject.Predmet.StrankaFormatedWithAdress>
    <izvorni_sadrzaj> Massimiliano Conzada, Feltre, Italija, Salita A. Dal Corno 1, Feltre; Maria Teresa Dalla Corte, Feltre, Italija, Salita A. Dal Corno 1, Feltre</izvorni_sadrzaj>
    <derivirana_varijabla naziv="DomainObject.Predmet.StrankaFormatedWithAdress_1"> Massimiliano Conzada, Feltre, Italija, Salita A. Dal Corno 1, Feltre; Maria Teresa Dalla Corte, Feltre, Italija, Salita A. Dal Corno 1, Feltre</derivirana_varijabla>
  </DomainObject.Predmet.StrankaFormatedWithAdress>
  <DomainObject.Predmet.StrankaFormatedWithAdressOIB>
    <izvorni_sadrzaj> Massimiliano Conzada, Feltre, Italija, OIB 33269268585, Salita A. Dal Corno 1, Feltre; Maria Teresa Dalla Corte, Feltre, Italija, OIB 77696146618, Salita A. Dal Corno 1, Feltre</izvorni_sadrzaj>
    <derivirana_varijabla naziv="DomainObject.Predmet.StrankaFormatedWithAdressOIB_1"> Massimiliano Conzada, Feltre, Italija, OIB 33269268585, Salita A. Dal Corno 1, Feltre; Maria Teresa Dalla Corte, Feltre, Italija, OIB 77696146618, Salita A. Dal Corno 1, Feltre</derivirana_varijabla>
  </DomainObject.Predmet.StrankaFormatedWithAdressOIB>
  <DomainObject.Predmet.StrankaWithAdress>
    <izvorni_sadrzaj>Massimiliano Conzada, Feltre, Italija Salita A. Dal Corno 1,Feltre,Maria Teresa Dalla Corte, Feltre, Italija Salita A. Dal Corno 1,Feltre</izvorni_sadrzaj>
    <derivirana_varijabla naziv="DomainObject.Predmet.StrankaWithAdress_1">Massimiliano Conzada, Feltre, Italija Salita A. Dal Corno 1,Feltre,Maria Teresa Dalla Corte, Feltre, Italija Salita A. Dal Corno 1,Feltre</derivirana_varijabla>
  </DomainObject.Predmet.StrankaWithAdress>
  <DomainObject.Predmet.StrankaWithAdressOIB>
    <izvorni_sadrzaj>Massimiliano Conzada, Feltre, Italija, OIB 33269268585, Salita A. Dal Corno 1,Feltre,Maria Teresa Dalla Corte, Feltre, Italija, OIB 77696146618, Salita A. Dal Corno 1,Feltre</izvorni_sadrzaj>
    <derivirana_varijabla naziv="DomainObject.Predmet.StrankaWithAdressOIB_1">Massimiliano Conzada, Feltre, Italija, OIB 33269268585, Salita A. Dal Corno 1,Feltre,Maria Teresa Dalla Corte, Feltre, Italija, OIB 77696146618, Salita A. Dal Corno 1,Feltre</derivirana_varijabla>
  </DomainObject.Predmet.StrankaWithAdressOIB>
  <DomainObject.Predmet.StrankaNazivFormated>
    <izvorni_sadrzaj>Massimiliano Conzada, Feltre, Italija,Maria Teresa Dalla Corte, Feltre, Italija</izvorni_sadrzaj>
    <derivirana_varijabla naziv="DomainObject.Predmet.StrankaNazivFormated_1">Massimiliano Conzada, Feltre, Italija,Maria Teresa Dalla Corte, Feltre, Italija</derivirana_varijabla>
  </DomainObject.Predmet.StrankaNazivFormated>
  <DomainObject.Predmet.StrankaNazivFormatedOIB>
    <izvorni_sadrzaj>Massimiliano Conzada, Feltre, Italija, OIB 33269268585,Maria Teresa Dalla Corte, Feltre, Italija, OIB 77696146618</izvorni_sadrzaj>
    <derivirana_varijabla naziv="DomainObject.Predmet.StrankaNazivFormatedOIB_1">Massimiliano Conzada, Feltre, Italija, OIB 33269268585,Maria Teresa Dalla Corte, Feltre, Italija, OIB 77696146618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5316.26</izvorni_sadrzaj>
    <derivirana_varijabla naziv="DomainObject.Predmet.TrenutnaVrijednost_1">5316.26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Massimiliano Conzada, Feltre, Italija</item>
      <item>Maria Teresa Dalla Corte, Feltre, Italija</item>
    </izvorni_sadrzaj>
    <derivirana_varijabla naziv="DomainObject.Predmet.StrankaListFormated_1">
      <item>Massimiliano Conzada, Feltre, Italija</item>
      <item>Maria Teresa Dalla Corte, Feltre, Italija</item>
    </derivirana_varijabla>
  </DomainObject.Predmet.StrankaListFormated>
  <DomainObject.Predmet.StrankaListFormatedOIB>
    <izvorni_sadrzaj>
      <item>Massimiliano Conzada, Feltre, Italija, OIB 33269268585</item>
      <item>Maria Teresa Dalla Corte, Feltre, Italija, OIB 77696146618</item>
    </izvorni_sadrzaj>
    <derivirana_varijabla naziv="DomainObject.Predmet.StrankaListFormatedOIB_1">
      <item>Massimiliano Conzada, Feltre, Italija, OIB 33269268585</item>
      <item>Maria Teresa Dalla Corte, Feltre, Italija, OIB 77696146618</item>
    </derivirana_varijabla>
  </DomainObject.Predmet.StrankaListFormatedOIB>
  <DomainObject.Predmet.StrankaListFormatedWithAdress>
    <izvorni_sadrzaj>
      <item>Massimiliano Conzada, Feltre, Italija, Salita A. Dal Corno 1, Feltre</item>
      <item>Maria Teresa Dalla Corte, Feltre, Italija, Salita A. Dal Corno 1, Feltre</item>
    </izvorni_sadrzaj>
    <derivirana_varijabla naziv="DomainObject.Predmet.StrankaListFormatedWithAdress_1">
      <item>Massimiliano Conzada, Feltre, Italija, Salita A. Dal Corno 1, Feltre</item>
      <item>Maria Teresa Dalla Corte, Feltre, Italija, Salita A. Dal Corno 1, Feltre</item>
    </derivirana_varijabla>
  </DomainObject.Predmet.StrankaListFormatedWithAdress>
  <DomainObject.Predmet.StrankaListFormatedWithAdressOIB>
    <izvorni_sadrzaj>
      <item>Massimiliano Conzada, Feltre, Italija, OIB 33269268585, Salita A. Dal Corno 1, Feltre</item>
      <item>Maria Teresa Dalla Corte, Feltre, Italija, OIB 77696146618, Salita A. Dal Corno 1, Feltre</item>
    </izvorni_sadrzaj>
    <derivirana_varijabla naziv="DomainObject.Predmet.StrankaListFormatedWithAdressOIB_1">
      <item>Massimiliano Conzada, Feltre, Italija, OIB 33269268585, Salita A. Dal Corno 1, Feltre</item>
      <item>Maria Teresa Dalla Corte, Feltre, Italija, OIB 77696146618, Salita A. Dal Corno 1, Feltre</item>
    </derivirana_varijabla>
  </DomainObject.Predmet.StrankaListFormatedWithAdressOIB>
  <DomainObject.Predmet.StrankaListNazivFormated>
    <izvorni_sadrzaj>
      <item>Massimiliano Conzada, Feltre, Italija</item>
      <item>Maria Teresa Dalla Corte, Feltre, Italija</item>
    </izvorni_sadrzaj>
    <derivirana_varijabla naziv="DomainObject.Predmet.StrankaListNazivFormated_1">
      <item>Massimiliano Conzada, Feltre, Italija</item>
      <item>Maria Teresa Dalla Corte, Feltre, Italija</item>
    </derivirana_varijabla>
  </DomainObject.Predmet.StrankaListNazivFormated>
  <DomainObject.Predmet.StrankaListNazivFormatedOIB>
    <izvorni_sadrzaj>
      <item>Massimiliano Conzada, Feltre, Italija, OIB 33269268585</item>
      <item>Maria Teresa Dalla Corte, Feltre, Italija, OIB 77696146618</item>
    </izvorni_sadrzaj>
    <derivirana_varijabla naziv="DomainObject.Predmet.StrankaListNazivFormatedOIB_1">
      <item>Massimiliano Conzada, Feltre, Italija, OIB 33269268585</item>
      <item>Maria Teresa Dalla Corte, Feltre, Italija, OIB 77696146618</item>
    </derivirana_varijabla>
  </DomainObject.Predmet.StrankaListNazivFormatedOIB>
  <DomainObject.Predmet.ProtuStrankaListFormated>
    <izvorni_sadrzaj>
      <item>Stečajna masa iza CONZADA d.o.o. u stečaju, RIJEKA (ranije: Rovinj)</item>
    </izvorni_sadrzaj>
    <derivirana_varijabla naziv="DomainObject.Predmet.ProtuStrankaListFormated_1">
      <item>Stečajna masa iza CONZADA d.o.o. u stečaju, RIJEKA (ranije: Rovinj)</item>
    </derivirana_varijabla>
  </DomainObject.Predmet.ProtuStrankaListFormated>
  <DomainObject.Predmet.ProtuStrankaListFormatedOIB>
    <izvorni_sadrzaj>
      <item>Stečajna masa iza CONZADA d.o.o. u stečaju, RIJEKA (ranije: Rovinj), OIB 09845674173</item>
    </izvorni_sadrzaj>
    <derivirana_varijabla naziv="DomainObject.Predmet.ProtuStrankaListFormatedOIB_1">
      <item>Stečajna masa iza CONZADA d.o.o. u stečaju, RIJEKA (ranije: Rovinj), OIB 09845674173</item>
    </derivirana_varijabla>
  </DomainObject.Predmet.ProtuStrankaListFormatedOIB>
  <DomainObject.Predmet.ProtuStrankaListFormatedWithAdress>
    <izvorni_sadrzaj>
      <item>Stečajna masa iza CONZADA d.o.o. u stečaju, RIJEKA (ranije: Rovinj), Vatroslava Lisinskog 2, 51000 Rijeka</item>
    </izvorni_sadrzaj>
    <derivirana_varijabla naziv="DomainObject.Predmet.ProtuStrankaListFormatedWithAdress_1">
      <item>Stečajna masa iza CONZADA d.o.o. u stečaju, RIJEKA (ranije: Rovinj), Vatroslava Lisinskog 2, 51000 Rijeka</item>
    </derivirana_varijabla>
  </DomainObject.Predmet.ProtuStrankaListFormatedWithAdress>
  <DomainObject.Predmet.ProtuStrankaListFormatedWithAdressOIB>
    <izvorni_sadrzaj>
      <item>Stečajna masa iza CONZADA d.o.o. u stečaju, RIJEKA (ranije: Rovinj), OIB 09845674173, Vatroslava Lisinskog 2, 51000 Rijeka</item>
    </izvorni_sadrzaj>
    <derivirana_varijabla naziv="DomainObject.Predmet.ProtuStrankaListFormatedWithAdressOIB_1">
      <item>Stečajna masa iza CONZADA d.o.o. u stečaju, RIJEKA (ranije: Rovinj), OIB 09845674173, Vatroslava Lisinskog 2, 51000 Rijeka</item>
    </derivirana_varijabla>
  </DomainObject.Predmet.ProtuStrankaListFormatedWithAdressOIB>
  <DomainObject.Predmet.ProtuStrankaListNazivFormated>
    <izvorni_sadrzaj>
      <item>Stečajna masa iza CONZADA d.o.o. u stečaju, RIJEKA (ranije: Rovinj)</item>
    </izvorni_sadrzaj>
    <derivirana_varijabla naziv="DomainObject.Predmet.ProtuStrankaListNazivFormated_1">
      <item>Stečajna masa iza CONZADA d.o.o. u stečaju, RIJEKA (ranije: Rovinj)</item>
    </derivirana_varijabla>
  </DomainObject.Predmet.ProtuStrankaListNazivFormated>
  <DomainObject.Predmet.ProtuStrankaListNazivFormatedOIB>
    <izvorni_sadrzaj>
      <item>Stečajna masa iza CONZADA d.o.o. u stečaju, RIJEKA (ranije: Rovinj), OIB 09845674173</item>
    </izvorni_sadrzaj>
    <derivirana_varijabla naziv="DomainObject.Predmet.ProtuStrankaListNazivFormatedOIB_1">
      <item>Stečajna masa iza CONZADA d.o.o. u stečaju, RIJEKA (ranije: Rovinj), OIB 09845674173</item>
    </derivirana_varijabla>
  </DomainObject.Predmet.ProtuStrankaListNazivFormatedOIB>
  <DomainObject.Predmet.OstaliListFormated>
    <izvorni_sadrzaj>
      <item>ZOU Dejan Jakac i Marina Mraković</item>
    </izvorni_sadrzaj>
    <derivirana_varijabla naziv="DomainObject.Predmet.OstaliListFormated_1">
      <item>ZOU Dejan Jakac i Marina Mraković</item>
    </derivirana_varijabla>
  </DomainObject.Predmet.OstaliListFormated>
  <DomainObject.Predmet.OstaliListFormatedOIB>
    <izvorni_sadrzaj>
      <item>ZOU Dejan Jakac i Marina Mraković</item>
    </izvorni_sadrzaj>
    <derivirana_varijabla naziv="DomainObject.Predmet.OstaliListFormatedOIB_1">
      <item>ZOU Dejan Jakac i Marina Mraković</item>
    </derivirana_varijabla>
  </DomainObject.Predmet.OstaliListFormatedOIB>
  <DomainObject.Predmet.OstaliListFormatedWithAdress>
    <izvorni_sadrzaj>
      <item>ZOU Dejan Jakac i Marina Mraković, II istarske brigade 14/1, 52420 Buzet</item>
    </izvorni_sadrzaj>
    <derivirana_varijabla naziv="DomainObject.Predmet.OstaliListFormatedWithAdress_1">
      <item>ZOU Dejan Jakac i Marina Mraković, II istarske brigade 14/1, 52420 Buzet</item>
    </derivirana_varijabla>
  </DomainObject.Predmet.OstaliListFormatedWithAdress>
  <DomainObject.Predmet.OstaliListFormatedWithAdressOIB>
    <izvorni_sadrzaj>
      <item>ZOU Dejan Jakac i Marina Mraković, II istarske brigade 14/1, 52420 Buzet</item>
    </izvorni_sadrzaj>
    <derivirana_varijabla naziv="DomainObject.Predmet.OstaliListFormatedWithAdressOIB_1">
      <item>ZOU Dejan Jakac i Marina Mraković, II istarske brigade 14/1, 52420 Buzet</item>
    </derivirana_varijabla>
  </DomainObject.Predmet.OstaliListFormatedWithAdressOIB>
  <DomainObject.Predmet.OstaliListNazivFormated>
    <izvorni_sadrzaj>
      <item>ZOU Dejan Jakac i Marina Mraković</item>
    </izvorni_sadrzaj>
    <derivirana_varijabla naziv="DomainObject.Predmet.OstaliListNazivFormated_1">
      <item>ZOU Dejan Jakac i Marina Mraković</item>
    </derivirana_varijabla>
  </DomainObject.Predmet.OstaliListNazivFormated>
  <DomainObject.Predmet.OstaliListNazivFormatedOIB>
    <izvorni_sadrzaj>
      <item>ZOU Dejan Jakac i Marina Mraković</item>
    </izvorni_sadrzaj>
    <derivirana_varijabla naziv="DomainObject.Predmet.OstaliListNazivFormatedOIB_1">
      <item>ZOU Dejan Jakac i Marina Mraković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Massimiliano Conzada, Feltre, Italija i dr.</izvorni_sadrzaj>
    <derivirana_varijabla naziv="DomainObject.Predmet.StrankaIDrugi_1">Massimiliano Conzada, Feltre, Italija i dr.</derivirana_varijabla>
  </DomainObject.Predmet.StrankaIDrugi>
  <DomainObject.Predmet.ProtustrankaIDrugi>
    <izvorni_sadrzaj>Stečajna masa iza CONZADA d.o.o. u stečaju, RIJEKA (ranije: Rovinj)</izvorni_sadrzaj>
    <derivirana_varijabla naziv="DomainObject.Predmet.ProtustrankaIDrugi_1">Stečajna masa iza CONZADA d.o.o. u stečaju, RIJEKA (ranije: Rovinj)</derivirana_varijabla>
  </DomainObject.Predmet.ProtustrankaIDrugi>
  <DomainObject.Predmet.StrankaIDrugiAdressOIB>
    <izvorni_sadrzaj>Massimiliano Conzada, Feltre, Italija, OIB 33269268585, Salita A. Dal Corno 1, Feltre i dr.</izvorni_sadrzaj>
    <derivirana_varijabla naziv="DomainObject.Predmet.StrankaIDrugiAdressOIB_1">Massimiliano Conzada, Feltre, Italija, OIB 33269268585, Salita A. Dal Corno 1, Feltre i dr.</derivirana_varijabla>
  </DomainObject.Predmet.StrankaIDrugiAdressOIB>
  <DomainObject.Predmet.ProtustrankaIDrugiAdressOIB>
    <izvorni_sadrzaj>Stečajna masa iza CONZADA d.o.o. u stečaju, RIJEKA (ranije: Rovinj), OIB 09845674173, Vatroslava Lisinskog 2, 51000 Rijeka</izvorni_sadrzaj>
    <derivirana_varijabla naziv="DomainObject.Predmet.ProtustrankaIDrugiAdressOIB_1">Stečajna masa iza CONZADA d.o.o. u stečaju, RIJEKA (ranije: Rovinj), OIB 09845674173, Vatroslava Lisinskog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CONZADA d.o.o. u stečaju, RIJEKA (ranije: Rovinj)</item>
      <item>Massimiliano Conzada, Feltre, Italija</item>
      <item>Maria Teresa Dalla Corte, Feltre, Italija</item>
      <item>ZOU Dejan Jakac i Marina Mraković</item>
    </izvorni_sadrzaj>
    <derivirana_varijabla naziv="DomainObject.Predmet.SudioniciListNaziv_1">
      <item>Stečajna masa iza CONZADA d.o.o. u stečaju, RIJEKA (ranije: Rovinj)</item>
      <item>Massimiliano Conzada, Feltre, Italija</item>
      <item>Maria Teresa Dalla Corte, Feltre, Italija</item>
      <item>ZOU Dejan Jakac i Marina Mraković</item>
    </derivirana_varijabla>
  </DomainObject.Predmet.SudioniciListNaziv>
  <DomainObject.Predmet.SudioniciListAdressOIB>
    <izvorni_sadrzaj>
      <item>Stečajna masa iza CONZADA d.o.o. u stečaju, RIJEKA (ranije: Rovinj), OIB 09845674173, Vatroslava Lisinskog 2,51000 Rijeka</item>
      <item>Massimiliano Conzada, Feltre, Italija, OIB 33269268585, Salita A. Dal Corno 1,Feltre</item>
      <item>Maria Teresa Dalla Corte, Feltre, Italija, OIB 77696146618, Salita A. Dal Corno 1,Feltre</item>
      <item>ZOU Dejan Jakac i Marina Mraković, II istarske brigade 14/1,52420 Buzet</item>
    </izvorni_sadrzaj>
    <derivirana_varijabla naziv="DomainObject.Predmet.SudioniciListAdressOIB_1">
      <item>Stečajna masa iza CONZADA d.o.o. u stečaju, RIJEKA (ranije: Rovinj), OIB 09845674173, Vatroslava Lisinskog 2,51000 Rijeka</item>
      <item>Massimiliano Conzada, Feltre, Italija, OIB 33269268585, Salita A. Dal Corno 1,Feltre</item>
      <item>Maria Teresa Dalla Corte, Feltre, Italija, OIB 77696146618, Salita A. Dal Corno 1,Feltre</item>
      <item>ZOU Dejan Jakac i Marina Mraković, II istarske brigade 14/1,52420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09845674173</item>
      <item>, OIB 33269268585</item>
      <item>, OIB 77696146618</item>
      <item>, OIB null</item>
    </izvorni_sadrzaj>
    <derivirana_varijabla naziv="DomainObject.Predmet.SudioniciListNazivOIB_1">
      <item>, OIB 09845674173</item>
      <item>, OIB 33269268585</item>
      <item>, OIB 77696146618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297CE6-E14C-4F64-9DE6-0B0F373DE1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4973</properties:Characters>
  <properties:Lines>125</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2018-06-18T10:32:00Z</dcterms:created>
  <dc:creator>Tijana Licul</dc:creator>
  <cp:lastModifiedBy>Sanja Lakošeljac</cp:lastModifiedBy>
  <cp:lastPrinted>2016-08-12T11:13:00Z</cp:lastPrinted>
  <dcterms:modified xmlns:xsi="http://www.w3.org/2001/XMLSchema-instance" xsi:type="dcterms:W3CDTF">2018-06-18T10:36:00Z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(St-165-18 - nastavak stečajnog  - već upisana stečajna masa.docx)</vt:lpwstr>
  </prop:property>
  <prop:property name="CC_coloring" pid="4" fmtid="{D5CDD505-2E9C-101B-9397-08002B2CF9AE}">
    <vt:bool>false</vt:bool>
  </prop:property>
  <prop:property name="BrojStranica" pid="5" fmtid="{D5CDD505-2E9C-101B-9397-08002B2CF9AE}">
    <vt:i4>3</vt:i4>
  </prop:property>
</prop:Properties>
</file>