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15b94" w14:paraId="4615b94" w:rsidRDefault="009E2467" w:rsidP="009E2467" w:rsidR="009E2467">
      <w:pPr>
        <w:jc w:val="right"/>
        <w15:collapsed w:val="false"/>
      </w:pPr>
    </w:p>
    <w:p w:rsidRDefault="009E2467" w:rsidP="009E2467" w:rsidR="009E2467">
      <w:pPr>
        <w:jc w:val="right"/>
      </w:pPr>
    </w:p>
    <w:p w:rsidRDefault="00034449" w:rsidP="004635D5" w:rsidR="00034449">
      <w:pPr>
        <w:jc w:val="both"/>
        <w:rPr>
          <w:bCs/>
        </w:rPr>
      </w:pPr>
    </w:p>
    <w:p w:rsidRDefault="00611283" w:rsidP="004635D5" w:rsidR="00611283">
      <w:pPr>
        <w:jc w:val="both"/>
        <w:rPr>
          <w:bCs/>
        </w:rPr>
      </w:pP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9E2467" w:rsidP="004635D5" w:rsidR="009E2467">
      <w:r>
        <w:t>Zadar, Dr. Franje Tuđmana 35</w:t>
      </w:r>
      <w:r w:rsidRPr="00FC1537">
        <w:t xml:space="preserve">                   </w:t>
      </w:r>
      <w:r>
        <w:t xml:space="preserve">                         </w:t>
      </w:r>
      <w:r>
        <w:tab/>
      </w:r>
      <w:r>
        <w:tab/>
      </w:r>
      <w:r>
        <w:tab/>
      </w:r>
      <w:r>
        <w:tab/>
      </w:r>
    </w:p>
    <w:p w:rsidRDefault="009E2467" w:rsidP="009E2467" w:rsidR="009E2467" w:rsidRPr="00FC1537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9E2467" w:rsidP="009E2467" w:rsidR="009E2467" w:rsidRPr="00FC1537">
      <w:pPr>
        <w:jc w:val="center"/>
      </w:pPr>
      <w:r>
        <w:t>R E P U B L I K A   H R V A T S K A</w:t>
      </w:r>
    </w:p>
    <w:p w:rsidRDefault="009E2467" w:rsidP="009E2467" w:rsidR="009E2467">
      <w:pPr>
        <w:jc w:val="center"/>
      </w:pPr>
    </w:p>
    <w:p w:rsidRDefault="009E2467" w:rsidP="009E2467" w:rsidR="009E2467">
      <w:pPr>
        <w:jc w:val="center"/>
      </w:pPr>
      <w:r>
        <w:t>O G L A S</w:t>
      </w:r>
    </w:p>
    <w:p w:rsidRDefault="009E2467" w:rsidP="009E2467" w:rsidR="009E2467" w:rsidRPr="00FC1537">
      <w:pPr>
        <w:jc w:val="center"/>
      </w:pPr>
    </w:p>
    <w:p w:rsidRDefault="009E2467" w:rsidP="00FF274E" w:rsidR="009E2467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 w:rsidR="00034449">
        <w:t xml:space="preserve">, </w:t>
      </w:r>
      <w:r w:rsidR="005F67DA">
        <w:t>po</w:t>
      </w:r>
      <w:r w:rsidR="004635D5">
        <w:t xml:space="preserve"> prijedlog</w:t>
      </w:r>
      <w:r w:rsidR="005F67DA">
        <w:t>u</w:t>
      </w:r>
      <w:r w:rsidR="004635D5">
        <w:t xml:space="preserve"> sudskog savjetnika Krešimira Torbarine, </w:t>
      </w:r>
      <w:r w:rsidRPr="00FC1537">
        <w:t>u skraćenom stečajnom postupku nad dužnikom</w:t>
      </w:r>
      <w:r w:rsidR="00990573">
        <w:t xml:space="preserve"> </w:t>
      </w:r>
      <w:r w:rsidR="00764AE4">
        <w:t>PIKO COMMERCE</w:t>
      </w:r>
      <w:r w:rsidR="00990573">
        <w:t xml:space="preserve"> </w:t>
      </w:r>
      <w:r w:rsidR="00764AE4">
        <w:t>j.</w:t>
      </w:r>
      <w:r w:rsidR="00990573">
        <w:t>d.o.o.,</w:t>
      </w:r>
      <w:r w:rsidR="00B51EA5" w:rsidRPr="00703844">
        <w:t xml:space="preserve"> </w:t>
      </w:r>
      <w:r w:rsidR="00764AE4">
        <w:t>Mišković</w:t>
      </w:r>
      <w:r w:rsidR="000A451F">
        <w:t>i</w:t>
      </w:r>
      <w:bookmarkStart w:name="_GoBack" w:id="0"/>
      <w:bookmarkEnd w:id="0"/>
      <w:r w:rsidR="0099314A">
        <w:t xml:space="preserve">, </w:t>
      </w:r>
      <w:r w:rsidR="00764AE4">
        <w:t>Put Mula 26</w:t>
      </w:r>
      <w:r w:rsidR="00990573">
        <w:t xml:space="preserve">, </w:t>
      </w:r>
      <w:r w:rsidR="00B51EA5" w:rsidRPr="00703844">
        <w:t>OIB:</w:t>
      </w:r>
      <w:r w:rsidR="00764AE4">
        <w:t xml:space="preserve"> 31897275855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</w:t>
      </w:r>
      <w:r w:rsidR="00B51EA5">
        <w:t>Zadar</w:t>
      </w:r>
      <w:r w:rsidRPr="000506EC">
        <w:t>,</w:t>
      </w:r>
      <w:r>
        <w:t xml:space="preserve"> </w:t>
      </w:r>
      <w:r w:rsidR="00B51EA5">
        <w:t>Ivana Danila 4</w:t>
      </w:r>
      <w:r w:rsidR="0063348D">
        <w:t xml:space="preserve">, </w:t>
      </w:r>
      <w:r>
        <w:t xml:space="preserve">OIB: 85821130368 </w:t>
      </w:r>
      <w:r w:rsidRPr="00FC1537">
        <w:t xml:space="preserve">od </w:t>
      </w:r>
      <w:r w:rsidR="00764AE4">
        <w:t>29</w:t>
      </w:r>
      <w:r>
        <w:t>.</w:t>
      </w:r>
      <w:r w:rsidR="00B51EA5">
        <w:t xml:space="preserve"> </w:t>
      </w:r>
      <w:r w:rsidR="00764AE4">
        <w:t>ožujka</w:t>
      </w:r>
      <w:r w:rsidR="00FF274E">
        <w:t xml:space="preserve"> </w:t>
      </w:r>
      <w:r w:rsidR="00997BBA">
        <w:t>201</w:t>
      </w:r>
      <w:r w:rsidR="00FF274E">
        <w:t>7</w:t>
      </w:r>
      <w:r w:rsidRPr="00FC1537">
        <w:t>.</w:t>
      </w:r>
      <w:r>
        <w:t xml:space="preserve">, </w:t>
      </w:r>
      <w:r w:rsidR="00764AE4">
        <w:t>11</w:t>
      </w:r>
      <w:r>
        <w:t xml:space="preserve">. </w:t>
      </w:r>
      <w:r w:rsidR="00764AE4">
        <w:t>travnja</w:t>
      </w:r>
      <w:r w:rsidR="00FF274E">
        <w:t xml:space="preserve"> </w:t>
      </w:r>
      <w:r w:rsidR="00814E35">
        <w:t>2017</w:t>
      </w:r>
      <w:r>
        <w:t xml:space="preserve">. objavio je </w:t>
      </w:r>
    </w:p>
    <w:p w:rsidRDefault="00F6628B" w:rsidP="009E2467" w:rsidR="00F6628B">
      <w:pPr>
        <w:jc w:val="center"/>
      </w:pPr>
    </w:p>
    <w:p w:rsidRDefault="009E2467" w:rsidP="009E2467" w:rsidR="009E2467" w:rsidRPr="00FC1537">
      <w:pPr>
        <w:jc w:val="center"/>
      </w:pPr>
      <w:r>
        <w:t>o g l a s</w:t>
      </w:r>
    </w:p>
    <w:p w:rsidRDefault="009E2467" w:rsidP="009E2467" w:rsidR="009E2467">
      <w:pPr>
        <w:jc w:val="center"/>
      </w:pPr>
    </w:p>
    <w:p w:rsidRDefault="009E2467" w:rsidP="009E2467" w:rsidR="009E2467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</w:t>
      </w:r>
      <w:r w:rsidR="006A66B9">
        <w:t xml:space="preserve">dužnika </w:t>
      </w:r>
      <w:r w:rsidR="00764AE4" w:rsidRPr="00764AE4">
        <w:t>PIKO COMMERCE j.d.o.o., Mišković, Put Mula 26, OIB: 31897275855</w:t>
      </w:r>
      <w:r w:rsidR="00990573">
        <w:t xml:space="preserve">, </w:t>
      </w:r>
      <w:r>
        <w:t xml:space="preserve">na temelju neizvršenih osnova za plaćanje iznosi </w:t>
      </w:r>
      <w:r w:rsidR="00764AE4">
        <w:t>24</w:t>
      </w:r>
      <w:r w:rsidR="00990573">
        <w:t>.</w:t>
      </w:r>
      <w:r w:rsidR="00764AE4">
        <w:t>133</w:t>
      </w:r>
      <w:r w:rsidR="00990573">
        <w:t>,</w:t>
      </w:r>
      <w:r w:rsidR="00764AE4">
        <w:t>10</w:t>
      </w:r>
      <w:r>
        <w:t xml:space="preserve"> kn. </w:t>
      </w:r>
      <w:r w:rsidR="0099314A">
        <w:t xml:space="preserve"> </w:t>
      </w:r>
    </w:p>
    <w:p w:rsidRDefault="009E2467" w:rsidP="009E2467" w:rsidR="009E2467" w:rsidRPr="00FC1537">
      <w:pPr>
        <w:ind w:firstLine="315"/>
        <w:jc w:val="both"/>
      </w:pPr>
    </w:p>
    <w:p w:rsidRDefault="009E2467" w:rsidP="009E2467" w:rsidR="009E2467">
      <w:pPr>
        <w:jc w:val="both"/>
      </w:pPr>
      <w:r w:rsidRPr="00FC1537">
        <w:t xml:space="preserve">      </w:t>
      </w:r>
      <w:r>
        <w:tab/>
        <w:t>2</w:t>
      </w:r>
      <w:r w:rsidRPr="00FC1537">
        <w:t>.  Poziva</w:t>
      </w:r>
      <w:r w:rsidR="004C10E5">
        <w:t xml:space="preserve"> </w:t>
      </w:r>
      <w:r w:rsidRPr="00FC1537">
        <w:t xml:space="preserve">se </w:t>
      </w:r>
      <w:r w:rsidR="00F508E3">
        <w:t>osob</w:t>
      </w:r>
      <w:r w:rsidR="004C10E5">
        <w:t>a</w:t>
      </w:r>
      <w:r>
        <w:t xml:space="preserve"> </w:t>
      </w:r>
      <w:r w:rsidR="00A64D31">
        <w:t>ovlašten</w:t>
      </w:r>
      <w:r w:rsidR="00990573">
        <w:t>a</w:t>
      </w:r>
      <w:r>
        <w:t xml:space="preserve"> za zastupanje </w:t>
      </w:r>
      <w:r w:rsidRPr="00FC1537">
        <w:t>dužnika</w:t>
      </w:r>
      <w:r>
        <w:t xml:space="preserve"> po zakonu</w:t>
      </w:r>
      <w:r w:rsidR="00926A1D">
        <w:t xml:space="preserve"> </w:t>
      </w:r>
      <w:r w:rsidR="00764AE4">
        <w:t>Vanja Pintar Korpar</w:t>
      </w:r>
      <w:r w:rsidR="004635D5" w:rsidRPr="004635D5">
        <w:t xml:space="preserve">, </w:t>
      </w:r>
      <w:r w:rsidRPr="00FC1537">
        <w:t xml:space="preserve">u roku od 15 (petnaest) dana </w:t>
      </w:r>
      <w:r>
        <w:t>od dana objave ovog oglasa na e-oglasnoj ploči ovog suda,</w:t>
      </w:r>
      <w:r w:rsidRPr="00D53CBE">
        <w:t xml:space="preserve"> </w:t>
      </w:r>
      <w:r>
        <w:t xml:space="preserve">a temeljem odredbe čl. 430. Stečajnog zakona (Narodne novine broj </w:t>
      </w:r>
      <w:r w:rsidR="00814E35">
        <w:t xml:space="preserve">71/15, u nastavku teksta: SZ), </w:t>
      </w:r>
      <w:r>
        <w:t xml:space="preserve">podnijeti sudu javnobilježnički </w:t>
      </w:r>
      <w:r w:rsidRPr="00FC1537">
        <w:t>ovjerovljen popis imovine</w:t>
      </w:r>
      <w:r>
        <w:t xml:space="preserve"> i obveza dužnika na propisanom obrascu. </w:t>
      </w:r>
    </w:p>
    <w:p w:rsidRDefault="009E2467" w:rsidP="009E2467" w:rsidR="009E2467">
      <w:pPr>
        <w:jc w:val="both"/>
      </w:pPr>
    </w:p>
    <w:p w:rsidRDefault="009E2467" w:rsidP="009E2467" w:rsidR="009E2467">
      <w:pPr>
        <w:jc w:val="both"/>
      </w:pPr>
      <w:r>
        <w:tab/>
        <w:t xml:space="preserve">3. Pozivaju se vjerovnici dužnika da </w:t>
      </w:r>
      <w:r w:rsidRPr="00FC1537">
        <w:t xml:space="preserve">najkasnije u roku od </w:t>
      </w:r>
      <w:r w:rsidRPr="00A30CC8">
        <w:t>45 (četrdesetpet)</w:t>
      </w:r>
      <w:r w:rsidRPr="00FC1537">
        <w:t xml:space="preserve"> dana od dana objave </w:t>
      </w:r>
      <w:r>
        <w:t xml:space="preserve">ovog oglasa na e-oglasnoj ploči ovog suda, a temeljem odredbe čl. 430. SZ-a, </w:t>
      </w:r>
      <w:r w:rsidRPr="00FC1537">
        <w:t>predlože otvaranje stečajnog postupka nad dužnikom</w:t>
      </w:r>
      <w:r>
        <w:t xml:space="preserve">. </w:t>
      </w:r>
    </w:p>
    <w:p w:rsidRDefault="009E2467" w:rsidP="009E2467" w:rsidR="009E2467">
      <w:pPr>
        <w:jc w:val="both"/>
      </w:pPr>
    </w:p>
    <w:p w:rsidRDefault="009E2467" w:rsidP="009E2467" w:rsidR="009E2467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9E2467" w:rsidP="009E2467" w:rsidR="009E2467">
      <w:pPr>
        <w:tabs>
          <w:tab w:pos="0" w:val="left"/>
        </w:tabs>
        <w:jc w:val="both"/>
      </w:pPr>
    </w:p>
    <w:p w:rsidRDefault="009E2467" w:rsidP="009E2467" w:rsidR="009E2467">
      <w:pPr>
        <w:jc w:val="center"/>
      </w:pPr>
      <w:r>
        <w:t>U Zadru</w:t>
      </w:r>
      <w:r w:rsidR="00F962D4">
        <w:t xml:space="preserve"> </w:t>
      </w:r>
      <w:r w:rsidR="00764AE4">
        <w:t>11</w:t>
      </w:r>
      <w:r w:rsidR="00814E35">
        <w:t xml:space="preserve">. </w:t>
      </w:r>
      <w:r w:rsidR="00764AE4">
        <w:t>travnja</w:t>
      </w:r>
      <w:r w:rsidR="00FF274E">
        <w:t xml:space="preserve"> </w:t>
      </w:r>
      <w:r w:rsidR="00814E35">
        <w:t>2017</w:t>
      </w:r>
      <w:r>
        <w:t>.</w:t>
      </w:r>
    </w:p>
    <w:p w:rsidRDefault="004635D5" w:rsidP="004635D5" w:rsidR="004635D5"/>
    <w:p w:rsidRDefault="004635D5" w:rsidP="004635D5" w:rsidR="009E2467">
      <w:pPr>
        <w:ind w:left="7080"/>
      </w:pPr>
      <w:r>
        <w:t xml:space="preserve">Sudski savjetnik     </w:t>
      </w:r>
    </w:p>
    <w:p w:rsidRDefault="00F508E3" w:rsidP="004635D5" w:rsidR="009E2467" w:rsidRPr="00F41C5D">
      <w:pPr>
        <w:ind w:firstLine="708" w:left="6372"/>
      </w:pPr>
      <w:r>
        <w:t xml:space="preserve">Krešimir Torbarina </w:t>
      </w:r>
      <w:r>
        <w:tab/>
      </w:r>
      <w:r w:rsidR="004635D5">
        <w:tab/>
      </w:r>
      <w:r w:rsidR="004635D5">
        <w:tab/>
      </w:r>
      <w:r w:rsidR="004635D5">
        <w:tab/>
        <w:t xml:space="preserve">  </w:t>
      </w:r>
    </w:p>
    <w:p w:rsidRDefault="009E2467" w:rsidP="009E2467" w:rsidR="009E2467">
      <w:pPr>
        <w:tabs>
          <w:tab w:pos="720" w:val="left"/>
        </w:tabs>
        <w:ind w:firstLine="315" w:left="7788"/>
        <w:jc w:val="both"/>
      </w:pPr>
    </w:p>
    <w:p w:rsidRDefault="009E2467" w:rsidP="00034449" w:rsidR="009E2467">
      <w:pPr>
        <w:tabs>
          <w:tab w:pos="720" w:val="left"/>
        </w:tabs>
        <w:jc w:val="both"/>
      </w:pPr>
      <w:r>
        <w:lastRenderedPageBreak/>
        <w:tab/>
      </w:r>
    </w:p>
    <w:p w:rsidRDefault="009E2467" w:rsidP="004635D5" w:rsidR="009E2467">
      <w:pPr>
        <w:jc w:val="both"/>
      </w:pPr>
      <w:r w:rsidRPr="00FC1537">
        <w:t>DN</w:t>
      </w:r>
      <w:r w:rsidR="004635D5">
        <w:t>-a</w:t>
      </w:r>
      <w:r w:rsidRPr="00FC1537">
        <w:t>:</w:t>
      </w:r>
    </w:p>
    <w:p w:rsidRDefault="009E2467" w:rsidP="009E2467" w:rsidR="009E2467">
      <w:pPr>
        <w:ind w:firstLine="708"/>
        <w:jc w:val="both"/>
      </w:pPr>
      <w:r>
        <w:t>1. e-Oglasna ploča suda</w:t>
      </w:r>
    </w:p>
    <w:p w:rsidRDefault="009E2467" w:rsidP="009E2467" w:rsidR="009E2467" w:rsidRPr="00FC1537">
      <w:pPr>
        <w:ind w:firstLine="708"/>
        <w:jc w:val="both"/>
      </w:pPr>
      <w:r>
        <w:t>3. U spis</w:t>
      </w: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/>
    <w:p w:rsidRDefault="009E2467" w:rsidP="009E2467" w:rsidR="009E2467" w:rsidRPr="00FC1537"/>
    <w:p w:rsidRDefault="009E2467" w:rsidP="009E2467" w:rsidR="009E2467" w:rsidRPr="00FC1537"/>
    <w:p w:rsidRDefault="009E2467" w:rsidP="009E2467" w:rsidR="009E2467"/>
    <w:p w:rsidRDefault="00A32F79" w:rsidR="00A32F79"/>
    <w:sectPr w:rsidSect="004635D5" w:rsidR="00A32F79">
      <w:headerReference w:type="default" r:id="rId8"/>
      <w:headerReference w:type="first" r:id="rId9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513B" w:rsidR="0076513B">
      <w:r>
        <w:separator/>
      </w:r>
    </w:p>
  </w:endnote>
  <w:endnote w:id="0" w:type="continuationSeparator">
    <w:p w:rsidRDefault="0076513B" w:rsidR="007651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513B" w:rsidR="0076513B">
      <w:r>
        <w:separator/>
      </w:r>
    </w:p>
  </w:footnote>
  <w:footnote w:id="0" w:type="continuationSeparator">
    <w:p w:rsidRDefault="0076513B" w:rsidR="007651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13B" w:rsidP="00DC740A" w:rsidR="0076513B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0A451F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  <w:t>Poslovni broj: 5</w:t>
    </w:r>
    <w:r w:rsidRPr="00FC1537">
      <w:t xml:space="preserve"> St</w:t>
    </w:r>
    <w:r w:rsidR="0063348D">
      <w:t>-</w:t>
    </w:r>
    <w:r w:rsidR="00764AE4">
      <w:t>136</w:t>
    </w:r>
    <w:r w:rsidR="00572756">
      <w:t>/17</w:t>
    </w:r>
    <w:r w:rsidR="00CB1099">
      <w:t>-6</w:t>
    </w:r>
  </w:p>
  <w:p w:rsidRDefault="0076513B" w:rsidP="00F962D4" w:rsidR="0076513B" w:rsidRPr="00FC1537">
    <w:pPr>
      <w:jc w:val="right"/>
    </w:pPr>
  </w:p>
  <w:p w:rsidRDefault="0076513B" w:rsidP="004635D5" w:rsidR="0076513B" w:rsidRPr="00FC1537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13B" w:rsidP="004635D5" w:rsidR="0076513B" w:rsidRPr="00FC1537">
    <w:pPr>
      <w:jc w:val="right"/>
    </w:pPr>
    <w:r>
      <w:tab/>
      <w:t>Poslovni broj: 5</w:t>
    </w:r>
    <w:r w:rsidRPr="00FC1537">
      <w:t xml:space="preserve"> St</w:t>
    </w:r>
    <w:r>
      <w:t>-</w:t>
    </w:r>
    <w:r w:rsidR="00764AE4">
      <w:t>136</w:t>
    </w:r>
    <w:r>
      <w:t>/1</w:t>
    </w:r>
    <w:r w:rsidR="00FF274E">
      <w:t>7</w:t>
    </w:r>
    <w:r>
      <w:t>-</w:t>
    </w:r>
    <w:r w:rsidR="004C10E5">
      <w:t>6</w:t>
    </w:r>
  </w:p>
  <w:p w:rsidRDefault="0076513B" w:rsidP="004635D5" w:rsidR="0076513B">
    <w:pPr>
      <w:pStyle w:val="Zaglavlje"/>
      <w:tabs>
        <w:tab w:pos="4536" w:val="clear"/>
        <w:tab w:pos="9072" w:val="clear"/>
        <w:tab w:pos="6244" w:val="left"/>
      </w:tabs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2467"/>
    <w:rsid w:val="000201C2"/>
    <w:rsid w:val="00034449"/>
    <w:rsid w:val="00087712"/>
    <w:rsid w:val="000A451F"/>
    <w:rsid w:val="0023617F"/>
    <w:rsid w:val="002F1F17"/>
    <w:rsid w:val="002F6CBF"/>
    <w:rsid w:val="00447958"/>
    <w:rsid w:val="004635D5"/>
    <w:rsid w:val="004B64F0"/>
    <w:rsid w:val="004C10E5"/>
    <w:rsid w:val="004F3050"/>
    <w:rsid w:val="00572756"/>
    <w:rsid w:val="005F67DA"/>
    <w:rsid w:val="00611283"/>
    <w:rsid w:val="0063348D"/>
    <w:rsid w:val="006A66B9"/>
    <w:rsid w:val="006E6B12"/>
    <w:rsid w:val="0071080F"/>
    <w:rsid w:val="00764AE4"/>
    <w:rsid w:val="0076513B"/>
    <w:rsid w:val="00792826"/>
    <w:rsid w:val="00804643"/>
    <w:rsid w:val="00814E35"/>
    <w:rsid w:val="0082637D"/>
    <w:rsid w:val="008337B7"/>
    <w:rsid w:val="00926A1D"/>
    <w:rsid w:val="00983B50"/>
    <w:rsid w:val="00990573"/>
    <w:rsid w:val="00990A98"/>
    <w:rsid w:val="0099314A"/>
    <w:rsid w:val="00997BBA"/>
    <w:rsid w:val="009E2467"/>
    <w:rsid w:val="00A32F79"/>
    <w:rsid w:val="00A424B2"/>
    <w:rsid w:val="00A64D31"/>
    <w:rsid w:val="00AA204A"/>
    <w:rsid w:val="00B51EA5"/>
    <w:rsid w:val="00BA4D2C"/>
    <w:rsid w:val="00C6433B"/>
    <w:rsid w:val="00CB1099"/>
    <w:rsid w:val="00D34817"/>
    <w:rsid w:val="00DC740A"/>
    <w:rsid w:val="00E6461B"/>
    <w:rsid w:val="00F508E3"/>
    <w:rsid w:val="00F6628B"/>
    <w:rsid w:val="00F85D0F"/>
    <w:rsid w:val="00F962D4"/>
    <w:rsid w:val="00FF2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246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2467"/>
    <w:rPr>
      <w:rFonts w:cs="Times New Roman" w:eastAsia="Times New Roman"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47958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85D0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85D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5D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5D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5D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246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2467"/>
    <w:rPr>
      <w:rFonts w:ascii="Times New Roman" w:cs="Times New Roman" w:eastAsia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47958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85D0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85D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5D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5D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5D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2017.</izvorni_sadrzaj>
    <derivirana_varijabla naziv="DomainObject.DatumDonosenjaOdluke_1">11.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St-136/2017-4</izvorni_sadrzaj>
    <derivirana_varijabla naziv="DomainObject.Oznaka_1">St-136/2017-4</derivirana_varijabla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</izvorni_sadrzaj>
    <derivirana_varijabla naziv="DomainObject.Predmet.Broj_1">136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2017.</izvorni_sadrzaj>
    <derivirana_varijabla naziv="DomainObject.Predmet.DatumOsnivanja_1">29.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St-136/2017</izvorni_sadrzaj>
    <derivirana_varijabla naziv="DomainObject.Predmet.OznakaBroj_1">St-136/2017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PIKO COMMERCE j.d.o.o. za ugostiteljstvo i turizam</izvorni_sadrzaj>
    <derivirana_varijabla naziv="DomainObject.Predmet.ProtustrankaFormated_1">  PIKO COMMERCE j.d.o.o. za ugostiteljstvo i turizam</derivirana_varijabla>
  </DomainObject.Predmet.ProtustrankaFormated>
  <DomainObject.Predmet.ProtustrankaFormatedOIB>
    <izvorni_sadrzaj>  PIKO COMMERCE j.d.o.o. za ugostiteljstvo i turizam, OIB 31897275855</izvorni_sadrzaj>
    <derivirana_varijabla naziv="DomainObject.Predmet.ProtustrankaFormatedOIB_1">  PIKO COMMERCE j.d.o.o. za ugostiteljstvo i turizam, OIB 31897275855</derivirana_varijabla>
  </DomainObject.Predmet.ProtustrankaFormatedOIB>
  <DomainObject.Predmet.ProtustrankaFormatedWithAdress>
    <izvorni_sadrzaj> PIKO COMMERCE j.d.o.o. za ugostiteljstvo i turizam, Put Mula 26, 23249 Miškovci</izvorni_sadrzaj>
    <derivirana_varijabla naziv="DomainObject.Predmet.ProtustrankaFormatedWithAdress_1"> PIKO COMMERCE j.d.o.o. za ugostiteljstvo i turizam, Put Mula 26, 23249 Miškovci</derivirana_varijabla>
  </DomainObject.Predmet.ProtustrankaFormatedWithAdress>
  <DomainObject.Predmet.ProtustrankaFormatedWithAdressOIB>
    <izvorni_sadrzaj> PIKO COMMERCE j.d.o.o. za ugostiteljstvo i turizam, OIB 31897275855, Put Mula 26, 23249 Miškovci</izvorni_sadrzaj>
    <derivirana_varijabla naziv="DomainObject.Predmet.ProtustrankaFormatedWithAdressOIB_1"> PIKO COMMERCE j.d.o.o. za ugostiteljstvo i turizam, OIB 31897275855, Put Mula 26, 23249 Miškovci</derivirana_varijabla>
  </DomainObject.Predmet.ProtustrankaFormatedWithAdressOIB>
  <DomainObject.Predmet.ProtustrankaWithAdress>
    <izvorni_sadrzaj>PIKO COMMERCE j.d.o.o. za ugostiteljstvo i turizam Put Mula 26, 23249 Miškovci</izvorni_sadrzaj>
    <derivirana_varijabla naziv="DomainObject.Predmet.ProtustrankaWithAdress_1">PIKO COMMERCE j.d.o.o. za ugostiteljstvo i turizam Put Mula 26, 23249 Miškovci</derivirana_varijabla>
  </DomainObject.Predmet.ProtustrankaWithAdress>
  <DomainObject.Predmet.ProtustrankaWithAdressOIB>
    <izvorni_sadrzaj>PIKO COMMERCE j.d.o.o. za ugostiteljstvo i turizam, OIB 31897275855, Put Mula 26, 23249 Miškovci</izvorni_sadrzaj>
    <derivirana_varijabla naziv="DomainObject.Predmet.ProtustrankaWithAdressOIB_1">PIKO COMMERCE j.d.o.o. za ugostiteljstvo i turizam, OIB 31897275855, Put Mula 26, 23249 Miškovci</derivirana_varijabla>
  </DomainObject.Predmet.ProtustrankaWithAdressOIB>
  <DomainObject.Predmet.ProtustrankaNazivFormated>
    <izvorni_sadrzaj>PIKO COMMERCE j.d.o.o. za ugostiteljstvo i turizam</izvorni_sadrzaj>
    <derivirana_varijabla naziv="DomainObject.Predmet.ProtustrankaNazivFormated_1">PIKO COMMERCE j.d.o.o. za ugostiteljstvo i turizam</derivirana_varijabla>
  </DomainObject.Predmet.ProtustrankaNazivFormated>
  <DomainObject.Predmet.ProtustrankaNazivFormatedOIB>
    <izvorni_sadrzaj>PIKO COMMERCE j.d.o.o. za ugostiteljstvo i turizam, OIB 31897275855</izvorni_sadrzaj>
    <derivirana_varijabla naziv="DomainObject.Predmet.ProtustrankaNazivFormatedOIB_1">PIKO COMMERCE j.d.o.o. za ugostiteljstvo i turizam, OIB 31897275855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PIKO COMMERCE j.d.o.o. za ugostiteljstvo i turizam</item>
    </izvorni_sadrzaj>
    <derivirana_varijabla naziv="DomainObject.Predmet.ProtuStrankaListFormated_1">
      <item>PIKO COMMERCE j.d.o.o. za ugostiteljstvo i turizam</item>
    </derivirana_varijabla>
  </DomainObject.Predmet.ProtuStrankaListFormated>
  <DomainObject.Predmet.ProtuStrankaListFormatedOIB>
    <izvorni_sadrzaj>
      <item>PIKO COMMERCE j.d.o.o. za ugostiteljstvo i turizam, OIB 31897275855</item>
    </izvorni_sadrzaj>
    <derivirana_varijabla naziv="DomainObject.Predmet.ProtuStrankaListFormatedOIB_1">
      <item>PIKO COMMERCE j.d.o.o. za ugostiteljstvo i turizam, OIB 31897275855</item>
    </derivirana_varijabla>
  </DomainObject.Predmet.ProtuStrankaListFormatedOIB>
  <DomainObject.Predmet.ProtuStrankaListFormatedWithAdress>
    <izvorni_sadrzaj>
      <item>PIKO COMMERCE j.d.o.o. za ugostiteljstvo i turizam, Put Mula 26, 23249 Miškovci</item>
    </izvorni_sadrzaj>
    <derivirana_varijabla naziv="DomainObject.Predmet.ProtuStrankaListFormatedWithAdress_1">
      <item>PIKO COMMERCE j.d.o.o. za ugostiteljstvo i turizam, Put Mula 26, 23249 Miškovci</item>
    </derivirana_varijabla>
  </DomainObject.Predmet.ProtuStrankaListFormatedWithAdress>
  <DomainObject.Predmet.ProtuStrankaListFormatedWithAdressOIB>
    <izvorni_sadrzaj>
      <item>PIKO COMMERCE j.d.o.o. za ugostiteljstvo i turizam, OIB 31897275855, Put Mula 26, 23249 Miškovci</item>
    </izvorni_sadrzaj>
    <derivirana_varijabla naziv="DomainObject.Predmet.ProtuStrankaListFormatedWithAdressOIB_1">
      <item>PIKO COMMERCE j.d.o.o. za ugostiteljstvo i turizam, OIB 31897275855, Put Mula 26, 23249 Miškovci</item>
    </derivirana_varijabla>
  </DomainObject.Predmet.ProtuStrankaListFormatedWithAdressOIB>
  <DomainObject.Predmet.ProtuStrankaListNazivFormated>
    <izvorni_sadrzaj>
      <item>PIKO COMMERCE j.d.o.o. za ugostiteljstvo i turizam</item>
    </izvorni_sadrzaj>
    <derivirana_varijabla naziv="DomainObject.Predmet.ProtuStrankaListNazivFormated_1">
      <item>PIKO COMMERCE j.d.o.o. za ugostiteljstvo i turizam</item>
    </derivirana_varijabla>
  </DomainObject.Predmet.ProtuStrankaListNazivFormated>
  <DomainObject.Predmet.ProtuStrankaListNazivFormatedOIB>
    <izvorni_sadrzaj>
      <item>PIKO COMMERCE j.d.o.o. za ugostiteljstvo i turizam, OIB 31897275855</item>
    </izvorni_sadrzaj>
    <derivirana_varijabla naziv="DomainObject.Predmet.ProtuStrankaListNazivFormatedOIB_1">
      <item>PIKO COMMERCE j.d.o.o. za ugostiteljstvo i turizam, OIB 31897275855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2017.</izvorni_sadrzaj>
    <derivirana_varijabla naziv="DomainObject.Datum_1">11. travnja 2017.</derivirana_varijabla>
  </DomainObject.Datum>
  <DomainObject.PoslovniBrojDokumenta>
    <izvorni_sadrzaj>St-136/2017-4</izvorni_sadrzaj>
    <derivirana_varijabla naziv="DomainObject.PoslovniBrojDokumenta_1">St-136/2017-4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PIKO COMMERCE j.d.o.o. za ugostiteljstvo i turizam</izvorni_sadrzaj>
    <derivirana_varijabla naziv="DomainObject.Predmet.ProtustrankaIDrugi_1">PIKO COMMERCE j.d.o.o. za ugostiteljstvo i turizam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PIKO COMMERCE j.d.o.o. za ugostiteljstvo i turizam, OIB 31897275855, Put Mula 26, 23249 Miškovci</izvorni_sadrzaj>
    <derivirana_varijabla naziv="DomainObject.Predmet.ProtustrankaIDrugiAdressOIB_1">PIKO COMMERCE j.d.o.o. za ugostiteljstvo i turizam, OIB 31897275855, Put Mula 26, 23249 Miškovci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PIKO COMMERCE j.d.o.o. za ugostiteljstvo i turizam</item>
    </izvorni_sadrzaj>
    <derivirana_varijabla naziv="DomainObject.Predmet.SudioniciListNaziv_1">
      <item>FINA</item>
      <item>PIKO COMMERCE j.d.o.o. za ugostiteljstvo i turizam</item>
    </derivirana_varijabla>
  </DomainObject.Predmet.SudioniciListNaziv>
  <DomainObject.Predmet.SudioniciListAdressOIB>
    <izvorni_sadrzaj>
      <item>FINA, OIB 85821130368</item>
      <item>PIKO COMMERCE j.d.o.o. za ugostiteljstvo i turizam, OIB 31897275855, Put Mula 26,23249 Miškovci</item>
    </izvorni_sadrzaj>
    <derivirana_varijabla naziv="DomainObject.Predmet.SudioniciListAdressOIB_1">
      <item>FINA, OIB 85821130368</item>
      <item>PIKO COMMERCE j.d.o.o. za ugostiteljstvo i turizam, OIB 31897275855, Put Mula 26,23249 Miškovci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31897275855</item>
    </izvorni_sadrzaj>
    <derivirana_varijabla naziv="DomainObject.Predmet.SudioniciListNazivOIB_1">
      <item>, OIB 85821130368</item>
      <item>, OIB 31897275855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385</properties:Words>
  <properties:Characters>1966</properties:Characters>
  <properties:Lines>63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2017-04-11T08:31:00Z</dcterms:created>
  <dc:creator>Tina Grgas</dc:creator>
  <cp:lastModifiedBy>wsadmin</cp:lastModifiedBy>
  <cp:lastPrinted>2017-04-11T08:34:00Z</cp:lastPrinted>
  <dcterms:modified xmlns:xsi="http://www.w3.org/2001/XMLSchema-instance" xsi:type="dcterms:W3CDTF">2017-04-11T09:32:00Z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St-136/2017-4 / Odluka - Oglas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