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2c5e6" w14:paraId="672c5e6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485D57">
        <w:t>838</w:t>
      </w:r>
      <w:r w:rsidR="006B338C">
        <w:t>/1</w:t>
      </w:r>
      <w:r w:rsidR="00664993">
        <w:t>6</w:t>
      </w:r>
      <w:r w:rsidR="006B338C">
        <w:t>-</w:t>
      </w:r>
      <w:r w:rsidR="00485D57">
        <w:t>8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485D57">
        <w:t>KONJUŠKA d.</w:t>
      </w:r>
      <w:r w:rsidR="00753636">
        <w:t>o.o., Primošten Burnji, Draga 1/</w:t>
      </w:r>
      <w:r w:rsidR="00485D57">
        <w:t>f</w:t>
      </w:r>
      <w:r w:rsidR="003556CB">
        <w:t xml:space="preserve">, </w:t>
      </w:r>
      <w:r w:rsidR="00C23D62">
        <w:t xml:space="preserve"> OIB: </w:t>
      </w:r>
      <w:r w:rsidR="00485D57">
        <w:t>97701706060</w:t>
      </w:r>
      <w:r w:rsidR="006B338C">
        <w:t xml:space="preserve">, </w:t>
      </w:r>
      <w:r w:rsidR="00753636">
        <w:t>05</w:t>
      </w:r>
      <w:r w:rsidR="006B794E">
        <w:t>. srpnja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3B23F0" w:rsidP="006B794E" w:rsidR="00485D57">
      <w:pPr>
        <w:pStyle w:val="Odlomakpopisa"/>
        <w:ind w:firstLine="660" w:left="0"/>
        <w:jc w:val="both"/>
      </w:pPr>
      <w:r>
        <w:t>Obustavlja</w:t>
      </w:r>
      <w:r w:rsidR="000C1AFC">
        <w:t xml:space="preserve"> se</w:t>
      </w:r>
      <w:r>
        <w:t xml:space="preserve"> prethodni postupak nad stečajnim dužnikom </w:t>
      </w:r>
      <w:r w:rsidR="00485D57">
        <w:t>KONJUŠKA d.o.o., P</w:t>
      </w:r>
      <w:r w:rsidR="00753636">
        <w:t>rimošten Burnji, Draga 1/</w:t>
      </w:r>
      <w:r w:rsidR="00485D57">
        <w:t>f,  OIB: 97701706060</w:t>
      </w:r>
      <w:r w:rsidR="00753636">
        <w:t>.</w:t>
      </w:r>
    </w:p>
    <w:p w:rsidRDefault="006B794E" w:rsidP="006B794E" w:rsidR="006B794E">
      <w:pPr>
        <w:pStyle w:val="Odlomakpopisa"/>
        <w:ind w:firstLine="660" w:left="0"/>
        <w:jc w:val="both"/>
      </w:pPr>
      <w:r>
        <w:t xml:space="preserve">                                               </w:t>
      </w:r>
    </w:p>
    <w:p w:rsidRDefault="006B794E" w:rsidP="006B794E" w:rsidR="000302FB" w:rsidRPr="000C3CA4">
      <w:pPr>
        <w:pStyle w:val="Odlomakpopisa"/>
        <w:ind w:firstLine="660" w:left="0"/>
        <w:jc w:val="both"/>
      </w:pPr>
      <w:r>
        <w:t xml:space="preserve">                                                    </w:t>
      </w:r>
      <w:r w:rsidR="000302FB"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485D57">
        <w:t>06. lipnja</w:t>
      </w:r>
      <w:r w:rsidR="0060535F">
        <w:t xml:space="preserve"> </w:t>
      </w:r>
      <w:r w:rsidR="00FE2AB2">
        <w:t>2016.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485D57">
        <w:t>KONJUŠKA d.o.o., Primošten Burnji</w:t>
      </w:r>
      <w:r w:rsidR="006B794E">
        <w:t>.</w:t>
      </w:r>
    </w:p>
    <w:p w:rsidRDefault="000C3CA4" w:rsidP="000C3CA4" w:rsidR="00513B95">
      <w:pPr>
        <w:jc w:val="both"/>
      </w:pPr>
      <w:r w:rsidRPr="0066271E">
        <w:t xml:space="preserve">           </w:t>
      </w:r>
      <w:r w:rsidR="00FE2AB2">
        <w:t>Postupajući po prijedlogu rješenjem je pokrenut prethodni postupak i određeno ročište radi utvrđivanja uvjeta za otvaranje stečajnog postupka.</w:t>
      </w:r>
      <w:r w:rsidR="00513B95">
        <w:t xml:space="preserve"> Dana </w:t>
      </w:r>
      <w:r w:rsidR="00485D57">
        <w:t>27</w:t>
      </w:r>
      <w:r w:rsidR="00D41658">
        <w:t>. lipnja</w:t>
      </w:r>
      <w:r w:rsidR="00CE4BDA">
        <w:t xml:space="preserve"> 2016</w:t>
      </w:r>
      <w:r w:rsidR="00513B95">
        <w:t>.</w:t>
      </w:r>
      <w:r w:rsidR="006B794E">
        <w:t>godine</w:t>
      </w:r>
      <w:r w:rsidR="00D41658">
        <w:t xml:space="preserve"> </w:t>
      </w:r>
      <w:r w:rsidR="00513B95">
        <w:t xml:space="preserve"> </w:t>
      </w:r>
      <w:r w:rsidR="00D41658">
        <w:t xml:space="preserve">zastupnici po zakonu stečajnog dužnika na održanom ročištu prilažu </w:t>
      </w:r>
      <w:r w:rsidR="00485D57">
        <w:t xml:space="preserve">dokaz potvrde FINA-e </w:t>
      </w:r>
      <w:r w:rsidR="00D41658">
        <w:t xml:space="preserve"> iz </w:t>
      </w:r>
      <w:r w:rsidR="003B23F0">
        <w:t xml:space="preserve"> kojeg proizlazi </w:t>
      </w:r>
      <w:r w:rsidR="00513B95">
        <w:t xml:space="preserve">da na dan </w:t>
      </w:r>
      <w:r w:rsidR="00485D57">
        <w:t>27</w:t>
      </w:r>
      <w:r w:rsidR="00D41658">
        <w:t>. l</w:t>
      </w:r>
      <w:r w:rsidR="003D49A8">
        <w:t>ipnja 2016</w:t>
      </w:r>
      <w:r w:rsidR="00513B95">
        <w:t xml:space="preserve">. dužnik nema </w:t>
      </w:r>
      <w:r w:rsidR="00C23D62">
        <w:t>nepodmirenih osnova za plaćanje evidentiranih u Očevidniku redoslijeda za plaćanje.</w:t>
      </w:r>
    </w:p>
    <w:p w:rsidRDefault="00FE2AB2" w:rsidP="000C3CA4" w:rsidR="00FE2AB2">
      <w:pPr>
        <w:jc w:val="both"/>
      </w:pPr>
      <w:r>
        <w:tab/>
        <w:t>Slijedom navedeno sud je utvrdio da</w:t>
      </w:r>
      <w:r w:rsidR="0060535F">
        <w:t xml:space="preserve"> je prestao stečajni razlog i da dužnik</w:t>
      </w:r>
      <w:r>
        <w:t xml:space="preserve"> nije nesposoban za plaćanje niti prezadužen</w:t>
      </w:r>
      <w:r w:rsidR="0069338A">
        <w:t>,</w:t>
      </w:r>
      <w:r w:rsidR="00513B95">
        <w:t xml:space="preserve"> </w:t>
      </w:r>
      <w:r>
        <w:t>a u smislu čl. 5., 6. i 7. Stečajnog zakona (Narodne novine 71/15).</w:t>
      </w:r>
    </w:p>
    <w:p w:rsidRDefault="00E632FE" w:rsidP="000C3CA4" w:rsidR="003B23F0">
      <w:pPr>
        <w:jc w:val="both"/>
      </w:pPr>
      <w:r>
        <w:tab/>
        <w:t xml:space="preserve">Postupajući temeljem odredbi čl. </w:t>
      </w:r>
      <w:r w:rsidR="003B23F0">
        <w:t>128. st. 9. Stečajnog zakona, a prethodno</w:t>
      </w:r>
      <w:r>
        <w:t xml:space="preserve"> utvrdivši da nisu ostvareni uvjeti iz odredbi čl. 5., 6. i 7. Stečajnog zakona potrebni za otvaranje stečajnog postupka, </w:t>
      </w:r>
      <w:r w:rsidR="003B23F0">
        <w:t>sud je odlučio kao u izreci i prethodni postupak obustavio.</w:t>
      </w:r>
    </w:p>
    <w:p w:rsidRDefault="00387A9D" w:rsidP="00C04AAD" w:rsidR="00387A9D">
      <w:pPr>
        <w:jc w:val="both"/>
      </w:pPr>
      <w:r>
        <w:tab/>
        <w:t xml:space="preserve">Stoga je odlučeno kao u izreci.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753636">
        <w:t>05</w:t>
      </w:r>
      <w:r w:rsidR="003631CB">
        <w:t>. srpnja</w:t>
      </w:r>
      <w:r w:rsidR="0053370D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FE2AB2">
        <w:t>utkinja: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C04AAD" w:rsidP="0060535F" w:rsidR="00C04AAD"/>
    <w:p w:rsidRDefault="00513B95" w:rsidP="0060535F" w:rsidR="00513B95" w:rsidRPr="000C3CA4"/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– e-mailom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0BEC" w:rsidP="00DF177E" w:rsidR="00BE0BEC">
      <w:r>
        <w:separator/>
      </w:r>
    </w:p>
  </w:endnote>
  <w:endnote w:id="0" w:type="continuationSeparator">
    <w:p w:rsidRDefault="00BE0BEC" w:rsidP="00DF177E" w:rsidR="00BE0B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0BEC" w:rsidP="00DF177E" w:rsidR="00BE0BEC">
      <w:r>
        <w:separator/>
      </w:r>
    </w:p>
  </w:footnote>
  <w:footnote w:id="0" w:type="continuationSeparator">
    <w:p w:rsidRDefault="00BE0BEC" w:rsidP="00DF177E" w:rsidR="00BE0B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BE0BEC" w:rsidP="00DF177E" w:rsidR="00BE0BEC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7147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485D57">
          <w:t>838</w:t>
        </w:r>
        <w:r w:rsidR="00D41658">
          <w:t>/16-</w:t>
        </w:r>
        <w:r w:rsidR="00485D57">
          <w:t>8</w:t>
        </w:r>
      </w:p>
      <w:p w:rsidRDefault="00D87147" w:rsidR="00BE0BEC">
        <w:pPr>
          <w:pStyle w:val="Zaglavlje"/>
          <w:jc w:val="center"/>
        </w:pPr>
      </w:p>
    </w:sdtContent>
  </w:sdt>
  <w:p w:rsidRDefault="00BE0BEC" w:rsidR="00BE0BE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74339"/>
    <w:rsid w:val="00192D9A"/>
    <w:rsid w:val="001C0852"/>
    <w:rsid w:val="001E431C"/>
    <w:rsid w:val="0021510A"/>
    <w:rsid w:val="0027651C"/>
    <w:rsid w:val="00351412"/>
    <w:rsid w:val="003556CB"/>
    <w:rsid w:val="003631CB"/>
    <w:rsid w:val="00387A9D"/>
    <w:rsid w:val="00391689"/>
    <w:rsid w:val="003A47CB"/>
    <w:rsid w:val="003B23F0"/>
    <w:rsid w:val="003D4686"/>
    <w:rsid w:val="003D49A8"/>
    <w:rsid w:val="00485D57"/>
    <w:rsid w:val="004A3683"/>
    <w:rsid w:val="004F4201"/>
    <w:rsid w:val="00513B95"/>
    <w:rsid w:val="00517489"/>
    <w:rsid w:val="0053370D"/>
    <w:rsid w:val="005A1847"/>
    <w:rsid w:val="00602548"/>
    <w:rsid w:val="0060535F"/>
    <w:rsid w:val="00633176"/>
    <w:rsid w:val="0065704D"/>
    <w:rsid w:val="0066271E"/>
    <w:rsid w:val="00664993"/>
    <w:rsid w:val="0069338A"/>
    <w:rsid w:val="006B338C"/>
    <w:rsid w:val="006B794E"/>
    <w:rsid w:val="006D5987"/>
    <w:rsid w:val="006D6236"/>
    <w:rsid w:val="00745785"/>
    <w:rsid w:val="00753636"/>
    <w:rsid w:val="00771EC0"/>
    <w:rsid w:val="007A66AD"/>
    <w:rsid w:val="007F2B3D"/>
    <w:rsid w:val="008B3276"/>
    <w:rsid w:val="008E1367"/>
    <w:rsid w:val="009217D3"/>
    <w:rsid w:val="009D1F14"/>
    <w:rsid w:val="009E05AD"/>
    <w:rsid w:val="00A57FE5"/>
    <w:rsid w:val="00A628BE"/>
    <w:rsid w:val="00A94666"/>
    <w:rsid w:val="00BE0BEC"/>
    <w:rsid w:val="00BE6C59"/>
    <w:rsid w:val="00C04AAD"/>
    <w:rsid w:val="00C052B0"/>
    <w:rsid w:val="00C23D62"/>
    <w:rsid w:val="00C431C4"/>
    <w:rsid w:val="00C55CCE"/>
    <w:rsid w:val="00CE4BDA"/>
    <w:rsid w:val="00D21088"/>
    <w:rsid w:val="00D21F59"/>
    <w:rsid w:val="00D41658"/>
    <w:rsid w:val="00D87147"/>
    <w:rsid w:val="00DC56CB"/>
    <w:rsid w:val="00DF177E"/>
    <w:rsid w:val="00E504E7"/>
    <w:rsid w:val="00E632FE"/>
    <w:rsid w:val="00F05A94"/>
    <w:rsid w:val="00F31500"/>
    <w:rsid w:val="00F6439B"/>
    <w:rsid w:val="00F65D26"/>
    <w:rsid w:val="00F9412A"/>
    <w:rsid w:val="00FB5FBD"/>
    <w:rsid w:val="00FD1A2F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1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1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1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1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1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1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1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1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1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1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</izvorni_sadrzaj>
    <derivirana_varijabla naziv="DomainObject.Predmet.Broj_1">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St-838/2016</izvorni_sadrzaj>
    <derivirana_varijabla naziv="DomainObject.Predmet.OznakaBroj_1">St-838/2016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KONJUŠKA d.o.o. za trgovinu i građenje</izvorni_sadrzaj>
    <derivirana_varijabla naziv="DomainObject.Predmet.ProtustrankaFormated_1">  KONJUŠKA d.o.o. za trgovinu i građenje</derivirana_varijabla>
  </DomainObject.Predmet.ProtustrankaFormated>
  <DomainObject.Predmet.ProtustrankaFormatedOIB>
    <izvorni_sadrzaj>  KONJUŠKA d.o.o. za trgovinu i građenje, OIB 97701706060</izvorni_sadrzaj>
    <derivirana_varijabla naziv="DomainObject.Predmet.ProtustrankaFormatedOIB_1">  KONJUŠKA d.o.o. za trgovinu i građenje, OIB 97701706060</derivirana_varijabla>
  </DomainObject.Predmet.ProtustrankaFormatedOIB>
  <DomainObject.Predmet.ProtustrankaFormatedWithAdress>
    <izvorni_sadrzaj> KONJUŠKA d.o.o. za trgovinu i građenje, Draga 1f, 22202 Primošten Burnji</izvorni_sadrzaj>
    <derivirana_varijabla naziv="DomainObject.Predmet.ProtustrankaFormatedWithAdress_1"> KONJUŠKA d.o.o. za trgovinu i građenje, Draga 1f, 22202 Primošten Burnji</derivirana_varijabla>
  </DomainObject.Predmet.ProtustrankaFormatedWithAdress>
  <DomainObject.Predmet.ProtustrankaFormatedWithAdressOIB>
    <izvorni_sadrzaj> KONJUŠKA d.o.o. za trgovinu i građenje, OIB 97701706060, Draga 1f, 22202 Primošten Burnji</izvorni_sadrzaj>
    <derivirana_varijabla naziv="DomainObject.Predmet.ProtustrankaFormatedWithAdressOIB_1"> KONJUŠKA d.o.o. za trgovinu i građenje, OIB 97701706060, Draga 1f, 22202 Primošten Burnji</derivirana_varijabla>
  </DomainObject.Predmet.ProtustrankaFormatedWithAdressOIB>
  <DomainObject.Predmet.ProtustrankaWithAdress>
    <izvorni_sadrzaj>KONJUŠKA d.o.o. za trgovinu i građenje Draga 1f, 22202 Primošten Burnji</izvorni_sadrzaj>
    <derivirana_varijabla naziv="DomainObject.Predmet.ProtustrankaWithAdress_1">KONJUŠKA d.o.o. za trgovinu i građenje Draga 1f, 22202 Primošten Burnji</derivirana_varijabla>
  </DomainObject.Predmet.ProtustrankaWithAdress>
  <DomainObject.Predmet.ProtustrankaWithAdressOIB>
    <izvorni_sadrzaj>KONJUŠKA d.o.o. za trgovinu i građenje, OIB 97701706060, Draga 1f, 22202 Primošten Burnji</izvorni_sadrzaj>
    <derivirana_varijabla naziv="DomainObject.Predmet.ProtustrankaWithAdressOIB_1">KONJUŠKA d.o.o. za trgovinu i građenje, OIB 97701706060, Draga 1f, 22202 Primošten Burnji</derivirana_varijabla>
  </DomainObject.Predmet.ProtustrankaWithAdressOIB>
  <DomainObject.Predmet.ProtustrankaNazivFormated>
    <izvorni_sadrzaj>KONJUŠKA d.o.o. za trgovinu i građenje</izvorni_sadrzaj>
    <derivirana_varijabla naziv="DomainObject.Predmet.ProtustrankaNazivFormated_1">KONJUŠKA d.o.o. za trgovinu i građenje</derivirana_varijabla>
  </DomainObject.Predmet.ProtustrankaNazivFormated>
  <DomainObject.Predmet.ProtustrankaNazivFormatedOIB>
    <izvorni_sadrzaj>KONJUŠKA d.o.o. za trgovinu i građenje, OIB 97701706060</izvorni_sadrzaj>
    <derivirana_varijabla naziv="DomainObject.Predmet.ProtustrankaNazivFormatedOIB_1">KONJUŠKA d.o.o. za trgovinu i građenje, OIB 97701706060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KONJUŠKA d.o.o. za trgovinu i građenje</item>
    </izvorni_sadrzaj>
    <derivirana_varijabla naziv="DomainObject.Predmet.ProtuStrankaListFormated_1">
      <item>KONJUŠKA d.o.o. za trgovinu i građenje</item>
    </derivirana_varijabla>
  </DomainObject.Predmet.ProtuStrankaListFormated>
  <DomainObject.Predmet.ProtuStrankaListFormatedOIB>
    <izvorni_sadrzaj>
      <item>KONJUŠKA d.o.o. za trgovinu i građenje, OIB 97701706060</item>
    </izvorni_sadrzaj>
    <derivirana_varijabla naziv="DomainObject.Predmet.ProtuStrankaListFormatedOIB_1">
      <item>KONJUŠKA d.o.o. za trgovinu i građenje, OIB 97701706060</item>
    </derivirana_varijabla>
  </DomainObject.Predmet.ProtuStrankaListFormatedOIB>
  <DomainObject.Predmet.ProtuStrankaListFormatedWithAdress>
    <izvorni_sadrzaj>
      <item>KONJUŠKA d.o.o. za trgovinu i građenje, Draga 1f, 22202 Primošten Burnji</item>
    </izvorni_sadrzaj>
    <derivirana_varijabla naziv="DomainObject.Predmet.ProtuStrankaListFormatedWithAdress_1">
      <item>KONJUŠKA d.o.o. za trgovinu i građenje, Draga 1f, 22202 Primošten Burnji</item>
    </derivirana_varijabla>
  </DomainObject.Predmet.ProtuStrankaListFormatedWithAdress>
  <DomainObject.Predmet.ProtuStrankaListFormatedWithAdressOIB>
    <izvorni_sadrzaj>
      <item>KONJUŠKA d.o.o. za trgovinu i građenje, OIB 97701706060, Draga 1f, 22202 Primošten Burnji</item>
    </izvorni_sadrzaj>
    <derivirana_varijabla naziv="DomainObject.Predmet.ProtuStrankaListFormatedWithAdressOIB_1">
      <item>KONJUŠKA d.o.o. za trgovinu i građenje, OIB 97701706060, Draga 1f, 22202 Primošten Burnji</item>
    </derivirana_varijabla>
  </DomainObject.Predmet.ProtuStrankaListFormatedWithAdressOIB>
  <DomainObject.Predmet.ProtuStrankaListNazivFormated>
    <izvorni_sadrzaj>
      <item>KONJUŠKA d.o.o. za trgovinu i građenje</item>
    </izvorni_sadrzaj>
    <derivirana_varijabla naziv="DomainObject.Predmet.ProtuStrankaListNazivFormated_1">
      <item>KONJUŠKA d.o.o. za trgovinu i građenje</item>
    </derivirana_varijabla>
  </DomainObject.Predmet.ProtuStrankaListNazivFormated>
  <DomainObject.Predmet.ProtuStrankaListNazivFormatedOIB>
    <izvorni_sadrzaj>
      <item>KONJUŠKA d.o.o. za trgovinu i građenje, OIB 97701706060</item>
    </izvorni_sadrzaj>
    <derivirana_varijabla naziv="DomainObject.Predmet.ProtuStrankaListNazivFormatedOIB_1">
      <item>KONJUŠKA d.o.o. za trgovinu i građenje, OIB 97701706060</item>
    </derivirana_varijabla>
  </DomainObject.Predmet.ProtuStrankaListNazivFormatedOIB>
  <DomainObject.Predmet.OstaliListFormated>
    <izvorni_sadrzaj>
      <item>Michael sCHUSTER</item>
    </izvorni_sadrzaj>
    <derivirana_varijabla naziv="DomainObject.Predmet.OstaliListFormated_1">
      <item>Michael sCHUSTER</item>
    </derivirana_varijabla>
  </DomainObject.Predmet.OstaliListFormated>
  <DomainObject.Predmet.OstaliListFormatedOIB>
    <izvorni_sadrzaj>
      <item>Michael sCHUSTER</item>
    </izvorni_sadrzaj>
    <derivirana_varijabla naziv="DomainObject.Predmet.OstaliListFormatedOIB_1">
      <item>Michael sCHUSTER</item>
    </derivirana_varijabla>
  </DomainObject.Predmet.OstaliListFormatedOIB>
  <DomainObject.Predmet.OstaliListFormatedWithAdress>
    <izvorni_sadrzaj>
      <item>Michael sCHUSTER</item>
    </izvorni_sadrzaj>
    <derivirana_varijabla naziv="DomainObject.Predmet.OstaliListFormatedWithAdress_1">
      <item>Michael sCHUSTER</item>
    </derivirana_varijabla>
  </DomainObject.Predmet.OstaliListFormatedWithAdress>
  <DomainObject.Predmet.OstaliListFormatedWithAdressOIB>
    <izvorni_sadrzaj>
      <item>Michael sCHUSTER</item>
    </izvorni_sadrzaj>
    <derivirana_varijabla naziv="DomainObject.Predmet.OstaliListFormatedWithAdressOIB_1">
      <item>Michael sCHUSTER</item>
    </derivirana_varijabla>
  </DomainObject.Predmet.OstaliListFormatedWithAdressOIB>
  <DomainObject.Predmet.OstaliListNazivFormated>
    <izvorni_sadrzaj>
      <item>Michael sCHUSTER</item>
    </izvorni_sadrzaj>
    <derivirana_varijabla naziv="DomainObject.Predmet.OstaliListNazivFormated_1">
      <item>Michael sCHUSTER</item>
    </derivirana_varijabla>
  </DomainObject.Predmet.OstaliListNazivFormated>
  <DomainObject.Predmet.OstaliListNazivFormatedOIB>
    <izvorni_sadrzaj>
      <item>Michael sCHUSTER</item>
    </izvorni_sadrzaj>
    <derivirana_varijabla naziv="DomainObject.Predmet.OstaliListNazivFormatedOIB_1">
      <item>Michael sCHUSTER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KONJUŠKA d.o.o. za trgovinu i građenje</izvorni_sadrzaj>
    <derivirana_varijabla naziv="DomainObject.Predmet.ProtustrankaIDrugi_1">KONJUŠKA d.o.o. za trgovinu i građenje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KONJUŠKA d.o.o. za trgovinu i građenje, OIB 97701706060, Draga 1f, 22202 Primošten Burnji</izvorni_sadrzaj>
    <derivirana_varijabla naziv="DomainObject.Predmet.ProtustrankaIDrugiAdressOIB_1">KONJUŠKA d.o.o. za trgovinu i građenje, OIB 97701706060, Draga 1f, 22202 Primošten Burnji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KONJUŠKA d.o.o. za trgovinu i građenje</item>
      <item>Michael sCHUSTER</item>
    </izvorni_sadrzaj>
    <derivirana_varijabla naziv="DomainObject.Predmet.SudioniciListNaziv_1">
      <item>FINA - Podružnica Šibenik</item>
      <item>KONJUŠKA d.o.o. za trgovinu i građenje</item>
      <item>Michael sCHUSTER</item>
    </derivirana_varijabla>
  </DomainObject.Predmet.SudioniciListNaziv>
  <DomainObject.Predmet.SudioniciListAdressOIB>
    <izvorni_sadrzaj>
      <item>FINA - Podružnica Šibenik, OIB 85821130368, Perivoj L. Marune 1,22000 Šibenik</item>
      <item>KONJUŠKA d.o.o. za trgovinu i građenje, OIB 97701706060, Draga 1f,22202 Primošten Burnji</item>
      <item>Michael sCHUSTER</item>
    </izvorni_sadrzaj>
    <derivirana_varijabla naziv="DomainObject.Predmet.SudioniciListAdressOIB_1">
      <item>FINA - Podružnica Šibenik, OIB 85821130368, Perivoj L. Marune 1,22000 Šibenik</item>
      <item>KONJUŠKA d.o.o. za trgovinu i građenje, OIB 97701706060, Draga 1f,22202 Primošten Burnji</item>
      <item>Michael sCHUSTER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97701706060</item>
      <item>, OIB null</item>
    </izvorni_sadrzaj>
    <derivirana_varijabla naziv="DomainObject.Predmet.SudioniciListNazivOIB_1">
      <item>, OIB 85821130368</item>
      <item>, OIB 97701706060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310</properties:Words>
  <properties:Characters>1573</properties:Characters>
  <properties:Lines>56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2016-07-04T10:53:00Z</dcterms:created>
  <dc:creator>Ardena Bajlo</dc:creator>
  <cp:lastModifiedBy>wsadmin</cp:lastModifiedBy>
  <cp:lastPrinted>2016-07-05T09:25:00Z</cp:lastPrinted>
  <dcterms:modified xmlns:xsi="http://www.w3.org/2001/XMLSchema-instance" xsi:type="dcterms:W3CDTF">2016-07-08T08:53:00Z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