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2a5f" w14:paraId="9212a5f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0329B7">
        <w:rPr>
          <w:sz w:val="24"/>
        </w:rPr>
        <w:t>261/2012-170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0329B7">
        <w:rPr>
          <w:b/>
          <w:sz w:val="24"/>
        </w:rPr>
        <w:t>pete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0329B7">
        <w:rPr>
          <w:sz w:val="24"/>
        </w:rPr>
        <w:t>24.studenog</w:t>
      </w:r>
      <w:r w:rsidR="0064788F">
        <w:rPr>
          <w:sz w:val="24"/>
        </w:rPr>
        <w:t xml:space="preserve"> 2016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0329B7">
        <w:rPr>
          <w:b/>
          <w:sz w:val="24"/>
          <w:szCs w:val="24"/>
        </w:rPr>
        <w:t>peto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0329B7">
        <w:rPr>
          <w:sz w:val="24"/>
          <w:szCs w:val="24"/>
        </w:rPr>
        <w:t xml:space="preserve"> ročištu na može prodati ispod 7</w:t>
      </w:r>
      <w:r>
        <w:rPr>
          <w:sz w:val="24"/>
          <w:szCs w:val="24"/>
        </w:rPr>
        <w:t xml:space="preserve">0% utvrđene vrijednosti, odnosno </w:t>
      </w:r>
      <w:r w:rsidR="003662DB">
        <w:rPr>
          <w:sz w:val="24"/>
          <w:szCs w:val="24"/>
        </w:rPr>
        <w:t>1,910.673</w:t>
      </w:r>
      <w:r>
        <w:rPr>
          <w:sz w:val="24"/>
          <w:szCs w:val="24"/>
        </w:rPr>
        <w:t>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3662DB">
        <w:rPr>
          <w:sz w:val="24"/>
          <w:szCs w:val="24"/>
        </w:rPr>
        <w:t xml:space="preserve"> ročištu na može prodati ispod 7</w:t>
      </w:r>
      <w:r>
        <w:rPr>
          <w:sz w:val="24"/>
          <w:szCs w:val="24"/>
        </w:rPr>
        <w:t xml:space="preserve">0% utvrđene vrijednosti, odnosno </w:t>
      </w:r>
      <w:r w:rsidR="003662DB">
        <w:rPr>
          <w:sz w:val="24"/>
          <w:szCs w:val="24"/>
        </w:rPr>
        <w:t>33.096,00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1.3. - 59.ETAŽA 43/10000, koju čini garaža br. 30, površine 14,70m2,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64.248,50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3662DB">
        <w:rPr>
          <w:sz w:val="24"/>
          <w:szCs w:val="24"/>
        </w:rPr>
        <w:t xml:space="preserve"> ročištu na može prodati ispod 7</w:t>
      </w:r>
      <w:r>
        <w:rPr>
          <w:sz w:val="24"/>
          <w:szCs w:val="24"/>
        </w:rPr>
        <w:t xml:space="preserve">0% utvrđene vrijednosti, odnosno </w:t>
      </w:r>
      <w:r w:rsidR="003662DB">
        <w:rPr>
          <w:sz w:val="24"/>
          <w:szCs w:val="24"/>
        </w:rPr>
        <w:t>44.973,00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 xml:space="preserve">1.4. - 60.ETAŽA 73/10000, koju čini garaža br. 31, površine 25,05 m2, 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>vrijednost nekretnine utvrđuje se u iznosu  procijenjene vrijednosti od 109.484,70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A1663F">
        <w:rPr>
          <w:sz w:val="24"/>
          <w:szCs w:val="24"/>
        </w:rPr>
        <w:t xml:space="preserve"> ročištu na može prodati ispod 7</w:t>
      </w:r>
      <w:r>
        <w:rPr>
          <w:sz w:val="24"/>
          <w:szCs w:val="24"/>
        </w:rPr>
        <w:t xml:space="preserve">0% utvrđene vrijednosti, odnosno </w:t>
      </w:r>
      <w:r w:rsidR="00A1663F">
        <w:rPr>
          <w:sz w:val="24"/>
          <w:szCs w:val="24"/>
        </w:rPr>
        <w:t>76.638</w:t>
      </w:r>
      <w:r>
        <w:rPr>
          <w:sz w:val="24"/>
          <w:szCs w:val="24"/>
        </w:rPr>
        <w:t>,00 kn.</w:t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1.5.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Nekretnina se na</w:t>
      </w:r>
      <w:r w:rsidR="00A1663F">
        <w:rPr>
          <w:sz w:val="24"/>
          <w:szCs w:val="24"/>
        </w:rPr>
        <w:t xml:space="preserve"> ročištu na može prodati ispod 7</w:t>
      </w:r>
      <w:r>
        <w:rPr>
          <w:sz w:val="24"/>
          <w:szCs w:val="24"/>
        </w:rPr>
        <w:t xml:space="preserve">0% utvrđene vrijednosti, odnosno </w:t>
      </w:r>
      <w:r w:rsidR="00A1663F">
        <w:rPr>
          <w:sz w:val="24"/>
          <w:szCs w:val="24"/>
        </w:rPr>
        <w:t>33.646</w:t>
      </w:r>
      <w:r>
        <w:rPr>
          <w:sz w:val="24"/>
          <w:szCs w:val="24"/>
        </w:rPr>
        <w:t>,00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1.6. - 63.ETAŽA 430/10000, koju čini tavanski prostor 2, površine 148,40m2, vrijednost nekretnine utvrđuje se u iznosu  procijenjene vrijednosti od 284.301,30 kn.</w:t>
      </w:r>
      <w:r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A1663F">
        <w:rPr>
          <w:sz w:val="24"/>
          <w:szCs w:val="24"/>
        </w:rPr>
        <w:t xml:space="preserve"> ročištu na može prodati ispod 7</w:t>
      </w:r>
      <w:r w:rsidR="008974A2">
        <w:rPr>
          <w:sz w:val="24"/>
          <w:szCs w:val="24"/>
        </w:rPr>
        <w:t xml:space="preserve">0% utvrđene vrijednosti, odnosno </w:t>
      </w:r>
      <w:r w:rsidR="00A1663F">
        <w:rPr>
          <w:sz w:val="24"/>
          <w:szCs w:val="24"/>
        </w:rPr>
        <w:t>199.010</w:t>
      </w:r>
      <w:r w:rsidR="008974A2" w:rsidRPr="008974A2">
        <w:rPr>
          <w:sz w:val="24"/>
          <w:szCs w:val="24"/>
        </w:rPr>
        <w:t>,00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Na nekretninama od 1.1. do 1.5.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Na nekretnini navedenoj pod  1.6.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F93395" w:rsidR="007E1507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</w:p>
    <w:p w:rsidRDefault="00A1663F" w:rsidP="00DE53D3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28.prosinca</w:t>
      </w:r>
      <w:r w:rsidR="0090108A">
        <w:rPr>
          <w:b/>
          <w:sz w:val="24"/>
        </w:rPr>
        <w:t xml:space="preserve"> </w:t>
      </w:r>
      <w:r w:rsidR="00346DF1">
        <w:rPr>
          <w:b/>
          <w:sz w:val="24"/>
        </w:rPr>
        <w:t>2016</w:t>
      </w:r>
      <w:r w:rsidR="00383686">
        <w:rPr>
          <w:b/>
          <w:sz w:val="24"/>
        </w:rPr>
        <w:t xml:space="preserve">.u </w:t>
      </w:r>
      <w:r>
        <w:rPr>
          <w:b/>
          <w:sz w:val="24"/>
        </w:rPr>
        <w:t>11</w:t>
      </w:r>
      <w:r w:rsidR="008974A2">
        <w:rPr>
          <w:b/>
          <w:sz w:val="24"/>
        </w:rPr>
        <w:t>,30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 xml:space="preserve">mrežnoj stanici e-Oglasna ploča i </w:t>
      </w:r>
      <w:r>
        <w:rPr>
          <w:sz w:val="24"/>
        </w:rPr>
        <w:t>internet stranicama web-stečaj.</w:t>
      </w: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641B43">
        <w:rPr>
          <w:sz w:val="24"/>
          <w:szCs w:val="24"/>
        </w:rPr>
        <w:t xml:space="preserve"> na koji stranke nisu imali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5B036D">
        <w:rPr>
          <w:sz w:val="24"/>
          <w:szCs w:val="24"/>
        </w:rPr>
        <w:t xml:space="preserve"> održana</w:t>
      </w:r>
      <w:r w:rsidR="00383686">
        <w:rPr>
          <w:sz w:val="24"/>
          <w:szCs w:val="24"/>
        </w:rPr>
        <w:t xml:space="preserve"> </w:t>
      </w:r>
      <w:r w:rsidR="005B036D">
        <w:rPr>
          <w:sz w:val="24"/>
          <w:szCs w:val="24"/>
        </w:rPr>
        <w:t xml:space="preserve">su </w:t>
      </w:r>
      <w:r w:rsidR="000329B7">
        <w:rPr>
          <w:sz w:val="24"/>
          <w:szCs w:val="24"/>
        </w:rPr>
        <w:t>četiri 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</w:t>
      </w:r>
      <w:r w:rsidR="00A80DEA">
        <w:rPr>
          <w:sz w:val="24"/>
          <w:szCs w:val="24"/>
        </w:rPr>
        <w:t xml:space="preserve"> </w:t>
      </w:r>
      <w:r w:rsidR="00383686">
        <w:rPr>
          <w:sz w:val="24"/>
          <w:szCs w:val="24"/>
        </w:rPr>
        <w:t xml:space="preserve"> valjalo </w:t>
      </w:r>
      <w:r w:rsidR="00A80DEA" w:rsidRPr="00A80DEA">
        <w:rPr>
          <w:sz w:val="24"/>
          <w:szCs w:val="24"/>
        </w:rPr>
        <w:t xml:space="preserve"> odrediti </w:t>
      </w:r>
      <w:r w:rsidR="00A1663F">
        <w:rPr>
          <w:sz w:val="24"/>
          <w:szCs w:val="24"/>
        </w:rPr>
        <w:t>peto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C30331">
        <w:rPr>
          <w:sz w:val="24"/>
          <w:szCs w:val="24"/>
        </w:rPr>
        <w:t>sniženje početnih cijena za 10% utvrđene vrijednosti,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0329B7">
        <w:rPr>
          <w:sz w:val="24"/>
        </w:rPr>
        <w:t>24.studenog</w:t>
      </w:r>
      <w:r w:rsidR="00346DF1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  <w:r w:rsidR="00173738">
        <w:rPr>
          <w:sz w:val="24"/>
          <w:szCs w:val="24"/>
        </w:rPr>
        <w:t>, po pun.Željki Brandt,odvj.u Slav.Brodu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974A2" w:rsidP="008356AE" w:rsidR="008974A2" w:rsidRPr="008356AE">
      <w:pPr>
        <w:jc w:val="both"/>
        <w:rPr>
          <w:sz w:val="24"/>
          <w:szCs w:val="24"/>
        </w:rPr>
      </w:pPr>
      <w:r>
        <w:rPr>
          <w:sz w:val="24"/>
          <w:szCs w:val="24"/>
        </w:rPr>
        <w:t>web-stečaj</w:t>
      </w: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F47E7"/>
    <w:rsid w:val="00507415"/>
    <w:rsid w:val="00512375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E5AB7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B4F2B"/>
    <w:rsid w:val="00AD0215"/>
    <w:rsid w:val="00AE4823"/>
    <w:rsid w:val="00B37FE0"/>
    <w:rsid w:val="00B41282"/>
    <w:rsid w:val="00B46E7B"/>
    <w:rsid w:val="00B51CA3"/>
    <w:rsid w:val="00B5643C"/>
    <w:rsid w:val="00B57907"/>
    <w:rsid w:val="00B65033"/>
    <w:rsid w:val="00B66906"/>
    <w:rsid w:val="00B73224"/>
    <w:rsid w:val="00B80B9E"/>
    <w:rsid w:val="00B84922"/>
    <w:rsid w:val="00B86A55"/>
    <w:rsid w:val="00B90AC4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C3001"/>
    <w:rsid w:val="00CC799E"/>
    <w:rsid w:val="00CD1FCF"/>
    <w:rsid w:val="00CF13D0"/>
    <w:rsid w:val="00CF484A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9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6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9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6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908</properties:Words>
  <properties:Characters>5269</properties:Characters>
  <properties:Lines>144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2016-11-24T12:40:00Z</dcterms:created>
  <dc:creator>Trgovacki sud</dc:creator>
  <cp:lastModifiedBy>wsadmin</cp:lastModifiedBy>
  <cp:lastPrinted>2016-11-24T12:02:00Z</cp:lastPrinted>
  <dcterms:modified xmlns:xsi="http://www.w3.org/2001/XMLSchema-instance" xsi:type="dcterms:W3CDTF">2016-11-24T12:41:00Z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