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92fb" w14:paraId="fe492fb" w:rsidRDefault="007D0227" w:rsidP="007D0227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1019810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0227" w:rsidP="007D0227" w:rsidR="007D0227">
      <w:pPr>
        <w:pStyle w:val="Bezproreda"/>
      </w:pPr>
      <w:r>
        <w:t xml:space="preserve">  </w:t>
      </w:r>
    </w:p>
    <w:p w:rsidRDefault="007D0227" w:rsidP="007D0227" w:rsidR="007D0227">
      <w:pPr>
        <w:pStyle w:val="Bezproreda"/>
      </w:pPr>
    </w:p>
    <w:p w:rsidRDefault="007D0227" w:rsidP="007D0227" w:rsidR="007D0227">
      <w:pPr>
        <w:pStyle w:val="Bezproreda"/>
      </w:pPr>
    </w:p>
    <w:p w:rsidRDefault="007D0227" w:rsidP="007D0227" w:rsidR="007D0227">
      <w:pPr>
        <w:pStyle w:val="Bezproreda"/>
      </w:pPr>
    </w:p>
    <w:p w:rsidRDefault="007D0227" w:rsidP="007D0227" w:rsidR="007D0227">
      <w:pPr>
        <w:pStyle w:val="Bezproreda"/>
      </w:pPr>
    </w:p>
    <w:p w:rsidRDefault="007D0227" w:rsidP="007D0227" w:rsidR="00AE649C">
      <w:pPr>
        <w:pStyle w:val="Bezproreda"/>
      </w:pPr>
      <w:r>
        <w:t xml:space="preserve">   Republika Hrvatska</w:t>
      </w:r>
    </w:p>
    <w:p w:rsidRDefault="007D0227" w:rsidP="007D0227" w:rsidR="007D0227">
      <w:pPr>
        <w:pStyle w:val="Bezproreda"/>
      </w:pPr>
      <w:r>
        <w:t>Trgovački sud u Bjelovaru</w:t>
      </w:r>
    </w:p>
    <w:p w:rsidRDefault="007D0227" w:rsidP="007D0227" w:rsidR="007D0227">
      <w:pPr>
        <w:pStyle w:val="Bezproreda"/>
      </w:pPr>
      <w:r>
        <w:t>Bjelovar, Dr. I. Lebovića 42.</w:t>
      </w:r>
    </w:p>
    <w:p w:rsidRDefault="007D0227" w:rsidP="007D0227" w:rsidR="007D0227">
      <w:pPr>
        <w:pStyle w:val="Bezproreda"/>
      </w:pPr>
    </w:p>
    <w:p w:rsidRDefault="007D0227" w:rsidP="007D0227" w:rsidR="007D0227">
      <w:pPr>
        <w:pStyle w:val="Bezproreda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Poslovni broj: 1 St-17/2018-11</w:t>
      </w:r>
    </w:p>
    <w:p w:rsidRDefault="007D0227" w:rsidP="007D0227" w:rsidR="007D0227" w:rsidRPr="007D0227">
      <w:pPr>
        <w:pStyle w:val="Bezproreda"/>
      </w:pPr>
    </w:p>
    <w:p w:rsidRDefault="007D0227" w:rsidP="007D0227" w:rsidR="007D0227">
      <w:pPr>
        <w:pStyle w:val="Bezproreda"/>
        <w:rPr>
          <w:b/>
        </w:rPr>
      </w:pPr>
    </w:p>
    <w:p w:rsidRDefault="007D0227" w:rsidP="007D0227" w:rsidR="007D0227">
      <w:pPr>
        <w:pStyle w:val="Bezproreda"/>
        <w:jc w:val="center"/>
      </w:pPr>
      <w:r>
        <w:t>U   I M E    R E P U B L I K E    H R V A T S K E</w:t>
      </w:r>
    </w:p>
    <w:p w:rsidRDefault="007D0227" w:rsidP="007D0227" w:rsidR="007D0227">
      <w:pPr>
        <w:pStyle w:val="Bezproreda"/>
        <w:jc w:val="center"/>
      </w:pPr>
    </w:p>
    <w:p w:rsidRDefault="007D0227" w:rsidP="007D0227" w:rsidR="007D0227">
      <w:pPr>
        <w:pStyle w:val="Bezproreda"/>
        <w:jc w:val="center"/>
      </w:pPr>
      <w:r>
        <w:t>R J E Š E N J E</w:t>
      </w:r>
    </w:p>
    <w:p w:rsidRDefault="007D0227" w:rsidP="007D0227" w:rsidR="007D0227">
      <w:pPr>
        <w:pStyle w:val="Bezproreda"/>
      </w:pPr>
    </w:p>
    <w:p w:rsidRDefault="007D0227" w:rsidP="007D0227" w:rsidR="007D0227">
      <w:pPr>
        <w:pStyle w:val="Bezproreda"/>
      </w:pPr>
    </w:p>
    <w:p w:rsidRDefault="007D0227" w:rsidP="007D0227" w:rsidR="007D0227">
      <w:pPr>
        <w:pStyle w:val="Bezproreda"/>
        <w:ind w:firstLine="708"/>
        <w:jc w:val="both"/>
      </w:pPr>
      <w:r>
        <w:t>Trgovački sud u Bjelovaru, OIB: 07942269267, po  sucu Branki Pleskalt, u stečajnom postupku nad dužnikom PROMO-BIG d.o.o. za usluge i trgovinu Križevci, Petra Zrinskog 4 a, OIB: 70767742567, 26. ožujka  2018.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jc w:val="center"/>
      </w:pPr>
      <w:r>
        <w:t>r i j e š i o   j e</w:t>
      </w:r>
    </w:p>
    <w:p w:rsidRDefault="007D0227" w:rsidP="007D0227" w:rsidR="007D0227">
      <w:pPr>
        <w:pStyle w:val="Bezproreda"/>
        <w:jc w:val="center"/>
      </w:pPr>
    </w:p>
    <w:p w:rsidRDefault="007D0227" w:rsidP="007D0227" w:rsidR="007D0227">
      <w:pPr>
        <w:pStyle w:val="Bezproreda"/>
        <w:ind w:firstLine="708"/>
        <w:jc w:val="both"/>
      </w:pPr>
      <w:r>
        <w:t>1.Otvara se stečajni postupak nad dužnikom PROMO-BIG d.o.o. za usluge i trgovinu Križevci, Petra Zrinskog 4 a, OIB: 70767742567.</w:t>
      </w:r>
    </w:p>
    <w:p w:rsidRDefault="007D0227" w:rsidP="007D0227" w:rsidR="007D0227">
      <w:pPr>
        <w:pStyle w:val="Bezproreda"/>
        <w:ind w:left="720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2.Za stečajnog upravitelja imenuje se Mijo Rončević iz Osijeka, Vijenac I. Meštrovića 74, OIB: 97146101285.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3. Zaključuje se stečajni postupak nad dužnikom PROMO-BIG d.o.o. za usluge i trgovinu Križevci, Petra Zrinskog 4 a, OIB: 70767742567.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4. Stečajni postupak je otvoren i zaključen s danom 26. ožujka  2018. godine u 11,15 sati, kada je ovo rješenje objavljeno na e-oglasnoj ploči ovoga suda.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jc w:val="center"/>
      </w:pPr>
      <w:r>
        <w:t>Obrazloženje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jc w:val="both"/>
      </w:pPr>
      <w:r>
        <w:tab/>
        <w:t xml:space="preserve">Rješenjem ovog suda 1 St-17/2018-3 od 12. siječnja 2018. godine pokrenut je postupak radi utvrđivanja pretpostavki za otvaranje stečajnog postupka nad trgovačkim </w:t>
      </w:r>
      <w:r>
        <w:lastRenderedPageBreak/>
        <w:t xml:space="preserve">društvom PROMO-BIG d.o.o. za usluge i trgovinu Križevci, Petra Zrinskog 4 a, OIB: 70767742567. 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Rješenjem od 21. veljače 2018. godine  imenovan je privremeni stečajni upravitelj u osobi Mije Rončević iz Osijeka, kojem je naloženo da  dostavi izvješće o financijsko-gospodarskom sranju dužnika, izvrši uvid u knjige i poslovnu dokumentaciju dužnika te ispita mogu li se imovinom dužnika namiriti troškovi postupka te da ispita postoji li razlog za otvaranje stečajnog postupka.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jc w:val="both"/>
      </w:pPr>
      <w:r>
        <w:tab/>
        <w:t>Ročište radi izjašnjenja o prijedlogu i rasprave o uvjetima za otvaranje stečajnog postupka sazvano je za dan 22. ožujka 2018. godine.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Prijedlogom za otvaranje stečajnog postupka od 21.  travnja 2017. godine  Republika Hrvatska predložila je da se nad dužnikom otvori stečajni postupak budući vjerovnik ima tražbinu prema dužniku u iznosu od 122.142,12 koja se temelji na knjigovodstvenoj kartici-stanju računa poreznog obveznika na dan 10. travnja 2017. godine.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Sud je rješenjem od 12. siječnja 2018. godine pozvao zastupnika po zakonu dužnika Tihomiru Gudića iz Križevaca da u roku 15 dana uplati predujam za namirenje troškova prethodnog i otvorenog stečajnog postupka u iznosu 5.000,00 kn. To je rješenje objavljeno na e-oglasnoj ploči suda dana 12. siječnja 2018. godine i u roku 15 dana od objave nije uplaćen predujam za namirenje troškova prethodnog i otvorenog stečajnog postupka.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Rješenjem od 21. veljače 2018. godine sud je pozvao i  osobe koje imaju interes za provedbom stečajnog postupka nad dužnikom PROMO-BIG d.o.o. za usluge i trgovinu Križevci, Petra Zrinskog 4 a, OIB: 70767742567, da u roku od 15 dana računajući od isteka osmog dana objave rješenja na e-oglasnoj ploči suda, uplate predujam u iznosu od 1.000,00 kuna i 10.000,00 kuna za pokriće prethodnog i otvorenog stečajnog postupka.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 xml:space="preserve">Dana 20. ožujka 2018. godine privremeni stečajni upravitelj dostavio je na spis pisano izvješće iz kojeg proizlazi da potraživanja dužnika saldo od kupaca 135.734,28 kuna i potraživanja temeljem danog zajma gospodinu Tihomiru Gudiću 454.050,00 kuna na dan 31. 12. 2017. godine  odnosno u ukupnom iznosu od 589.784,28 kuna. Po iskazivanju zakonskog zastupnika Tihomira Gudića potraživanja od kupca su nenaplativa, a da je on osobno kao i dužnik nema nekretnina niti pokretnina, a niti stalnih izvora prihoda, razvidno je da ne postoje uvjeti za vođenje stečajnog postupka. Temeljem navedenog a budući dužnik nema imovine iz kojih bi se pokrili  troškovi prethodnog i otvorenog  stečajnog postupka koji bi iznosili ukupno 18.975,00 kuna. 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 xml:space="preserve">Na ročištu održanom dana 22. ožujka 2018. godine Republika Hrvatska je predložila a obzirom na navedeno od strane privremenog stečajnog upravitelja, da sud postupi po odredbi čl. 132. Stečajnog zakona. </w:t>
      </w:r>
    </w:p>
    <w:p w:rsidRDefault="007D0227" w:rsidP="007D0227" w:rsidR="007D0227">
      <w:pPr>
        <w:pStyle w:val="Bezproreda"/>
        <w:ind w:firstLine="708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</w:t>
      </w:r>
      <w:r>
        <w:lastRenderedPageBreak/>
        <w:t xml:space="preserve">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jc w:val="both"/>
      </w:pPr>
      <w:r>
        <w:tab/>
        <w:t>U ostavljenom roku nitko od zainteresiranih osoba nije uplatio traženi predujam, pa su se s obzirom na sve navedeno ispunili uvjeti iz čl. 132. st. 1. i 2. Stečajnog zakona za donošenje odluke o otvaranju i zaključenju ovog stečajnog postupka.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 xml:space="preserve">U Bjelovaru 26. ožujka  2018.  </w:t>
      </w:r>
    </w:p>
    <w:p w:rsidRDefault="007D0227" w:rsidP="007D0227" w:rsidR="007D0227">
      <w:pPr>
        <w:pStyle w:val="Bezproreda"/>
        <w:jc w:val="center"/>
      </w:pPr>
      <w:r>
        <w:t xml:space="preserve">                                                S u d a c</w:t>
      </w:r>
    </w:p>
    <w:p w:rsidRDefault="007D0227" w:rsidP="007D0227" w:rsidR="007D0227">
      <w:pPr>
        <w:pStyle w:val="Bezproreda"/>
        <w:jc w:val="center"/>
      </w:pPr>
    </w:p>
    <w:p w:rsidRDefault="007D0227" w:rsidP="007D0227" w:rsidR="007D0227">
      <w:pPr>
        <w:pStyle w:val="Bezproreda"/>
        <w:jc w:val="center"/>
      </w:pPr>
      <w:r>
        <w:t xml:space="preserve">                                                  Branka Pleskalt v.r.</w:t>
      </w:r>
    </w:p>
    <w:p w:rsidRDefault="007D0227" w:rsidP="007D0227" w:rsidR="007D0227">
      <w:pPr>
        <w:pStyle w:val="Bezproreda"/>
        <w:jc w:val="center"/>
      </w:pPr>
    </w:p>
    <w:p w:rsidRDefault="007D0227" w:rsidP="007D0227" w:rsidR="007D0227">
      <w:pPr>
        <w:pStyle w:val="Bezproreda"/>
        <w:jc w:val="center"/>
      </w:pPr>
      <w:r>
        <w:t xml:space="preserve">                                                Za točnost otpravka-ovlašteni službenik</w:t>
      </w:r>
    </w:p>
    <w:p w:rsidRDefault="007D0227" w:rsidP="007D0227" w:rsidR="007D022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Vesna Dragišić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D0227" w:rsidP="007D0227" w:rsidR="007D0227">
      <w:pPr>
        <w:pStyle w:val="Bezproreda"/>
        <w:jc w:val="both"/>
      </w:pPr>
    </w:p>
    <w:p w:rsidRDefault="007D0227" w:rsidP="007D0227" w:rsidR="007D022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D02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2945162"/>
      <w:docPartObj>
        <w:docPartGallery w:val="Page Numbers (Top of Page)"/>
        <w:docPartUnique/>
      </w:docPartObj>
    </w:sdtPr>
    <w:sdtEndPr/>
    <w:sdtContent>
      <w:p w:rsidRDefault="007D0227" w:rsidR="007D022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0DB">
          <w:t>3</w:t>
        </w:r>
        <w:r>
          <w:fldChar w:fldCharType="end"/>
        </w:r>
      </w:p>
    </w:sdtContent>
  </w:sdt>
  <w:p w:rsidRDefault="007D0227" w:rsidR="008333A9">
    <w:pPr>
      <w:pStyle w:val="Zaglavlje"/>
    </w:pPr>
    <w:r>
      <w:t>Poslovni broj: 1 St-17/2018-11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227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0DB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005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St-17/2018-11</izvorni_sadrzaj>
    <derivirana_varijabla naziv="DomainObject.Oznaka_1">St-17/2018-11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Petra Zrinskog 4a, 48260 Križevci</izvorni_sadrzaj>
    <derivirana_varijabla naziv="DomainObject.Predmet.ProtustrankaFormatedWithAdress_1"> PROMO-BIG društvo s ograničenom odgovornošću za usluge i trgovinu, Petra Zrinskog 4a, 48260 Križevci</derivirana_varijabla>
  </DomainObject.Predmet.ProtustrankaFormatedWithAdress>
  <DomainObject.Predmet.ProtustrankaFormatedWithAdressOIB>
    <izvorni_sadrzaj> PROMO-BIG društvo s ograničenom odgovornošću za usluge i trgovinu, OIB 70767742567, Petra Zrinskog 4a, 48260 Križevci</izvorni_sadrzaj>
    <derivirana_varijabla naziv="DomainObject.Predmet.ProtustrankaFormatedWithAdressOIB_1"> PROMO-BIG društvo s ograničenom odgovornošću za usluge i trgovinu, OIB 70767742567, Petra Zrinskog 4a, 48260 Križevci</derivirana_varijabla>
  </DomainObject.Predmet.ProtustrankaFormatedWithAdressOIB>
  <DomainObject.Predmet.ProtustrankaWithAdress>
    <izvorni_sadrzaj>PROMO-BIG društvo s ograničenom odgovornošću za usluge i trgovinu Petra Zrinskog 4a, 48260 Križevci</izvorni_sadrzaj>
    <derivirana_varijabla naziv="DomainObject.Predmet.ProtustrankaWithAdress_1">PROMO-BIG društvo s ograničenom odgovornošću za usluge i trgovinu Petra Zrinskog 4a, 48260 Križevci</derivirana_varijabla>
  </DomainObject.Predmet.ProtustrankaWithAdress>
  <DomainObject.Predmet.ProtustrankaWithAdressOIB>
    <izvorni_sadrzaj>PROMO-BIG društvo s ograničenom odgovornošću za usluge i trgovinu, OIB 70767742567, Petra Zrinskog 4a, 48260 Križevci</izvorni_sadrzaj>
    <derivirana_varijabla naziv="DomainObject.Predmet.ProtustrankaWithAdressOIB_1">PROMO-BIG društvo s ograničenom odgovornošću za usluge i trgovinu, OIB 70767742567, Petra Zrinskog 4a,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sjeverna Hrvatska</izvorni_sadrzaj>
    <derivirana_varijabla naziv="DomainObject.Predmet.StrankaFormated_1">  RH MF Porezna uprava , Područni ured sjeverna Hrvatska</derivirana_varijabla>
  </DomainObject.Predmet.StrankaFormated>
  <DomainObject.Predmet.StrankaFormatedOIB>
    <izvorni_sadrzaj>  RH MF Porezna uprava , Područni ured sjeverna Hrvatska, OIB 18683136487</izvorni_sadrzaj>
    <derivirana_varijabla naziv="DomainObject.Predmet.StrankaFormatedOIB_1">  RH MF Porezna uprava , Područni ured sjeverna Hrvatska, OIB 18683136487</derivirana_varijabla>
  </DomainObject.Predmet.StrankaFormatedOIB>
  <DomainObject.Predmet.StrankaFormatedWithAdress>
    <izvorni_sadrzaj> RH MF Porezna uprava , Područni ured sjeverna Hrvatska, Graberje 1, 42000 Varaždin</izvorni_sadrzaj>
    <derivirana_varijabla naziv="DomainObject.Predmet.StrankaFormatedWithAdress_1"> RH MF Porezna uprava , Područni ured sjeverna Hrvatska, Graberje 1, 42000 Varaždin</derivirana_varijabla>
  </DomainObject.Predmet.StrankaFormatedWithAdress>
  <DomainObject.Predmet.StrankaFormatedWithAdressOIB>
    <izvorni_sadrzaj> RH MF Porezna uprava , Područni ured sjeverna Hrvatska, OIB 18683136487, Graberje 1, 42000 Varaždin</izvorni_sadrzaj>
    <derivirana_varijabla naziv="DomainObject.Predmet.StrankaFormatedWithAdressOIB_1"> RH MF Porezna uprava , Područni ured sjeverna Hrvatska, OIB 18683136487, Graberje 1, 42000 Varaždin</derivirana_varijabla>
  </DomainObject.Predmet.StrankaFormatedWithAdressOIB>
  <DomainObject.Predmet.StrankaWithAdress>
    <izvorni_sadrzaj>RH MF Porezna uprava , Područni ured sjeverna Hrvatska Graberje 1,42000 Varaždin</izvorni_sadrzaj>
    <derivirana_varijabla naziv="DomainObject.Predmet.StrankaWithAdress_1">RH MF Porezna uprava , Područni ured sjeverna Hrvatska Graberje 1,42000 Varaždin</derivirana_varijabla>
  </DomainObject.Predmet.StrankaWithAdress>
  <DomainObject.Predmet.StrankaWithAdressOIB>
    <izvorni_sadrzaj>RH MF Porezna uprava , Područni ured sjeverna Hrvatska, OIB 18683136487, Graberje 1,42000 Varaždin</izvorni_sadrzaj>
    <derivirana_varijabla naziv="DomainObject.Predmet.StrankaWithAdressOIB_1">RH MF Porezna uprava , Područni ured sjeverna Hrvatska, OIB 18683136487, Graberje 1,42000 Varaždin</derivirana_varijabla>
  </DomainObject.Predmet.StrankaWithAdressOIB>
  <DomainObject.Predmet.StrankaNazivFormated>
    <izvorni_sadrzaj>RH MF Porezna uprava , Područni ured sjeverna Hrvatska</izvorni_sadrzaj>
    <derivirana_varijabla naziv="DomainObject.Predmet.StrankaNazivFormated_1">RH MF Porezna uprava , Područni ured sjeverna Hrvatska</derivirana_varijabla>
  </DomainObject.Predmet.StrankaNazivFormated>
  <DomainObject.Predmet.StrankaNazivFormatedOIB>
    <izvorni_sadrzaj>RH MF Porezna uprava , Područni ured sjeverna Hrvatska, OIB 18683136487</izvorni_sadrzaj>
    <derivirana_varijabla naziv="DomainObject.Predmet.StrankaNazivFormatedOIB_1">RH MF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, Područni ured sjeverna Hrvatska</item>
    </izvorni_sadrzaj>
    <derivirana_varijabla naziv="DomainObject.Predmet.StrankaListFormated_1">
      <item>RH MF Porezna uprava , Područni ured sjeverna Hrvatska</item>
    </derivirana_varijabla>
  </DomainObject.Predmet.StrankaListFormated>
  <DomainObject.Predmet.StrankaListFormatedOIB>
    <izvorni_sadrzaj>
      <item>RH MF Porezna uprava , Područni ured sjeverna Hrvatska, OIB 18683136487</item>
    </izvorni_sadrzaj>
    <derivirana_varijabla naziv="DomainObject.Predmet.StrankaListFormatedOIB_1">
      <item>RH MF Porezna uprava , Područni ured sjeverna Hrvatska, OIB 18683136487</item>
    </derivirana_varijabla>
  </DomainObject.Predmet.StrankaListFormatedOIB>
  <DomainObject.Predmet.StrankaListFormatedWithAdress>
    <izvorni_sadrzaj>
      <item>RH MF Porezna uprava , Područni ured sjeverna Hrvatska, Graberje 1, 42000 Varaždin</item>
    </izvorni_sadrzaj>
    <derivirana_varijabla naziv="DomainObject.Predmet.StrankaListFormatedWithAdress_1">
      <item>RH MF Porezna uprava , Područni ured sjeverna Hrvatska, Graberje 1, 42000 Varaždin</item>
    </derivirana_varijabla>
  </DomainObject.Predmet.StrankaListFormatedWithAdress>
  <DomainObject.Predmet.StrankaListFormatedWithAdressOIB>
    <izvorni_sadrzaj>
      <item>RH MF Porezna uprava , Područni ured sjeverna Hrvatska, OIB 18683136487, Graberje 1, 42000 Varaždin</item>
    </izvorni_sadrzaj>
    <derivirana_varijabla naziv="DomainObject.Predmet.StrankaListFormatedWithAdressOIB_1">
      <item>RH MF Porezna uprava , Područni ured sjeverna Hrvatska, OIB 18683136487, Graberje 1, 42000 Varaždin</item>
    </derivirana_varijabla>
  </DomainObject.Predmet.StrankaListFormatedWithAdressOIB>
  <DomainObject.Predmet.StrankaListNazivFormated>
    <izvorni_sadrzaj>
      <item>RH MF Porezna uprava , Područni ured sjeverna Hrvatska</item>
    </izvorni_sadrzaj>
    <derivirana_varijabla naziv="DomainObject.Predmet.StrankaListNazivFormated_1">
      <item>RH MF Porezna uprava , Područni ured sjeverna Hrvatska</item>
    </derivirana_varijabla>
  </DomainObject.Predmet.StrankaListNazivFormated>
  <DomainObject.Predmet.StrankaListNazivFormatedOIB>
    <izvorni_sadrzaj>
      <item>RH MF Porezna uprava , Područni ured sjeverna Hrvatska, OIB 18683136487</item>
    </izvorni_sadrzaj>
    <derivirana_varijabla naziv="DomainObject.Predmet.StrankaListNazivFormatedOIB_1">
      <item>RH MF Porezna uprava , Područni ured sjeverna Hrvatska, OIB 18683136487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Petra Zrinskog 4a, 48260 Križevci</item>
    </izvorni_sadrzaj>
    <derivirana_varijabla naziv="DomainObject.Predmet.ProtuStrankaListFormatedWithAdress_1">
      <item>PROMO-BIG društvo s ograničenom odgovornošću za usluge i trgovinu, Petra Zrinskog 4a,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Petra Zrinskog 4a, 48260 Križevci</item>
    </izvorni_sadrzaj>
    <derivirana_varijabla naziv="DomainObject.Predmet.ProtuStrankaListFormatedWithAdressOIB_1">
      <item>PROMO-BIG društvo s ograničenom odgovornošću za usluge i trgovinu, OIB 70767742567, Petra Zrinskog 4a,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Županijsko državno odvjetništvo u Varaždinu</item>
      <item>Tihomir Gudić</item>
    </izvorni_sadrzaj>
    <derivirana_varijabla naziv="DomainObject.Predmet.OstaliListFormated_1">
      <item>Županijsko državno odvjetništvo u Varaždinu</item>
      <item>Tihomir Gudić</item>
    </derivirana_varijabla>
  </DomainObject.Predmet.OstaliListFormated>
  <DomainObject.Predmet.OstaliListFormatedOIB>
    <izvorni_sadrzaj>
      <item>Županijsko državno odvjetništvo u Varaždinu</item>
      <item>Tihomir Gudić, OIB 07713167308</item>
    </izvorni_sadrzaj>
    <derivirana_varijabla naziv="DomainObject.Predmet.OstaliListFormatedOIB_1">
      <item>Županijsko državno odvjetništvo u Varaždinu</item>
      <item>Tihomir Gudić, OIB 07713167308</item>
    </derivirana_varijabla>
  </DomainObject.Predmet.OstaliListFormatedOIB>
  <DomainObject.Predmet.OstaliListFormatedWithAdress>
    <izvorni_sadrzaj>
      <item>Županijsko državno odvjetništvo u Varaždinu</item>
      <item>Tihomir Gudić, Ulica Antuna Mihanovića 30, 48260 Križevci</item>
    </izvorni_sadrzaj>
    <derivirana_varijabla naziv="DomainObject.Predmet.OstaliListFormatedWithAdress_1">
      <item>Županijsko državno odvjetništvo u Varaždinu</item>
      <item>Tihomir Gudić, Ulica Antuna Mihanovića 30, 48260 Križevci</item>
    </derivirana_varijabla>
  </DomainObject.Predmet.OstaliListFormatedWithAdress>
  <DomainObject.Predmet.OstaliListFormatedWithAdressOIB>
    <izvorni_sadrzaj>
      <item>Županijsko državno odvjetništvo u Varaždinu</item>
      <item>Tihomir Gudić, OIB 07713167308, Ulica Antuna Mihanovića 30, 48260 Križevci</item>
    </izvorni_sadrzaj>
    <derivirana_varijabla naziv="DomainObject.Predmet.OstaliListFormatedWithAdressOIB_1">
      <item>Županijsko državno odvjetništvo u Varaždinu</item>
      <item>Tihomir Gudić, OIB 07713167308, Ulica Antuna Mihanovića 30, 48260 Križevci</item>
    </derivirana_varijabla>
  </DomainObject.Predmet.OstaliListFormatedWithAdressOIB>
  <DomainObject.Predmet.OstaliListNazivFormated>
    <izvorni_sadrzaj>
      <item>Županijsko državno odvjetništvo u Varaždinu</item>
      <item>Tihomir Gudić</item>
    </izvorni_sadrzaj>
    <derivirana_varijabla naziv="DomainObject.Predmet.OstaliListNazivFormated_1">
      <item>Županijsko državno odvjetništvo u Varaždinu</item>
      <item>Tihomir Gudić</item>
    </derivirana_varijabla>
  </DomainObject.Predmet.OstaliListNazivFormated>
  <DomainObject.Predmet.OstaliListNazivFormatedOIB>
    <izvorni_sadrzaj>
      <item>Županijsko državno odvjetništvo u Varaždinu</item>
      <item>Tihomir Gudić, OIB 07713167308</item>
    </izvorni_sadrzaj>
    <derivirana_varijabla naziv="DomainObject.Predmet.OstaliListNazivFormatedOIB_1">
      <item>Županijsko državno odvjetništvo u Varaždinu</item>
      <item>Tihomir Gudić, OIB 07713167308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St-17/2018-11</izvorni_sadrzaj>
    <derivirana_varijabla naziv="DomainObject.PoslovniBrojDokumenta_1">St-17/2018-11</derivirana_varijabla>
  </DomainObject.PoslovniBrojDokumenta>
  <DomainObject.Predmet.StrankaIDrugi>
    <izvorni_sadrzaj>RH MF Porezna uprava , Područni ured sjeverna Hrvatska</izvorni_sadrzaj>
    <derivirana_varijabla naziv="DomainObject.Predmet.StrankaIDrugi_1">RH MF Porezna uprava , Područni ured sjeverna Hrvatska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RH MF Porezna uprava , Područni ured sjeverna Hrvatska, OIB 18683136487, Graberje 1, 42000 Varaždin</izvorni_sadrzaj>
    <derivirana_varijabla naziv="DomainObject.Predmet.StrankaIDrugiAdressOIB_1">RH MF Porezna uprava , Područni ured sjeverna Hrvatska, OIB 18683136487, Graberje 1, 42000 Varaždin</derivirana_varijabla>
  </DomainObject.Predmet.StrankaIDrugiAdressOIB>
  <DomainObject.Predmet.ProtustrankaIDrugiAdressOIB>
    <izvorni_sadrzaj>PROMO-BIG društvo s ograničenom odgovornošću za usluge i trgovinu, OIB 70767742567, Petra Zrinskog 4a, 48260 Križevci</izvorni_sadrzaj>
    <derivirana_varijabla naziv="DomainObject.Predmet.ProtustrankaIDrugiAdressOIB_1">PROMO-BIG društvo s ograničenom odgovornošću za usluge i trgovinu, OIB 70767742567, Petra Zrinskog 4a,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PROMO-BIG društvo s ograničenom odgovornošću za usluge i trgovinu</item>
      <item>RH MF Porezna uprava , Područni ured sjeverna Hrvatska</item>
      <item>Županijsko državno odvjetništvo u Varaždinu</item>
      <item>Tihomir Gudić</item>
    </izvorni_sadrzaj>
    <derivirana_varijabla naziv="DomainObject.Predmet.SudioniciListNaziv_1">
      <item>PROMO-BIG društvo s ograničenom odgovornošću za usluge i trgovinu</item>
      <item>RH MF Porezna uprava , Područni ured sjeverna Hrvatska</item>
      <item>Županijsko državno odvjetništvo u Varaždinu</item>
      <item>Tihomir Gudić</item>
    </derivirana_varijabla>
  </DomainObject.Predmet.SudioniciListNaziv>
  <DomainObject.Predmet.SudioniciListAdressOIB>
    <izvorni_sadrzaj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izvorni_sadrzaj>
    <derivirana_varijabla naziv="DomainObject.Predmet.SudioniciListAdressOIB_1"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9B4B2-912D-48F1-8ABE-C247202CF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4984</properties:Characters>
  <properties:Lines>124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2018-03-26T09:07:00Z</cp:lastPrinted>
  <dcterms:modified xmlns:xsi="http://www.w3.org/2001/XMLSchema-instance" xsi:type="dcterms:W3CDTF">2018-03-26T09:07:00Z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St-17/2018-11 / Odluka - Rješenje - otvaranje i zaključenje stečajnog postupka (čl. 132) (odluka_St-17_2018-11.docx)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