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142ca" w14:paraId="96142ca" w:rsidRDefault="00BA26DA" w:rsidP="00BA26DA" w:rsidR="00BA26DA" w:rsidRPr="00036901">
      <w:pPr>
        <w:pStyle w:val="Bezproreda"/>
        <w:jc w:val="right"/>
        <w15:collapsed w:val="false"/>
      </w:pPr>
      <w:bookmarkStart w:name="_GoBack" w:id="0"/>
      <w:bookmarkEnd w:id="0"/>
      <w:r w:rsidRPr="00036901">
        <w:t>Broj: St-</w:t>
      </w:r>
      <w:r w:rsidR="002E7F7B">
        <w:t>1507/17-18</w:t>
      </w:r>
    </w:p>
    <w:p w:rsidRDefault="00BA26DA" w:rsidP="00BA26DA" w:rsidR="00BA26DA" w:rsidRPr="00036901">
      <w:pPr>
        <w:pStyle w:val="Bezproreda"/>
      </w:pPr>
      <w:r w:rsidRPr="00036901">
        <w:rPr>
          <w:rStyle w:val="Naglaeno"/>
        </w:rPr>
        <w:t xml:space="preserve">             </w:t>
      </w:r>
      <w:r w:rsidRPr="0003690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A26DA" w:rsidP="00BA26DA" w:rsidR="00BA26DA" w:rsidRPr="00036901">
      <w:pPr>
        <w:pStyle w:val="Bezproreda"/>
      </w:pPr>
    </w:p>
    <w:p w:rsidRDefault="00BA26DA" w:rsidP="00BA26DA" w:rsidR="00BA26DA" w:rsidRPr="00036901">
      <w:pPr>
        <w:pStyle w:val="Bezproreda"/>
        <w:rPr>
          <w:b/>
        </w:rPr>
      </w:pPr>
      <w:r w:rsidRPr="00036901">
        <w:rPr>
          <w:b/>
        </w:rPr>
        <w:t xml:space="preserve">     REPUBLIKA HRVATSKA</w:t>
      </w:r>
    </w:p>
    <w:p w:rsidRDefault="00BA26DA" w:rsidP="00BA26DA" w:rsidR="00BA26DA" w:rsidRPr="00036901">
      <w:pPr>
        <w:pStyle w:val="Bezproreda"/>
      </w:pPr>
      <w:r w:rsidRPr="00036901">
        <w:t xml:space="preserve">     TRGOVAČKI SUD U OSIJEKU</w:t>
      </w:r>
    </w:p>
    <w:p w:rsidRDefault="00BA26DA" w:rsidP="00BA26DA" w:rsidR="00BA26DA" w:rsidRPr="00036901">
      <w:pPr>
        <w:pStyle w:val="Bezproreda"/>
      </w:pPr>
    </w:p>
    <w:p w:rsidRDefault="00BA26DA" w:rsidP="00BA26DA" w:rsidR="00BA26DA" w:rsidRPr="00036901">
      <w:pPr>
        <w:pStyle w:val="Bezproreda"/>
        <w:jc w:val="center"/>
      </w:pPr>
      <w:r w:rsidRPr="00036901">
        <w:t>R E P U B L I K A  H R V A T S K A</w:t>
      </w:r>
    </w:p>
    <w:p w:rsidRDefault="00BA26DA" w:rsidP="00BA26DA" w:rsidR="00BA26DA" w:rsidRPr="00036901">
      <w:pPr>
        <w:pStyle w:val="Bezproreda"/>
        <w:jc w:val="center"/>
      </w:pPr>
    </w:p>
    <w:p w:rsidRDefault="00BA26DA" w:rsidP="00BA26DA" w:rsidR="00BA26DA" w:rsidRPr="00036901">
      <w:pPr>
        <w:pStyle w:val="Bezproreda"/>
        <w:jc w:val="center"/>
      </w:pPr>
      <w:r w:rsidRPr="00036901">
        <w:t>R J E Š E N J E</w:t>
      </w:r>
    </w:p>
    <w:p w:rsidRDefault="00BA26DA" w:rsidP="00BA26DA" w:rsidR="00BA26DA" w:rsidRPr="00036901">
      <w:pPr>
        <w:pStyle w:val="Bezproreda"/>
      </w:pPr>
    </w:p>
    <w:p w:rsidRDefault="00BA26DA" w:rsidP="00BA26DA" w:rsidR="00BA26DA" w:rsidRPr="00036901">
      <w:pPr>
        <w:pStyle w:val="Bezproreda"/>
        <w:rPr>
          <w:b/>
        </w:rPr>
      </w:pPr>
    </w:p>
    <w:p w:rsidRDefault="00BA26DA" w:rsidP="00BA26DA" w:rsidR="00BA26DA" w:rsidRPr="00036901">
      <w:pPr>
        <w:pStyle w:val="Bezproreda"/>
        <w:jc w:val="both"/>
      </w:pPr>
      <w:r w:rsidRPr="00036901">
        <w:tab/>
        <w:t xml:space="preserve">Trgovački sud u Osijeku, po stečajnoj sutkinji Nadi Roso, u stečajnom predmetu predlagatelja </w:t>
      </w:r>
      <w:r w:rsidR="00BF20AA">
        <w:rPr>
          <w:color w:val="000000"/>
        </w:rPr>
        <w:t xml:space="preserve">RH Ministarstvo financija, Porezna uprava, Područni ured Slavonija i Baranja OIB: 18683136487 zastupana po Županijsko državnom odvjetništvu u Osijeku za otvaranje stečajnog postupka nad dužnikom </w:t>
      </w:r>
      <w:proofErr w:type="spellStart"/>
      <w:r w:rsidR="00BF20AA" w:rsidRPr="00BF20AA">
        <w:rPr>
          <w:b/>
        </w:rPr>
        <w:t>Online</w:t>
      </w:r>
      <w:proofErr w:type="spellEnd"/>
      <w:r w:rsidR="00BF20AA" w:rsidRPr="00BF20AA">
        <w:rPr>
          <w:b/>
        </w:rPr>
        <w:t xml:space="preserve"> Project Management j.d.o.o., Osijek, Ružina ulica 41, MBS: 030160953, OIB: 61949684806</w:t>
      </w:r>
      <w:r w:rsidRPr="00036901">
        <w:rPr>
          <w:b/>
        </w:rPr>
        <w:t xml:space="preserve">, </w:t>
      </w:r>
      <w:r w:rsidRPr="00036901">
        <w:t xml:space="preserve">dana </w:t>
      </w:r>
      <w:r w:rsidR="00BF20AA">
        <w:t>31. siječnja 2018.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proofErr w:type="spellStart"/>
      <w:r w:rsidR="00BF20AA" w:rsidRPr="00BF20AA">
        <w:rPr>
          <w:b/>
        </w:rPr>
        <w:t>Online</w:t>
      </w:r>
      <w:proofErr w:type="spellEnd"/>
      <w:r w:rsidR="00BF20AA" w:rsidRPr="00BF20AA">
        <w:rPr>
          <w:b/>
        </w:rPr>
        <w:t xml:space="preserve"> Project Management j.d.o.o., Osijek, Ružina ulica 41, MBS: 030160953, OIB: 61949684806</w:t>
      </w:r>
      <w:r w:rsidR="00CA1D43">
        <w:rPr>
          <w:b/>
        </w:rPr>
        <w:t>.</w:t>
      </w:r>
    </w:p>
    <w:p w:rsidRDefault="00816867" w:rsidP="00BA7BA2" w:rsidR="00816867">
      <w:pPr>
        <w:ind w:left="1080"/>
        <w:jc w:val="center"/>
        <w:rPr>
          <w:b/>
        </w:rPr>
      </w:pPr>
    </w:p>
    <w:p w:rsidRDefault="00324E7F" w:rsidP="00ED72C6" w:rsidR="00ED72C6" w:rsidRPr="00BA26DA">
      <w:pPr>
        <w:numPr>
          <w:ilvl w:val="0"/>
          <w:numId w:val="11"/>
        </w:numPr>
        <w:jc w:val="both"/>
        <w:rPr>
          <w:b/>
        </w:rPr>
      </w:pPr>
      <w:r w:rsidRPr="00E33447">
        <w:t>Za stečajnog upravitelja određuje se</w:t>
      </w:r>
      <w:r w:rsidR="004D6DB6" w:rsidRPr="00816867">
        <w:t xml:space="preserve"> </w:t>
      </w:r>
      <w:r w:rsidR="00BA26DA" w:rsidRPr="00BA26DA">
        <w:rPr>
          <w:b/>
        </w:rPr>
        <w:t xml:space="preserve">Zoran Subotić iz </w:t>
      </w:r>
      <w:proofErr w:type="spellStart"/>
      <w:r w:rsidR="00BA26DA" w:rsidRPr="00BA26DA">
        <w:rPr>
          <w:b/>
        </w:rPr>
        <w:t>Belog</w:t>
      </w:r>
      <w:proofErr w:type="spellEnd"/>
      <w:r w:rsidR="00BA26DA" w:rsidRPr="00BA26DA">
        <w:rPr>
          <w:b/>
        </w:rPr>
        <w:t xml:space="preserve"> Manastira, Kralja Tomislava 51 a, OIB 09071761803</w:t>
      </w:r>
      <w:r w:rsidR="002526D3" w:rsidRPr="00BA26DA">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proofErr w:type="spellStart"/>
      <w:r w:rsidR="00BF20AA" w:rsidRPr="00BF20AA">
        <w:rPr>
          <w:b/>
        </w:rPr>
        <w:t>Online</w:t>
      </w:r>
      <w:proofErr w:type="spellEnd"/>
      <w:r w:rsidR="00BF20AA" w:rsidRPr="00BF20AA">
        <w:rPr>
          <w:b/>
        </w:rPr>
        <w:t xml:space="preserve"> Project Management j.d.o.o., Osijek, Ružina ulica 41, MBS: 030160953, OIB: 61949684806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70024A" w:rsidR="00B654E2"/>
    <w:p w:rsidRDefault="003A330C" w:rsidP="00AE5FE3" w:rsidR="003A330C">
      <w:pPr>
        <w:numPr>
          <w:ilvl w:val="0"/>
          <w:numId w:val="11"/>
        </w:numPr>
        <w:jc w:val="both"/>
      </w:pPr>
      <w:r>
        <w:t xml:space="preserve">Obvezuje se </w:t>
      </w:r>
      <w:r w:rsidR="00BF20AA">
        <w:t>stečajni upravitelj Zoran Subotić i B. Manastira</w:t>
      </w:r>
      <w:r w:rsidR="00BA26DA">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F20AA" w:rsidP="00BF20AA" w:rsidR="00BF20AA"/>
    <w:p w:rsidRDefault="00BF20AA" w:rsidP="00BF20AA" w:rsidR="00BF20AA">
      <w:pPr>
        <w:numPr>
          <w:ilvl w:val="0"/>
          <w:numId w:val="11"/>
        </w:numPr>
        <w:jc w:val="both"/>
      </w:pPr>
      <w:r>
        <w:t xml:space="preserve">Nalaže se FINI da naloži banci prijenos zaplijenjenoga iznosa predujma na račun Trgovačkog suda u Osijeku broj HR31 2390 0011 3000 0020 0 model </w:t>
      </w:r>
      <w:r>
        <w:lastRenderedPageBreak/>
        <w:t>HR05 272-</w:t>
      </w:r>
      <w:r>
        <w:rPr>
          <w:b/>
        </w:rPr>
        <w:t>1507-17</w:t>
      </w:r>
      <w:r>
        <w:t xml:space="preserve"> i obustavi daljnju pljenidbu do iznosa iz st. 1 čl. 112 Stečajnog zakona (NN 105/15) ako iznos predujma nije zaplijenjen u cijelosti.</w:t>
      </w:r>
    </w:p>
    <w:p w:rsidRDefault="00BF20AA" w:rsidP="00BF20AA" w:rsidR="00BF20AA">
      <w:pPr>
        <w:ind w:left="1080"/>
        <w:jc w:val="both"/>
      </w:pPr>
    </w:p>
    <w:p w:rsidRDefault="00243617" w:rsidP="00243617" w:rsidR="00243617">
      <w:pPr>
        <w:jc w:val="both"/>
      </w:pPr>
    </w:p>
    <w:p w:rsidRDefault="00324E7F" w:rsidP="0070024A" w:rsidR="007D7E9A">
      <w:pPr>
        <w:jc w:val="center"/>
      </w:pPr>
      <w:r w:rsidRPr="00B162A4">
        <w:t>Obrazloženje</w:t>
      </w:r>
    </w:p>
    <w:p w:rsidRDefault="0070024A" w:rsidP="0070024A" w:rsidR="0070024A" w:rsidRPr="0070024A">
      <w:pPr>
        <w:jc w:val="center"/>
      </w:pPr>
    </w:p>
    <w:p w:rsidRDefault="007D2041" w:rsidP="007D2041" w:rsidR="007D2041" w:rsidRPr="005E551C">
      <w:pPr>
        <w:ind w:firstLine="720"/>
        <w:jc w:val="both"/>
      </w:pPr>
      <w:r w:rsidRPr="005E551C">
        <w:t>Rješenjem ovoga suda broj St-</w:t>
      </w:r>
      <w:r w:rsidR="00BF20AA">
        <w:t>1507</w:t>
      </w:r>
      <w:r w:rsidR="00BA26DA">
        <w:t>/15</w:t>
      </w:r>
      <w:r w:rsidR="00AE5FE3">
        <w:t xml:space="preserve"> od </w:t>
      </w:r>
      <w:r w:rsidR="00BF20AA">
        <w:t>7. studenog</w:t>
      </w:r>
      <w:r>
        <w:t xml:space="preserve"> 201</w:t>
      </w:r>
      <w:r w:rsidR="00BF20AA">
        <w:t>7</w:t>
      </w:r>
      <w:r w:rsidRPr="005E551C">
        <w:t xml:space="preserve">. g. pokrenut je </w:t>
      </w:r>
      <w:r w:rsidR="00BF20AA">
        <w:t xml:space="preserve"> </w:t>
      </w:r>
      <w:r w:rsidRPr="005E551C">
        <w:t xml:space="preserve">postupak nad dužnikom </w:t>
      </w:r>
      <w:proofErr w:type="spellStart"/>
      <w:r w:rsidR="00BF20AA" w:rsidRPr="00BF20AA">
        <w:rPr>
          <w:b/>
        </w:rPr>
        <w:t>Online</w:t>
      </w:r>
      <w:proofErr w:type="spellEnd"/>
      <w:r w:rsidR="00BF20AA" w:rsidRPr="00BF20AA">
        <w:rPr>
          <w:b/>
        </w:rPr>
        <w:t xml:space="preserve"> Project Management j.d.o.o., Osijek, Ružina ulica 41, MBS: 030160953, OIB: 61949684806</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BA26DA">
        <w:t>Zoran Subotić iz B. Manastira</w:t>
      </w:r>
      <w:r w:rsidRPr="005E551C">
        <w:t xml:space="preserve"> te je za </w:t>
      </w:r>
      <w:r w:rsidR="00BF20AA">
        <w:t>20. prosinac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7D2041" w:rsidR="007D2041" w:rsidRPr="005E551C">
      <w:pPr>
        <w:ind w:firstLine="720"/>
        <w:jc w:val="both"/>
      </w:pPr>
      <w:r w:rsidRPr="005E551C">
        <w:t xml:space="preserve">Dana </w:t>
      </w:r>
      <w:r w:rsidR="00BF20AA">
        <w:t>20. prosinca 2017.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BF20AA" w:rsidP="00BF20AA" w:rsidR="00BF20AA">
      <w:pPr>
        <w:jc w:val="both"/>
      </w:pPr>
    </w:p>
    <w:p w:rsidRDefault="00BF20AA" w:rsidP="00BF20AA" w:rsidR="00BF20AA">
      <w:pPr>
        <w:jc w:val="both"/>
      </w:pPr>
      <w:r>
        <w:t xml:space="preserve">Na adresi sjedišta dužnika u Osijeku, Ružina ulica 41 ne postoji nikakva oznaka, niti dužnik ima poslovne prostorije na navedenoj adresi. Dužnik i </w:t>
      </w:r>
      <w:proofErr w:type="spellStart"/>
      <w:r>
        <w:t>zz</w:t>
      </w:r>
      <w:proofErr w:type="spellEnd"/>
      <w:r>
        <w:t xml:space="preserve"> dužnika su nepoznati na navedenoj adresi.</w:t>
      </w:r>
    </w:p>
    <w:p w:rsidRDefault="00BF20AA" w:rsidP="00BF20AA" w:rsidR="00BF20AA">
      <w:pPr>
        <w:jc w:val="both"/>
      </w:pPr>
    </w:p>
    <w:p w:rsidRDefault="00BF20AA" w:rsidP="00BF20AA" w:rsidR="00BF20AA">
      <w:pPr>
        <w:jc w:val="both"/>
      </w:pPr>
      <w:r>
        <w:t>Preporučena pošiljka adresirana na tvrtku, upućena na adresu sjedišta dužnika vratila se s napomenom „obaviješten nije podigao pošiljku“.</w:t>
      </w:r>
    </w:p>
    <w:p w:rsidRDefault="00BF20AA" w:rsidP="00BF20AA" w:rsidR="00BF20AA">
      <w:pPr>
        <w:jc w:val="both"/>
      </w:pPr>
      <w:r>
        <w:t xml:space="preserve">Preporučena pošiljka adresirana na osnivača i </w:t>
      </w:r>
      <w:proofErr w:type="spellStart"/>
      <w:r>
        <w:t>zz</w:t>
      </w:r>
      <w:proofErr w:type="spellEnd"/>
      <w:r>
        <w:t xml:space="preserve"> zastupnika </w:t>
      </w:r>
      <w:proofErr w:type="spellStart"/>
      <w:r>
        <w:t>Zsolt</w:t>
      </w:r>
      <w:proofErr w:type="spellEnd"/>
      <w:r>
        <w:t xml:space="preserve"> </w:t>
      </w:r>
      <w:proofErr w:type="spellStart"/>
      <w:r>
        <w:t>Potija</w:t>
      </w:r>
      <w:proofErr w:type="spellEnd"/>
      <w:r>
        <w:t>, upućena na njegovu adresu u Mađarsku vratila se s napomenom „</w:t>
      </w:r>
      <w:proofErr w:type="spellStart"/>
      <w:r>
        <w:t>Return</w:t>
      </w:r>
      <w:proofErr w:type="spellEnd"/>
      <w:r>
        <w:t xml:space="preserve"> </w:t>
      </w:r>
      <w:proofErr w:type="spellStart"/>
      <w:r>
        <w:t>vissza</w:t>
      </w:r>
      <w:proofErr w:type="spellEnd"/>
      <w:r>
        <w:t xml:space="preserve"> CN 15“.</w:t>
      </w:r>
    </w:p>
    <w:p w:rsidRDefault="00BF20AA" w:rsidP="00BF20AA" w:rsidR="00BF20AA">
      <w:pPr>
        <w:jc w:val="both"/>
      </w:pPr>
    </w:p>
    <w:p w:rsidRDefault="00BF20AA" w:rsidP="00BF20AA" w:rsidR="00BF20AA">
      <w:pPr>
        <w:jc w:val="both"/>
      </w:pPr>
      <w:r>
        <w:t xml:space="preserve">Knjigovodstvo za </w:t>
      </w:r>
      <w:proofErr w:type="spellStart"/>
      <w:r>
        <w:t>Online</w:t>
      </w:r>
      <w:proofErr w:type="spellEnd"/>
      <w:r>
        <w:t xml:space="preserve"> Project Management j.d.o.o., tijekom 2015. godine, vodilo je društvo FINANSING d.o.o. iz Osijeka, A. Stepinca 17. </w:t>
      </w:r>
      <w:proofErr w:type="spellStart"/>
      <w:r w:rsidR="00E01855">
        <w:t>Z.z</w:t>
      </w:r>
      <w:proofErr w:type="spellEnd"/>
      <w:r w:rsidR="00E01855">
        <w:t>.</w:t>
      </w:r>
      <w:r>
        <w:t xml:space="preserve"> knjigovodstvenog servisa gđ</w:t>
      </w:r>
      <w:r w:rsidR="00E01855">
        <w:t>a</w:t>
      </w:r>
      <w:r>
        <w:t xml:space="preserve"> Sandr</w:t>
      </w:r>
      <w:r w:rsidR="00E01855">
        <w:t>a</w:t>
      </w:r>
      <w:r>
        <w:t xml:space="preserve"> Obradović, rekla</w:t>
      </w:r>
      <w:r w:rsidR="00E01855">
        <w:t xml:space="preserve"> je</w:t>
      </w:r>
      <w:r>
        <w:t xml:space="preserve"> da prema njezinim saznanjima društvo tijekom 2016. godine, nije obavljalo nikakve djelatnosti, niti je vođena knjigovodstvena dokumentacija, a ni financijska izvješća za 2016. godinu nisu predana.</w:t>
      </w:r>
    </w:p>
    <w:p w:rsidRDefault="00BF20AA" w:rsidP="00BF20AA" w:rsidR="00BF20AA">
      <w:pPr>
        <w:jc w:val="both"/>
      </w:pPr>
    </w:p>
    <w:p w:rsidRDefault="00BF20AA" w:rsidP="00BF20AA" w:rsidR="00BF20AA">
      <w:pPr>
        <w:jc w:val="both"/>
        <w:rPr>
          <w:bCs/>
        </w:rPr>
      </w:pPr>
      <w:r>
        <w:rPr>
          <w:bCs/>
        </w:rPr>
        <w:t>Osnovni podaci o dužniku</w:t>
      </w:r>
    </w:p>
    <w:p w:rsidRDefault="00BF20AA" w:rsidP="00BF20AA" w:rsidR="00BF20AA">
      <w:pPr>
        <w:jc w:val="both"/>
        <w:rPr>
          <w:bCs/>
        </w:rPr>
      </w:pPr>
    </w:p>
    <w:p w:rsidRDefault="00BF20AA" w:rsidP="00BF20AA" w:rsidR="00BF20AA">
      <w:pPr>
        <w:jc w:val="both"/>
      </w:pPr>
      <w:r>
        <w:t xml:space="preserve">Tvrtka: </w:t>
      </w:r>
      <w:proofErr w:type="spellStart"/>
      <w:r>
        <w:t>Online</w:t>
      </w:r>
      <w:proofErr w:type="spellEnd"/>
      <w:r>
        <w:t xml:space="preserve"> Project </w:t>
      </w:r>
      <w:proofErr w:type="spellStart"/>
      <w:r>
        <w:t>management</w:t>
      </w:r>
      <w:proofErr w:type="spellEnd"/>
      <w:r>
        <w:t xml:space="preserve"> j.d.o.o. za usluge i trgovinu </w:t>
      </w:r>
    </w:p>
    <w:p w:rsidRDefault="00BF20AA" w:rsidP="00BF20AA" w:rsidR="00BF20AA">
      <w:pPr>
        <w:jc w:val="both"/>
      </w:pPr>
      <w:r>
        <w:t>Sjedište: Osijek, Ružina ulica 41</w:t>
      </w:r>
    </w:p>
    <w:p w:rsidRDefault="00BF20AA" w:rsidP="00BF20AA" w:rsidR="00BF20AA">
      <w:pPr>
        <w:jc w:val="both"/>
      </w:pPr>
      <w:r>
        <w:t>OIB: 61949684806</w:t>
      </w:r>
    </w:p>
    <w:p w:rsidRDefault="00BF20AA" w:rsidP="00BF20AA" w:rsidR="00BF20AA">
      <w:pPr>
        <w:jc w:val="both"/>
      </w:pPr>
      <w:r>
        <w:t>MBS: 030160953</w:t>
      </w:r>
    </w:p>
    <w:p w:rsidRDefault="00BF20AA" w:rsidP="00BF20AA" w:rsidR="00BF20AA">
      <w:pPr>
        <w:jc w:val="both"/>
      </w:pPr>
      <w:r>
        <w:t>Društvo je  osnovano 28.05.2015. godine</w:t>
      </w:r>
    </w:p>
    <w:p w:rsidRDefault="00BF20AA" w:rsidP="00BF20AA" w:rsidR="00BF20AA">
      <w:pPr>
        <w:jc w:val="both"/>
      </w:pPr>
      <w:r>
        <w:t xml:space="preserve">Osnivač - član društva i </w:t>
      </w:r>
      <w:proofErr w:type="spellStart"/>
      <w:r>
        <w:t>zz</w:t>
      </w:r>
      <w:proofErr w:type="spellEnd"/>
      <w:r>
        <w:t xml:space="preserve"> društva bio je </w:t>
      </w:r>
      <w:proofErr w:type="spellStart"/>
      <w:r>
        <w:t>Andras</w:t>
      </w:r>
      <w:proofErr w:type="spellEnd"/>
      <w:r>
        <w:t xml:space="preserve"> </w:t>
      </w:r>
      <w:proofErr w:type="spellStart"/>
      <w:r>
        <w:t>Gyula</w:t>
      </w:r>
      <w:proofErr w:type="spellEnd"/>
      <w:r>
        <w:t xml:space="preserve"> Ban iz </w:t>
      </w:r>
      <w:proofErr w:type="spellStart"/>
      <w:r>
        <w:t>Szeged</w:t>
      </w:r>
      <w:proofErr w:type="spellEnd"/>
      <w:r>
        <w:t>, Mađarska.</w:t>
      </w:r>
    </w:p>
    <w:p w:rsidRDefault="00BF20AA" w:rsidP="00BF20AA" w:rsidR="00BF20AA">
      <w:pPr>
        <w:jc w:val="both"/>
      </w:pPr>
    </w:p>
    <w:p w:rsidRDefault="00BF20AA" w:rsidP="00BF20AA" w:rsidR="00BF20AA" w:rsidRPr="00E01855">
      <w:pPr>
        <w:jc w:val="both"/>
      </w:pPr>
      <w:r w:rsidRPr="00E01855">
        <w:t xml:space="preserve">Dana 19.10.2017. godine, u registru Trgovačkog suda u Osijeku, upisana je promjena člana društva i promjena zakonskog zastupnika na ime </w:t>
      </w:r>
      <w:proofErr w:type="spellStart"/>
      <w:r w:rsidRPr="00E01855">
        <w:t>Zsolt</w:t>
      </w:r>
      <w:proofErr w:type="spellEnd"/>
      <w:r w:rsidRPr="00E01855">
        <w:t xml:space="preserve"> Poti, Mađarska, </w:t>
      </w:r>
      <w:proofErr w:type="spellStart"/>
      <w:r w:rsidRPr="00E01855">
        <w:t>Csnorna</w:t>
      </w:r>
      <w:proofErr w:type="spellEnd"/>
      <w:r w:rsidRPr="00E01855">
        <w:t>.</w:t>
      </w:r>
    </w:p>
    <w:p w:rsidRDefault="00BF20AA" w:rsidP="00BF20AA" w:rsidR="00BF20AA" w:rsidRPr="00E01855">
      <w:pPr>
        <w:jc w:val="both"/>
      </w:pPr>
    </w:p>
    <w:p w:rsidRDefault="00BF20AA" w:rsidP="00BF20AA" w:rsidR="00BF20AA">
      <w:pPr>
        <w:jc w:val="both"/>
      </w:pPr>
      <w:r>
        <w:t xml:space="preserve">U društvu nikada nije bilo zaposlenih, a transakcija 117 od strane HZMO nije se mogla pribaviti, jer društvo </w:t>
      </w:r>
      <w:proofErr w:type="spellStart"/>
      <w:r>
        <w:t>Online</w:t>
      </w:r>
      <w:proofErr w:type="spellEnd"/>
      <w:r>
        <w:t xml:space="preserve"> Project </w:t>
      </w:r>
      <w:proofErr w:type="spellStart"/>
      <w:r>
        <w:t>management</w:t>
      </w:r>
      <w:proofErr w:type="spellEnd"/>
      <w:r>
        <w:t xml:space="preserve"> j.d.o.o. nikada nije bio prijavljen u HZMO i nije imalo zaposlenih.</w:t>
      </w:r>
    </w:p>
    <w:p w:rsidRDefault="00BF20AA" w:rsidP="00BF20AA" w:rsidR="00BF20AA">
      <w:pPr>
        <w:jc w:val="both"/>
      </w:pPr>
    </w:p>
    <w:p w:rsidRDefault="00BF20AA" w:rsidP="00BF20AA" w:rsidR="00BF20AA">
      <w:pPr>
        <w:jc w:val="both"/>
      </w:pPr>
      <w:r>
        <w:lastRenderedPageBreak/>
        <w:t>Prema evidenciji FINa, društvo je na dan 27.11.2017. godine, u Očevidniku redoslijeda osnova za plaćanje imalo evidentiranih neizvršenih osnova za plaćanje u ukupnom iznosu od 34.106,43 kuna, u ukupnom trajanju dužem od 120 dana.</w:t>
      </w:r>
    </w:p>
    <w:p w:rsidRDefault="00BF20AA" w:rsidP="00BF20AA" w:rsidR="00BF20AA">
      <w:pPr>
        <w:jc w:val="both"/>
      </w:pPr>
      <w:r>
        <w:t>Na dan 27.11.2017. godine, računi društva blokirani su neprekidno 249 dana, a stanje blokade iznosi 34.106,43 kuna.</w:t>
      </w:r>
    </w:p>
    <w:p w:rsidRDefault="00BF20AA" w:rsidP="00BF20AA" w:rsidR="00BF20AA">
      <w:pPr>
        <w:jc w:val="both"/>
      </w:pPr>
    </w:p>
    <w:p w:rsidRDefault="00BF20AA" w:rsidP="00BF20AA" w:rsidR="00BF20AA">
      <w:pPr>
        <w:jc w:val="both"/>
      </w:pPr>
      <w:r>
        <w:t>Uvidom u zemljišne knjige Općinskog suda u Osijeku utvrdio sam da dužnik nema i nije imao nekretnina u svom vlasništvu.</w:t>
      </w:r>
    </w:p>
    <w:p w:rsidRDefault="00BF20AA" w:rsidP="00BF20AA" w:rsidR="00BF20AA">
      <w:pPr>
        <w:jc w:val="both"/>
      </w:pPr>
      <w:r>
        <w:t xml:space="preserve">Uvidom u evidenciju </w:t>
      </w:r>
      <w:proofErr w:type="spellStart"/>
      <w:r>
        <w:t>MUPa</w:t>
      </w:r>
      <w:proofErr w:type="spellEnd"/>
      <w:r>
        <w:t>, utvrđeno je kako društvo nema vozila u svom vlasništvu.</w:t>
      </w:r>
    </w:p>
    <w:p w:rsidRDefault="00BF20AA" w:rsidP="00BF20AA" w:rsidR="00BF20AA">
      <w:pPr>
        <w:jc w:val="both"/>
      </w:pPr>
    </w:p>
    <w:p w:rsidRDefault="00BF20AA" w:rsidP="00BF20AA" w:rsidR="00BF20AA">
      <w:pPr>
        <w:jc w:val="both"/>
      </w:pPr>
      <w:r>
        <w:t xml:space="preserve">Knjigovodstveno evidentirana imovina društva s danom </w:t>
      </w:r>
      <w:r>
        <w:rPr>
          <w:u w:val="single"/>
        </w:rPr>
        <w:t>31.12.2015</w:t>
      </w:r>
      <w:r>
        <w:t xml:space="preserve">. godine, sastojala se od:        </w:t>
      </w:r>
    </w:p>
    <w:tbl>
      <w:tblPr>
        <w:tblW w:type="dxa" w:w="7617"/>
        <w:tblInd w:type="dxa" w:w="28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640"/>
        <w:gridCol w:w="2977"/>
      </w:tblGrid>
      <w:tr w:rsidTr="00BF20AA" w:rsidR="00BF20AA">
        <w:tc>
          <w:tcPr>
            <w:tcW w:type="dxa" w:w="4640"/>
            <w:tcBorders>
              <w:top w:space="0" w:sz="4" w:color="auto" w:val="single"/>
              <w:left w:space="0" w:sz="4" w:color="auto" w:val="single"/>
              <w:bottom w:space="0" w:sz="4" w:color="auto" w:val="single"/>
              <w:right w:space="0" w:sz="4" w:color="auto" w:val="single"/>
            </w:tcBorders>
          </w:tcPr>
          <w:p w:rsidRDefault="00BF20AA" w:rsidR="00BF20AA">
            <w:pPr>
              <w:jc w:val="both"/>
              <w:rPr>
                <w:lang w:eastAsia="en-US"/>
              </w:rPr>
            </w:pPr>
          </w:p>
        </w:tc>
        <w:tc>
          <w:tcPr>
            <w:tcW w:type="dxa" w:w="2977"/>
            <w:tcBorders>
              <w:top w:space="0" w:sz="4" w:color="auto" w:val="single"/>
              <w:left w:space="0" w:sz="4" w:color="auto" w:val="single"/>
              <w:bottom w:space="0" w:sz="4" w:color="auto" w:val="single"/>
              <w:right w:space="0" w:sz="4" w:color="auto" w:val="single"/>
            </w:tcBorders>
            <w:hideMark/>
          </w:tcPr>
          <w:p w:rsidRDefault="00BF20AA" w:rsidR="00BF20AA">
            <w:pPr>
              <w:jc w:val="center"/>
              <w:rPr>
                <w:lang w:eastAsia="en-US"/>
              </w:rPr>
            </w:pPr>
            <w:r>
              <w:t>31.12.2015.</w:t>
            </w:r>
          </w:p>
        </w:tc>
      </w:tr>
      <w:tr w:rsidTr="00BF20AA" w:rsidR="00BF20AA">
        <w:tc>
          <w:tcPr>
            <w:tcW w:type="dxa" w:w="4640"/>
            <w:tcBorders>
              <w:top w:space="0" w:sz="4" w:color="auto" w:val="single"/>
              <w:left w:space="0" w:sz="4" w:color="auto" w:val="single"/>
              <w:bottom w:space="0" w:sz="4" w:color="auto" w:val="single"/>
              <w:right w:space="0" w:sz="4" w:color="auto" w:val="single"/>
            </w:tcBorders>
            <w:hideMark/>
          </w:tcPr>
          <w:p w:rsidRDefault="00BF20AA" w:rsidR="00BF20AA">
            <w:pPr>
              <w:jc w:val="both"/>
              <w:rPr>
                <w:bCs/>
                <w:lang w:eastAsia="en-US"/>
              </w:rPr>
            </w:pPr>
            <w:r>
              <w:rPr>
                <w:bCs/>
              </w:rPr>
              <w:t>Kratkotrajna imovina</w:t>
            </w:r>
          </w:p>
        </w:tc>
        <w:tc>
          <w:tcPr>
            <w:tcW w:type="dxa" w:w="2977"/>
            <w:tcBorders>
              <w:top w:space="0" w:sz="4" w:color="auto" w:val="single"/>
              <w:left w:space="0" w:sz="4" w:color="auto" w:val="single"/>
              <w:bottom w:space="0" w:sz="4" w:color="auto" w:val="single"/>
              <w:right w:space="0" w:sz="4" w:color="auto" w:val="single"/>
            </w:tcBorders>
            <w:hideMark/>
          </w:tcPr>
          <w:p w:rsidRDefault="00BF20AA" w:rsidR="00BF20AA">
            <w:pPr>
              <w:jc w:val="right"/>
              <w:rPr>
                <w:bCs/>
                <w:lang w:eastAsia="en-US"/>
              </w:rPr>
            </w:pPr>
            <w:r>
              <w:rPr>
                <w:bCs/>
              </w:rPr>
              <w:t>81.850</w:t>
            </w:r>
          </w:p>
        </w:tc>
      </w:tr>
      <w:tr w:rsidTr="00BF20AA" w:rsidR="00BF20AA">
        <w:tc>
          <w:tcPr>
            <w:tcW w:type="dxa" w:w="4640"/>
            <w:tcBorders>
              <w:top w:space="0" w:sz="4" w:color="auto" w:val="single"/>
              <w:left w:space="0" w:sz="4" w:color="auto" w:val="single"/>
              <w:bottom w:space="0" w:sz="4" w:color="auto" w:val="single"/>
              <w:right w:space="0" w:sz="4" w:color="auto" w:val="single"/>
            </w:tcBorders>
            <w:hideMark/>
          </w:tcPr>
          <w:p w:rsidRDefault="00BF20AA" w:rsidR="00BF20AA">
            <w:pPr>
              <w:jc w:val="both"/>
              <w:rPr>
                <w:i/>
                <w:lang w:eastAsia="en-US"/>
              </w:rPr>
            </w:pPr>
            <w:r>
              <w:rPr>
                <w:i/>
              </w:rPr>
              <w:t>Potraživanja</w:t>
            </w:r>
          </w:p>
        </w:tc>
        <w:tc>
          <w:tcPr>
            <w:tcW w:type="dxa" w:w="2977"/>
            <w:tcBorders>
              <w:top w:space="0" w:sz="4" w:color="auto" w:val="single"/>
              <w:left w:space="0" w:sz="4" w:color="auto" w:val="single"/>
              <w:bottom w:space="0" w:sz="4" w:color="auto" w:val="single"/>
              <w:right w:space="0" w:sz="4" w:color="auto" w:val="single"/>
            </w:tcBorders>
            <w:hideMark/>
          </w:tcPr>
          <w:p w:rsidRDefault="00BF20AA" w:rsidR="00BF20AA">
            <w:pPr>
              <w:jc w:val="right"/>
              <w:rPr>
                <w:i/>
                <w:lang w:eastAsia="en-US"/>
              </w:rPr>
            </w:pPr>
            <w:r>
              <w:rPr>
                <w:i/>
              </w:rPr>
              <w:t>8.506</w:t>
            </w:r>
          </w:p>
        </w:tc>
      </w:tr>
      <w:tr w:rsidTr="00BF20AA" w:rsidR="00BF20AA">
        <w:tc>
          <w:tcPr>
            <w:tcW w:type="dxa" w:w="4640"/>
            <w:tcBorders>
              <w:top w:space="0" w:sz="4" w:color="auto" w:val="single"/>
              <w:left w:space="0" w:sz="4" w:color="auto" w:val="single"/>
              <w:bottom w:space="0" w:sz="4" w:color="auto" w:val="single"/>
              <w:right w:space="0" w:sz="4" w:color="auto" w:val="single"/>
            </w:tcBorders>
            <w:hideMark/>
          </w:tcPr>
          <w:p w:rsidRDefault="00BF20AA" w:rsidR="00BF20AA">
            <w:pPr>
              <w:jc w:val="both"/>
              <w:rPr>
                <w:i/>
                <w:lang w:eastAsia="en-US"/>
              </w:rPr>
            </w:pPr>
            <w:r>
              <w:rPr>
                <w:i/>
              </w:rPr>
              <w:t xml:space="preserve">Kratkotrajna financijska imovina </w:t>
            </w:r>
          </w:p>
        </w:tc>
        <w:tc>
          <w:tcPr>
            <w:tcW w:type="dxa" w:w="2977"/>
            <w:tcBorders>
              <w:top w:space="0" w:sz="4" w:color="auto" w:val="single"/>
              <w:left w:space="0" w:sz="4" w:color="auto" w:val="single"/>
              <w:bottom w:space="0" w:sz="4" w:color="auto" w:val="single"/>
              <w:right w:space="0" w:sz="4" w:color="auto" w:val="single"/>
            </w:tcBorders>
            <w:hideMark/>
          </w:tcPr>
          <w:p w:rsidRDefault="00BF20AA" w:rsidR="00BF20AA">
            <w:pPr>
              <w:jc w:val="right"/>
              <w:rPr>
                <w:i/>
                <w:lang w:eastAsia="en-US"/>
              </w:rPr>
            </w:pPr>
            <w:r>
              <w:rPr>
                <w:i/>
              </w:rPr>
              <w:t>48.271</w:t>
            </w:r>
          </w:p>
        </w:tc>
      </w:tr>
      <w:tr w:rsidTr="00BF20AA" w:rsidR="00BF20AA">
        <w:tc>
          <w:tcPr>
            <w:tcW w:type="dxa" w:w="4640"/>
            <w:tcBorders>
              <w:top w:space="0" w:sz="4" w:color="auto" w:val="single"/>
              <w:left w:space="0" w:sz="4" w:color="auto" w:val="single"/>
              <w:bottom w:space="0" w:sz="4" w:color="auto" w:val="single"/>
              <w:right w:space="0" w:sz="4" w:color="auto" w:val="single"/>
            </w:tcBorders>
            <w:hideMark/>
          </w:tcPr>
          <w:p w:rsidRDefault="00BF20AA" w:rsidR="00BF20AA">
            <w:pPr>
              <w:jc w:val="both"/>
              <w:rPr>
                <w:i/>
                <w:lang w:eastAsia="en-US"/>
              </w:rPr>
            </w:pPr>
            <w:r>
              <w:rPr>
                <w:i/>
              </w:rPr>
              <w:t>Novac  banci</w:t>
            </w:r>
          </w:p>
        </w:tc>
        <w:tc>
          <w:tcPr>
            <w:tcW w:type="dxa" w:w="2977"/>
            <w:tcBorders>
              <w:top w:space="0" w:sz="4" w:color="auto" w:val="single"/>
              <w:left w:space="0" w:sz="4" w:color="auto" w:val="single"/>
              <w:bottom w:space="0" w:sz="4" w:color="auto" w:val="single"/>
              <w:right w:space="0" w:sz="4" w:color="auto" w:val="single"/>
            </w:tcBorders>
            <w:hideMark/>
          </w:tcPr>
          <w:p w:rsidRDefault="00BF20AA" w:rsidR="00BF20AA">
            <w:pPr>
              <w:jc w:val="right"/>
              <w:rPr>
                <w:i/>
                <w:lang w:eastAsia="en-US"/>
              </w:rPr>
            </w:pPr>
            <w:r>
              <w:rPr>
                <w:i/>
              </w:rPr>
              <w:t>25.073</w:t>
            </w:r>
          </w:p>
        </w:tc>
      </w:tr>
    </w:tbl>
    <w:p w:rsidRDefault="00BF20AA" w:rsidP="00BF20AA" w:rsidR="00BF20AA">
      <w:pPr>
        <w:jc w:val="both"/>
        <w:rPr>
          <w:lang w:eastAsia="en-US"/>
        </w:rPr>
      </w:pPr>
    </w:p>
    <w:p w:rsidRDefault="00BF20AA" w:rsidP="00BF20AA" w:rsidR="00BF20AA">
      <w:pPr>
        <w:jc w:val="both"/>
      </w:pPr>
    </w:p>
    <w:p w:rsidRDefault="00BF20AA" w:rsidP="00BF20AA" w:rsidR="00BF20AA">
      <w:pPr>
        <w:jc w:val="both"/>
      </w:pPr>
      <w:r>
        <w:t>Potraživanja</w:t>
      </w:r>
    </w:p>
    <w:p w:rsidRDefault="00BF20AA" w:rsidP="00BF20AA" w:rsidR="00BF20AA">
      <w:pPr>
        <w:jc w:val="both"/>
      </w:pPr>
      <w:r>
        <w:t>S danom 31.12.2015. godine, društvo ima proknjižena potraživanja od kupaca u iznosu od 8.56,00 kuna.</w:t>
      </w:r>
    </w:p>
    <w:p w:rsidRDefault="00BF20AA" w:rsidP="00BF20AA" w:rsidR="00BF20AA">
      <w:pPr>
        <w:jc w:val="both"/>
      </w:pPr>
      <w:r>
        <w:t>Prema knjigovodstvenom stanu na dan 31.12.2015. godine, imovinu društva činila je financijska imovina i novac u banci, pa je obzirom na blokadu računa očito kako društvo nema nikakve imovine.</w:t>
      </w:r>
    </w:p>
    <w:p w:rsidRDefault="00BF20AA" w:rsidP="00BF20AA" w:rsidR="00BF20AA">
      <w:pPr>
        <w:jc w:val="both"/>
      </w:pPr>
    </w:p>
    <w:p w:rsidRDefault="00BF20AA" w:rsidP="00BF20AA" w:rsidR="00BF20AA">
      <w:pPr>
        <w:jc w:val="both"/>
      </w:pPr>
    </w:p>
    <w:p w:rsidRDefault="00BF20AA" w:rsidP="00BF20AA" w:rsidR="00BF20AA">
      <w:pPr>
        <w:jc w:val="center"/>
        <w:rPr>
          <w:bCs/>
          <w:u w:val="single"/>
        </w:rPr>
      </w:pPr>
      <w:r>
        <w:rPr>
          <w:bCs/>
          <w:u w:val="single"/>
        </w:rPr>
        <w:t>Obveze društva</w:t>
      </w:r>
    </w:p>
    <w:tbl>
      <w:tblPr>
        <w:tblW w:type="dxa" w:w="850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111"/>
        <w:gridCol w:w="4394"/>
      </w:tblGrid>
      <w:tr w:rsidTr="00BF20AA" w:rsidR="00BF20AA">
        <w:tc>
          <w:tcPr>
            <w:tcW w:type="dxa" w:w="4111"/>
            <w:tcBorders>
              <w:top w:space="0" w:sz="4" w:color="auto" w:val="single"/>
              <w:left w:space="0" w:sz="4" w:color="auto" w:val="single"/>
              <w:bottom w:space="0" w:sz="4" w:color="auto" w:val="single"/>
              <w:right w:space="0" w:sz="4" w:color="auto" w:val="single"/>
            </w:tcBorders>
          </w:tcPr>
          <w:p w:rsidRDefault="00BF20AA" w:rsidR="00BF20AA">
            <w:pPr>
              <w:jc w:val="both"/>
              <w:rPr>
                <w:lang w:eastAsia="en-US"/>
              </w:rPr>
            </w:pPr>
          </w:p>
        </w:tc>
        <w:tc>
          <w:tcPr>
            <w:tcW w:type="dxa" w:w="4394"/>
            <w:tcBorders>
              <w:top w:space="0" w:sz="4" w:color="auto" w:val="single"/>
              <w:left w:space="0" w:sz="4" w:color="auto" w:val="single"/>
              <w:bottom w:space="0" w:sz="4" w:color="auto" w:val="single"/>
              <w:right w:space="0" w:sz="4" w:color="auto" w:val="single"/>
            </w:tcBorders>
            <w:hideMark/>
          </w:tcPr>
          <w:p w:rsidRDefault="00BF20AA" w:rsidR="00BF20AA">
            <w:pPr>
              <w:jc w:val="center"/>
              <w:rPr>
                <w:lang w:eastAsia="en-US"/>
              </w:rPr>
            </w:pPr>
            <w:r>
              <w:t>31.12.2015.</w:t>
            </w:r>
          </w:p>
        </w:tc>
      </w:tr>
      <w:tr w:rsidTr="00BF20AA" w:rsidR="00BF20AA">
        <w:tc>
          <w:tcPr>
            <w:tcW w:type="dxa" w:w="4111"/>
            <w:tcBorders>
              <w:top w:space="0" w:sz="4" w:color="auto" w:val="single"/>
              <w:left w:space="0" w:sz="4" w:color="auto" w:val="single"/>
              <w:bottom w:space="0" w:sz="4" w:color="auto" w:val="single"/>
              <w:right w:space="0" w:sz="4" w:color="auto" w:val="single"/>
            </w:tcBorders>
            <w:hideMark/>
          </w:tcPr>
          <w:p w:rsidRDefault="00BF20AA" w:rsidR="00BF20AA">
            <w:pPr>
              <w:jc w:val="both"/>
              <w:rPr>
                <w:bCs/>
                <w:lang w:eastAsia="en-US"/>
              </w:rPr>
            </w:pPr>
            <w:r>
              <w:rPr>
                <w:bCs/>
              </w:rPr>
              <w:t>KRATKOROČNE OBVEZE</w:t>
            </w:r>
          </w:p>
        </w:tc>
        <w:tc>
          <w:tcPr>
            <w:tcW w:type="dxa" w:w="4394"/>
            <w:tcBorders>
              <w:top w:space="0" w:sz="4" w:color="auto" w:val="single"/>
              <w:left w:space="0" w:sz="4" w:color="auto" w:val="single"/>
              <w:bottom w:space="0" w:sz="4" w:color="auto" w:val="single"/>
              <w:right w:space="0" w:sz="4" w:color="auto" w:val="single"/>
            </w:tcBorders>
            <w:hideMark/>
          </w:tcPr>
          <w:p w:rsidRDefault="00BF20AA" w:rsidR="00BF20AA">
            <w:pPr>
              <w:jc w:val="right"/>
              <w:rPr>
                <w:bCs/>
                <w:lang w:eastAsia="en-US"/>
              </w:rPr>
            </w:pPr>
            <w:r>
              <w:rPr>
                <w:bCs/>
              </w:rPr>
              <w:t>17.000</w:t>
            </w:r>
          </w:p>
        </w:tc>
      </w:tr>
      <w:tr w:rsidTr="00BF20AA" w:rsidR="00BF20AA">
        <w:tc>
          <w:tcPr>
            <w:tcW w:type="dxa" w:w="4111"/>
            <w:tcBorders>
              <w:top w:space="0" w:sz="4" w:color="auto" w:val="single"/>
              <w:left w:space="0" w:sz="4" w:color="auto" w:val="single"/>
              <w:bottom w:space="0" w:sz="4" w:color="auto" w:val="single"/>
              <w:right w:space="0" w:sz="4" w:color="auto" w:val="single"/>
            </w:tcBorders>
            <w:hideMark/>
          </w:tcPr>
          <w:p w:rsidRDefault="00BF20AA" w:rsidR="00BF20AA">
            <w:pPr>
              <w:jc w:val="both"/>
              <w:rPr>
                <w:i/>
                <w:lang w:eastAsia="en-US"/>
              </w:rPr>
            </w:pPr>
            <w:r>
              <w:rPr>
                <w:i/>
              </w:rPr>
              <w:t>Obveze prema dobavljačima</w:t>
            </w:r>
          </w:p>
        </w:tc>
        <w:tc>
          <w:tcPr>
            <w:tcW w:type="dxa" w:w="4394"/>
            <w:tcBorders>
              <w:top w:space="0" w:sz="4" w:color="auto" w:val="single"/>
              <w:left w:space="0" w:sz="4" w:color="auto" w:val="single"/>
              <w:bottom w:space="0" w:sz="4" w:color="auto" w:val="single"/>
              <w:right w:space="0" w:sz="4" w:color="auto" w:val="single"/>
            </w:tcBorders>
            <w:hideMark/>
          </w:tcPr>
          <w:p w:rsidRDefault="00BF20AA" w:rsidR="00BF20AA">
            <w:pPr>
              <w:jc w:val="right"/>
              <w:rPr>
                <w:i/>
                <w:lang w:eastAsia="en-US"/>
              </w:rPr>
            </w:pPr>
            <w:r>
              <w:rPr>
                <w:i/>
              </w:rPr>
              <w:t>800</w:t>
            </w:r>
          </w:p>
        </w:tc>
      </w:tr>
      <w:tr w:rsidTr="00BF20AA" w:rsidR="00BF20AA">
        <w:tc>
          <w:tcPr>
            <w:tcW w:type="dxa" w:w="4111"/>
            <w:tcBorders>
              <w:top w:space="0" w:sz="4" w:color="auto" w:val="single"/>
              <w:left w:space="0" w:sz="4" w:color="auto" w:val="single"/>
              <w:bottom w:space="0" w:sz="4" w:color="auto" w:val="single"/>
              <w:right w:space="0" w:sz="4" w:color="auto" w:val="single"/>
            </w:tcBorders>
            <w:hideMark/>
          </w:tcPr>
          <w:p w:rsidRDefault="00BF20AA" w:rsidR="00BF20AA">
            <w:pPr>
              <w:jc w:val="both"/>
              <w:rPr>
                <w:i/>
                <w:lang w:eastAsia="en-US"/>
              </w:rPr>
            </w:pPr>
            <w:r>
              <w:rPr>
                <w:i/>
              </w:rPr>
              <w:t>Obveze porezi, doprinosi i sl.</w:t>
            </w:r>
          </w:p>
        </w:tc>
        <w:tc>
          <w:tcPr>
            <w:tcW w:type="dxa" w:w="4394"/>
            <w:tcBorders>
              <w:top w:space="0" w:sz="4" w:color="auto" w:val="single"/>
              <w:left w:space="0" w:sz="4" w:color="auto" w:val="single"/>
              <w:bottom w:space="0" w:sz="4" w:color="auto" w:val="single"/>
              <w:right w:space="0" w:sz="4" w:color="auto" w:val="single"/>
            </w:tcBorders>
            <w:hideMark/>
          </w:tcPr>
          <w:p w:rsidRDefault="00BF20AA" w:rsidR="00BF20AA">
            <w:pPr>
              <w:jc w:val="right"/>
              <w:rPr>
                <w:i/>
                <w:lang w:eastAsia="en-US"/>
              </w:rPr>
            </w:pPr>
            <w:r>
              <w:rPr>
                <w:i/>
              </w:rPr>
              <w:t>16.300</w:t>
            </w:r>
          </w:p>
        </w:tc>
      </w:tr>
    </w:tbl>
    <w:p w:rsidRDefault="00BF20AA" w:rsidP="00BF20AA" w:rsidR="00BF20AA">
      <w:pPr>
        <w:pStyle w:val="Tijeloteksta"/>
      </w:pPr>
    </w:p>
    <w:p w:rsidRDefault="00BF20AA" w:rsidP="00BF20AA" w:rsidR="00BF20AA">
      <w:pPr>
        <w:pStyle w:val="Tijeloteksta"/>
      </w:pPr>
      <w:r>
        <w:t>Obzirom na blokadu računa u visini od 34.106,43 kune, i činjenicu da je zadnje financijsko-knjigovodstveno izvješće sačinjeno za 2015. godinu, jasno je kako proknjiženo stanje ne odražava stvarne obveze društva koje su veće.</w:t>
      </w:r>
    </w:p>
    <w:p w:rsidRDefault="00BF20AA" w:rsidP="00BF20AA" w:rsidR="00BF20AA">
      <w:pPr>
        <w:pStyle w:val="Tijeloteksta"/>
      </w:pPr>
    </w:p>
    <w:p w:rsidRDefault="00BF20AA" w:rsidP="00BF20AA" w:rsidR="00BF20AA">
      <w:pPr>
        <w:jc w:val="both"/>
      </w:pPr>
      <w:r>
        <w:t>Predvidivi troškovi otvorenog stečajnog postupka</w:t>
      </w:r>
    </w:p>
    <w:p w:rsidRDefault="00BF20AA" w:rsidP="00BF20AA" w:rsidR="00BF20AA">
      <w:pPr>
        <w:numPr>
          <w:ilvl w:val="0"/>
          <w:numId w:val="25"/>
        </w:numPr>
        <w:ind w:hanging="426" w:left="426"/>
        <w:jc w:val="both"/>
      </w:pPr>
      <w:r>
        <w:t xml:space="preserve">Troškovi poštarine za pozive upućene dužniku i </w:t>
      </w:r>
      <w:proofErr w:type="spellStart"/>
      <w:r>
        <w:t>zz</w:t>
      </w:r>
      <w:proofErr w:type="spellEnd"/>
      <w:r>
        <w:t xml:space="preserve"> dužnika</w:t>
      </w:r>
      <w:r>
        <w:tab/>
      </w:r>
      <w:r>
        <w:tab/>
        <w:t xml:space="preserve">    36,30 kuna</w:t>
      </w:r>
    </w:p>
    <w:p w:rsidRDefault="00BF20AA" w:rsidP="00BF20AA" w:rsidR="00BF20AA">
      <w:pPr>
        <w:numPr>
          <w:ilvl w:val="0"/>
          <w:numId w:val="25"/>
        </w:numPr>
        <w:ind w:hanging="426" w:left="426"/>
        <w:jc w:val="both"/>
      </w:pPr>
      <w:r>
        <w:t xml:space="preserve">Trošak poštarine za </w:t>
      </w:r>
      <w:proofErr w:type="spellStart"/>
      <w:r>
        <w:t>pribavu</w:t>
      </w:r>
      <w:proofErr w:type="spellEnd"/>
      <w:r>
        <w:t xml:space="preserve"> podataka o vozilima od strane MUP</w:t>
      </w:r>
      <w:r>
        <w:tab/>
        <w:t xml:space="preserve">       9,50 kuna</w:t>
      </w:r>
    </w:p>
    <w:p w:rsidRDefault="00BF20AA" w:rsidP="00BF20AA" w:rsidR="00BF20AA">
      <w:pPr>
        <w:numPr>
          <w:ilvl w:val="0"/>
          <w:numId w:val="25"/>
        </w:numPr>
        <w:ind w:hanging="426" w:left="426"/>
        <w:jc w:val="both"/>
      </w:pPr>
      <w:r>
        <w:t xml:space="preserve">Administrativna pristojba za potvrdu </w:t>
      </w:r>
      <w:proofErr w:type="spellStart"/>
      <w:r>
        <w:t>MUPa</w:t>
      </w:r>
      <w:proofErr w:type="spellEnd"/>
      <w:r>
        <w:tab/>
      </w:r>
      <w:r>
        <w:tab/>
      </w:r>
      <w:r>
        <w:tab/>
      </w:r>
      <w:r>
        <w:tab/>
        <w:t xml:space="preserve">     40,00 kuna</w:t>
      </w:r>
    </w:p>
    <w:p w:rsidRDefault="00BF20AA" w:rsidP="00BF20AA" w:rsidR="00BF20AA">
      <w:pPr>
        <w:numPr>
          <w:ilvl w:val="0"/>
          <w:numId w:val="25"/>
        </w:numPr>
        <w:ind w:hanging="426" w:left="426"/>
        <w:jc w:val="both"/>
      </w:pPr>
      <w:r>
        <w:t>Jednokratna nagrada privremenom stečajnom upravitelju</w:t>
      </w:r>
      <w:r>
        <w:tab/>
      </w:r>
      <w:r>
        <w:tab/>
        <w:t>3.762,50 kuna</w:t>
      </w:r>
    </w:p>
    <w:p w:rsidRDefault="00BF20AA" w:rsidP="00BF20AA" w:rsidR="00BF20AA">
      <w:pPr>
        <w:numPr>
          <w:ilvl w:val="0"/>
          <w:numId w:val="25"/>
        </w:numPr>
        <w:ind w:hanging="426" w:left="426"/>
        <w:jc w:val="both"/>
      </w:pPr>
      <w:r>
        <w:t>Naknada FINI za potvrdu o blokadi računa</w:t>
      </w:r>
      <w:r>
        <w:tab/>
      </w:r>
      <w:r>
        <w:tab/>
      </w:r>
      <w:r>
        <w:tab/>
      </w:r>
      <w:r>
        <w:tab/>
        <w:t xml:space="preserve">     52,00 kuna</w:t>
      </w:r>
    </w:p>
    <w:p w:rsidRDefault="00BF20AA" w:rsidP="00BF20AA" w:rsidR="00BF20AA">
      <w:pPr>
        <w:numPr>
          <w:ilvl w:val="0"/>
          <w:numId w:val="25"/>
        </w:numPr>
        <w:ind w:hanging="426" w:left="426"/>
        <w:jc w:val="both"/>
      </w:pPr>
      <w:r>
        <w:t xml:space="preserve">Troškovi otvaranja žiro-računa </w:t>
      </w:r>
      <w:r>
        <w:tab/>
      </w:r>
      <w:r>
        <w:tab/>
      </w:r>
      <w:r>
        <w:tab/>
      </w:r>
      <w:r>
        <w:tab/>
      </w:r>
      <w:r>
        <w:tab/>
      </w:r>
      <w:r>
        <w:tab/>
        <w:t xml:space="preserve">     62,00 kuna</w:t>
      </w:r>
    </w:p>
    <w:p w:rsidRDefault="00BF20AA" w:rsidP="00BF20AA" w:rsidR="00BF20AA">
      <w:pPr>
        <w:numPr>
          <w:ilvl w:val="0"/>
          <w:numId w:val="25"/>
        </w:numPr>
        <w:ind w:hanging="426" w:left="426"/>
        <w:jc w:val="both"/>
      </w:pPr>
      <w:r>
        <w:t>Troškovi izrade pečata</w:t>
      </w:r>
      <w:r>
        <w:tab/>
      </w:r>
      <w:r>
        <w:tab/>
      </w:r>
      <w:r>
        <w:tab/>
      </w:r>
      <w:r>
        <w:tab/>
      </w:r>
      <w:r>
        <w:tab/>
      </w:r>
      <w:r>
        <w:tab/>
        <w:t xml:space="preserve">   </w:t>
      </w:r>
      <w:r>
        <w:tab/>
        <w:t xml:space="preserve">   150,00 kuna</w:t>
      </w:r>
    </w:p>
    <w:p w:rsidRDefault="00BF20AA" w:rsidP="00BF20AA" w:rsidR="00BF20AA">
      <w:pPr>
        <w:numPr>
          <w:ilvl w:val="0"/>
          <w:numId w:val="25"/>
        </w:numPr>
        <w:ind w:hanging="426" w:left="426"/>
        <w:jc w:val="both"/>
      </w:pPr>
      <w:r>
        <w:lastRenderedPageBreak/>
        <w:t xml:space="preserve">Naknada banci za vođenje računa mjesečno </w:t>
      </w:r>
      <w:proofErr w:type="spellStart"/>
      <w:r>
        <w:t>cca</w:t>
      </w:r>
      <w:proofErr w:type="spellEnd"/>
      <w:r>
        <w:t xml:space="preserve"> 45,00 kn x 12</w:t>
      </w:r>
      <w:r>
        <w:tab/>
      </w:r>
      <w:r>
        <w:tab/>
        <w:t xml:space="preserve">   540,00 kuna</w:t>
      </w:r>
    </w:p>
    <w:p w:rsidRDefault="00BF20AA" w:rsidP="00BF20AA" w:rsidR="00BF20AA">
      <w:pPr>
        <w:numPr>
          <w:ilvl w:val="0"/>
          <w:numId w:val="25"/>
        </w:numPr>
        <w:ind w:hanging="426" w:left="426"/>
        <w:jc w:val="both"/>
      </w:pPr>
      <w:r>
        <w:t>Poštanski troškovi stečajnog postupka (20 pošiljki x 9,50 kn)</w:t>
      </w:r>
      <w:r>
        <w:tab/>
      </w:r>
      <w:r>
        <w:tab/>
        <w:t xml:space="preserve">   190,00 kuna</w:t>
      </w:r>
    </w:p>
    <w:p w:rsidRDefault="00BF20AA" w:rsidP="00BF20AA" w:rsidR="00BF20AA">
      <w:pPr>
        <w:numPr>
          <w:ilvl w:val="0"/>
          <w:numId w:val="25"/>
        </w:numPr>
        <w:ind w:hanging="426" w:left="426"/>
        <w:jc w:val="both"/>
      </w:pPr>
      <w:r>
        <w:t>Naknada za RPS-1 obrazac za zaključenje stečaja DZS</w:t>
      </w:r>
      <w:r>
        <w:tab/>
      </w:r>
      <w:r>
        <w:tab/>
      </w:r>
      <w:r>
        <w:tab/>
        <w:t xml:space="preserve">     55,00 kuna</w:t>
      </w:r>
    </w:p>
    <w:p w:rsidRDefault="00BF20AA" w:rsidP="00BF20AA" w:rsidR="00BF20AA">
      <w:pPr>
        <w:numPr>
          <w:ilvl w:val="0"/>
          <w:numId w:val="25"/>
        </w:numPr>
        <w:ind w:hanging="426" w:left="426"/>
        <w:jc w:val="both"/>
      </w:pPr>
      <w:r>
        <w:t>Trošak knjiženja i izrade završnog računa za 2016. godinu</w:t>
      </w:r>
      <w:r>
        <w:tab/>
      </w:r>
      <w:r>
        <w:tab/>
        <w:t>3.750,00 kuna</w:t>
      </w:r>
    </w:p>
    <w:p w:rsidRDefault="00BF20AA" w:rsidP="00BF20AA" w:rsidR="00BF20AA">
      <w:pPr>
        <w:numPr>
          <w:ilvl w:val="0"/>
          <w:numId w:val="25"/>
        </w:numPr>
        <w:ind w:hanging="426" w:left="426"/>
        <w:jc w:val="both"/>
      </w:pPr>
      <w:r>
        <w:t>Trošak knjiženja i izrade završnog računa za 2017. godinu</w:t>
      </w:r>
      <w:r>
        <w:tab/>
      </w:r>
      <w:r>
        <w:tab/>
        <w:t>3.750,00 kuna</w:t>
      </w:r>
    </w:p>
    <w:p w:rsidRDefault="00BF20AA" w:rsidP="00BF20AA" w:rsidR="00BF20AA">
      <w:pPr>
        <w:numPr>
          <w:ilvl w:val="0"/>
          <w:numId w:val="25"/>
        </w:numPr>
        <w:ind w:hanging="426" w:left="426"/>
        <w:jc w:val="both"/>
      </w:pPr>
      <w:r>
        <w:t xml:space="preserve">Vođenje knjigovodstva u stečaju 625,00 kn mjesečno </w:t>
      </w:r>
      <w:r>
        <w:tab/>
      </w:r>
      <w:r>
        <w:tab/>
      </w:r>
      <w:r>
        <w:tab/>
        <w:t>7.500,00 kuna</w:t>
      </w:r>
    </w:p>
    <w:p w:rsidRDefault="00BF20AA" w:rsidP="00BF20AA" w:rsidR="00BF20AA">
      <w:pPr>
        <w:numPr>
          <w:ilvl w:val="0"/>
          <w:numId w:val="25"/>
        </w:numPr>
        <w:ind w:hanging="426" w:left="426"/>
        <w:jc w:val="both"/>
      </w:pPr>
      <w:r>
        <w:t>Paušalna pristojba u stečajnom postupku</w:t>
      </w:r>
      <w:r>
        <w:tab/>
      </w:r>
      <w:r>
        <w:tab/>
      </w:r>
      <w:r>
        <w:tab/>
      </w:r>
      <w:r>
        <w:tab/>
        <w:t>2.000,00 kuna</w:t>
      </w:r>
    </w:p>
    <w:p w:rsidRDefault="00BF20AA" w:rsidP="00BF20AA" w:rsidR="00BF20AA">
      <w:pPr>
        <w:numPr>
          <w:ilvl w:val="0"/>
          <w:numId w:val="25"/>
        </w:numPr>
        <w:ind w:hanging="426" w:left="426"/>
        <w:jc w:val="both"/>
      </w:pPr>
      <w:r>
        <w:t>Trošak zatvaranja žiro računa</w:t>
      </w:r>
      <w:r>
        <w:tab/>
      </w:r>
      <w:r>
        <w:tab/>
      </w:r>
      <w:r>
        <w:tab/>
      </w:r>
      <w:r>
        <w:tab/>
      </w:r>
      <w:r>
        <w:tab/>
      </w:r>
      <w:r>
        <w:tab/>
        <w:t xml:space="preserve">   250,00 kuna</w:t>
      </w:r>
    </w:p>
    <w:p w:rsidRDefault="00BF20AA" w:rsidP="00BF20AA" w:rsidR="00BF20AA">
      <w:pPr>
        <w:numPr>
          <w:ilvl w:val="0"/>
          <w:numId w:val="25"/>
        </w:numPr>
        <w:ind w:hanging="426" w:left="426"/>
        <w:jc w:val="both"/>
      </w:pPr>
      <w:r>
        <w:t>Naknada FINa za 3 objave GFI-POD (1 objava 230,00 kn)</w:t>
      </w:r>
      <w:r>
        <w:tab/>
      </w:r>
      <w:r>
        <w:tab/>
        <w:t xml:space="preserve">   690,00 kuna</w:t>
      </w:r>
    </w:p>
    <w:p w:rsidRDefault="00BF20AA" w:rsidP="00BF20AA" w:rsidR="00BF20AA">
      <w:pPr>
        <w:numPr>
          <w:ilvl w:val="0"/>
          <w:numId w:val="25"/>
        </w:numPr>
        <w:ind w:hanging="426" w:left="426"/>
        <w:jc w:val="both"/>
      </w:pPr>
      <w:r>
        <w:t xml:space="preserve">Putni troškovi – predvidivo </w:t>
      </w:r>
      <w:r>
        <w:tab/>
      </w:r>
      <w:r>
        <w:tab/>
      </w:r>
      <w:r>
        <w:tab/>
      </w:r>
      <w:r>
        <w:tab/>
      </w:r>
      <w:r>
        <w:tab/>
      </w:r>
      <w:r>
        <w:tab/>
        <w:t>1.000,00 kuna</w:t>
      </w:r>
    </w:p>
    <w:p w:rsidRDefault="00BF20AA" w:rsidP="00BF20AA" w:rsidR="00BF20AA">
      <w:pPr>
        <w:numPr>
          <w:ilvl w:val="0"/>
          <w:numId w:val="25"/>
        </w:numPr>
        <w:ind w:hanging="426" w:left="426"/>
        <w:jc w:val="both"/>
      </w:pPr>
      <w:r>
        <w:t>Nagrada stečajnom upravitelju (16 % od unovčene imovine</w:t>
      </w:r>
    </w:p>
    <w:p w:rsidRDefault="00BF20AA" w:rsidP="00BF20AA" w:rsidR="00BF20AA">
      <w:pPr>
        <w:ind w:left="426"/>
        <w:jc w:val="both"/>
        <w:rPr>
          <w:u w:val="single"/>
        </w:rPr>
      </w:pPr>
      <w:r>
        <w:rPr>
          <w:u w:val="single"/>
        </w:rPr>
        <w:t>ako se unovči 100% potraživanja 81.850,00 kn)</w:t>
      </w:r>
      <w:r>
        <w:rPr>
          <w:u w:val="single"/>
        </w:rPr>
        <w:tab/>
      </w:r>
      <w:r>
        <w:rPr>
          <w:u w:val="single"/>
        </w:rPr>
        <w:tab/>
      </w:r>
      <w:r>
        <w:rPr>
          <w:u w:val="single"/>
        </w:rPr>
        <w:tab/>
        <w:t xml:space="preserve">          13.096,00 kuna</w:t>
      </w:r>
    </w:p>
    <w:p w:rsidRDefault="00BF20AA" w:rsidP="00BF20AA" w:rsidR="00BF20AA">
      <w:pPr>
        <w:jc w:val="both"/>
        <w:rPr>
          <w:bCs/>
        </w:rPr>
      </w:pPr>
      <w:r>
        <w:rPr>
          <w:bCs/>
        </w:rPr>
        <w:t>Ukupno</w:t>
      </w:r>
      <w:r>
        <w:rPr>
          <w:bCs/>
        </w:rPr>
        <w:tab/>
      </w:r>
      <w:r>
        <w:rPr>
          <w:bCs/>
        </w:rPr>
        <w:tab/>
      </w:r>
      <w:r>
        <w:rPr>
          <w:bCs/>
        </w:rPr>
        <w:tab/>
      </w:r>
      <w:r>
        <w:rPr>
          <w:bCs/>
        </w:rPr>
        <w:tab/>
      </w:r>
      <w:r>
        <w:rPr>
          <w:bCs/>
        </w:rPr>
        <w:tab/>
      </w:r>
      <w:r>
        <w:rPr>
          <w:bCs/>
        </w:rPr>
        <w:tab/>
      </w:r>
      <w:r>
        <w:rPr>
          <w:bCs/>
        </w:rPr>
        <w:tab/>
      </w:r>
      <w:r>
        <w:rPr>
          <w:bCs/>
        </w:rPr>
        <w:tab/>
        <w:t xml:space="preserve">         36.933,30 kuna</w:t>
      </w:r>
    </w:p>
    <w:p w:rsidRDefault="00BF20AA" w:rsidP="00BF20AA" w:rsidR="00BF20AA">
      <w:pPr>
        <w:jc w:val="both"/>
        <w:rPr>
          <w:bCs/>
        </w:rPr>
      </w:pPr>
    </w:p>
    <w:p w:rsidRDefault="00BF20AA" w:rsidP="00BF20AA" w:rsidR="00BF20AA">
      <w:pPr>
        <w:jc w:val="both"/>
        <w:rPr>
          <w:bCs/>
        </w:rPr>
      </w:pPr>
    </w:p>
    <w:p w:rsidRDefault="00E01855" w:rsidP="00BF20AA" w:rsidR="00BF20AA">
      <w:pPr>
        <w:jc w:val="both"/>
      </w:pPr>
      <w:r>
        <w:t>P</w:t>
      </w:r>
      <w:r w:rsidR="00BF20AA">
        <w:t>ostoje razlozi za otvaranje stečajnog postupka sukladno članku 5. i 6. Stečajnog zakona (NN-71/15 i NN-104/17).</w:t>
      </w:r>
    </w:p>
    <w:p w:rsidRDefault="00BF20AA" w:rsidP="00BF20AA" w:rsidR="00BF20AA">
      <w:pPr>
        <w:jc w:val="both"/>
      </w:pPr>
    </w:p>
    <w:p w:rsidRDefault="00BF20AA" w:rsidP="00BF20AA" w:rsidR="00BF20AA">
      <w:pPr>
        <w:jc w:val="both"/>
      </w:pPr>
      <w:r>
        <w:t>Dužnik je nesposoban za plaćanje iz razloga što ima evidentiranih naloga za plaćanje za čije izvršenje nema pokriće u razdoblju duljem od 60 dana, odnosno društvo je s danom 27.11.2017. godine, bilo blokirano neprekidno u razdoblju od 249 dana, a blokada je izvršena za neizmirene obveze u iznosu od 34.106,43 kuna.</w:t>
      </w:r>
    </w:p>
    <w:p w:rsidRDefault="00BF20AA" w:rsidP="00BF20AA" w:rsidR="00BF20AA">
      <w:pPr>
        <w:jc w:val="both"/>
      </w:pPr>
    </w:p>
    <w:p w:rsidRDefault="00BF20AA" w:rsidP="00BF20AA" w:rsidR="00BF20AA">
      <w:pPr>
        <w:jc w:val="both"/>
      </w:pPr>
      <w:r>
        <w:t xml:space="preserve">Dužnik nema imovinu koja bi ušla u stečajnu masu, stoga nema mogućnosti za provođenje stečajnog postupka nad njegovom imovinom. </w:t>
      </w:r>
    </w:p>
    <w:p w:rsidRDefault="00BF20AA" w:rsidP="00BF20AA" w:rsidR="00BF20AA">
      <w:pPr>
        <w:jc w:val="both"/>
      </w:pPr>
    </w:p>
    <w:p w:rsidRDefault="00BF20AA" w:rsidP="00BF20AA" w:rsidR="00BF20AA">
      <w:pPr>
        <w:jc w:val="both"/>
      </w:pPr>
    </w:p>
    <w:p w:rsidRDefault="00BF20AA" w:rsidP="00BF20AA" w:rsidR="00BF20AA">
      <w:pPr>
        <w:jc w:val="both"/>
      </w:pPr>
      <w:r>
        <w:t>Prema proknjiženom i javno objavljenom financijsko-knjigovodstvenom stanju za 2015. godinu, imovinu koja bi trebala činiti stečajnu masu čini financijska imovina (novac u banci, kratkotrajna financijska imovina i potraživanja), no te imovine očito nema i nenaplativa je što je očito zbog blokade računa.</w:t>
      </w:r>
    </w:p>
    <w:p w:rsidRDefault="00BF20AA" w:rsidP="00BF20AA" w:rsidR="00BF20AA">
      <w:pPr>
        <w:jc w:val="both"/>
      </w:pPr>
    </w:p>
    <w:p w:rsidRDefault="00BF20AA" w:rsidP="00BF20AA" w:rsidR="00BF20AA">
      <w:pPr>
        <w:jc w:val="both"/>
      </w:pPr>
      <w:r>
        <w:t xml:space="preserve">Kako ne postoji imovina društva dostatna za pokriće  troškova stečajnog postupka,  da </w:t>
      </w:r>
      <w:r w:rsidR="00E01855">
        <w:t>se</w:t>
      </w:r>
      <w:r>
        <w:t xml:space="preserve"> temeljem odredbe članka 132. st. 1. Stečajnog zakona rješenjem pozove osobe koje imaju pravni interes za provedbom stečajnog postupka da u roku od 15 dana uplate predujam za namirenje troškova prethodnoga i otvorenog postupka u iznosu od 36</w:t>
      </w:r>
      <w:r>
        <w:rPr>
          <w:bCs/>
        </w:rPr>
        <w:t>.933,30 kuna</w:t>
      </w:r>
      <w:r>
        <w:t>.</w:t>
      </w:r>
    </w:p>
    <w:p w:rsidRDefault="00BF20AA" w:rsidP="00BF20AA" w:rsidR="00BF20AA">
      <w:pPr>
        <w:jc w:val="both"/>
      </w:pPr>
    </w:p>
    <w:p w:rsidRDefault="00BF20AA" w:rsidP="00BF20AA" w:rsidR="00BF20AA">
      <w:pPr>
        <w:jc w:val="both"/>
      </w:pPr>
      <w:r>
        <w:t xml:space="preserve">Ako osobe koje imaju pravni interes ne predujme traženi iznos za podmirenje troškova stečajnog postupka, da </w:t>
      </w:r>
      <w:r w:rsidR="00E01855">
        <w:t>se</w:t>
      </w:r>
      <w:r>
        <w:t xml:space="preserve"> temeljem odredbe članka 132. st. 2. stečajnog zakona, donese rješenje o otvaranju i zaključenju stečajnog postupka budući.</w:t>
      </w:r>
    </w:p>
    <w:p w:rsidRDefault="00BF20AA" w:rsidP="00BF20AA" w:rsidR="00BF20AA"/>
    <w:p w:rsidRDefault="00BF20AA" w:rsidP="00BF20AA" w:rsidR="00BF20AA" w:rsidRPr="00BF20AA">
      <w:pPr>
        <w:pStyle w:val="Tijeloteksta2"/>
        <w:ind w:firstLine="708"/>
        <w:rPr>
          <w:rStyle w:val="Naglaeno"/>
          <w:rFonts w:cs="Times New Roman" w:hAnsi="Times New Roman" w:ascii="Times New Roman"/>
          <w:b w:val="false"/>
          <w:szCs w:val="24"/>
        </w:rPr>
      </w:pPr>
      <w:r w:rsidRPr="00BF20AA">
        <w:rPr>
          <w:rStyle w:val="Naglaeno"/>
          <w:rFonts w:cs="Times New Roman" w:hAnsi="Times New Roman" w:ascii="Times New Roman"/>
          <w:b w:val="false"/>
          <w:szCs w:val="24"/>
        </w:rPr>
        <w:t>ŽDO je suglasan s izvješćem privremenog stečajnog upravitelja te s njegovim prijedlogom.</w:t>
      </w:r>
    </w:p>
    <w:p w:rsidRDefault="00AE5FE3" w:rsidP="00AE5FE3" w:rsidR="00AE5FE3" w:rsidRPr="00B63D1D">
      <w:pPr>
        <w:jc w:val="both"/>
        <w:rPr>
          <w:bCs/>
        </w:rPr>
      </w:pPr>
    </w:p>
    <w:p w:rsidRDefault="007D2041" w:rsidP="00BA26DA" w:rsidR="007D2041">
      <w:pPr>
        <w:ind w:firstLine="708"/>
        <w:jc w:val="both"/>
      </w:pPr>
      <w:r w:rsidRPr="005E551C">
        <w:t>Rješenjem ovoga suda broj St-</w:t>
      </w:r>
      <w:r w:rsidR="00BF20AA">
        <w:t xml:space="preserve">1507/17-14 </w:t>
      </w:r>
      <w:r w:rsidR="00AE5FE3">
        <w:t xml:space="preserve">od </w:t>
      </w:r>
      <w:r w:rsidR="00BF20AA">
        <w:t>28. prosinca 2017. g.</w:t>
      </w:r>
      <w:r w:rsidRPr="005E551C">
        <w:t xml:space="preserve"> pozvane su osobe koje imaju pravni interes da se provede stečajni postupak nad dužnikom da u roku </w:t>
      </w:r>
      <w:r w:rsidRPr="005E551C">
        <w:lastRenderedPageBreak/>
        <w:t xml:space="preserve">od 15 dana solidarno uplate na sudski depozit ovoga suda iznos od </w:t>
      </w:r>
      <w:r w:rsidR="00BF20AA">
        <w:t>36.933,30</w:t>
      </w:r>
      <w:r w:rsidRPr="005E551C">
        <w:t xml:space="preserve"> kn na ime predujma za pokriće troškova kako prethodnog tako i otvorenog stečajnog postupka.</w:t>
      </w:r>
    </w:p>
    <w:p w:rsidRDefault="00BA26DA" w:rsidP="00BA26DA" w:rsidR="00BA26DA" w:rsidRPr="005E551C">
      <w:pPr>
        <w:ind w:firstLine="708"/>
        <w:jc w:val="both"/>
      </w:pPr>
    </w:p>
    <w:p w:rsidRDefault="007D2041" w:rsidP="00224A57" w:rsidR="007D2041">
      <w:pPr>
        <w:ind w:firstLine="708"/>
        <w:jc w:val="both"/>
      </w:pPr>
      <w:r w:rsidRPr="005E551C">
        <w:t xml:space="preserve">Navedeno rješenje objavljeno je </w:t>
      </w:r>
      <w:r w:rsidR="00831D30">
        <w:t xml:space="preserve">na e-oglasnoj ploči Trgovačkog suda u Osijeku dana </w:t>
      </w:r>
      <w:r w:rsidR="00BF20AA">
        <w:t>16. siječnja 2018. g.</w:t>
      </w:r>
    </w:p>
    <w:p w:rsidRDefault="00BA26DA" w:rsidP="00BF20AA" w:rsidR="00BA26DA" w:rsidRPr="005E551C">
      <w:pPr>
        <w:ind w:firstLine="708"/>
        <w:jc w:val="both"/>
      </w:pPr>
    </w:p>
    <w:p w:rsidRDefault="007D2041" w:rsidP="00BF20AA" w:rsidR="007D2041">
      <w:pPr>
        <w:ind w:firstLine="708"/>
        <w:jc w:val="both"/>
      </w:pPr>
      <w:r w:rsidRPr="005E551C">
        <w:t>Po pozivu suda na gore navedeno rješenje u zadanom roku nitko od zainteresiranih osoba nije uplatio predujam za pokriće troškova stečajnog postupka.</w:t>
      </w:r>
    </w:p>
    <w:p w:rsidRDefault="00BA26DA" w:rsidP="00BF20AA" w:rsidR="00BA26DA" w:rsidRPr="005E551C">
      <w:pPr>
        <w:ind w:firstLine="708"/>
        <w:jc w:val="both"/>
      </w:pPr>
    </w:p>
    <w:p w:rsidRDefault="007D2041" w:rsidP="00BF20AA" w:rsidR="00BA26DA" w:rsidRPr="00BF20AA">
      <w:pPr>
        <w:pStyle w:val="Odlomakpopisa"/>
        <w:spacing w:lineRule="auto" w:line="240"/>
        <w:ind w:firstLine="708" w:left="0"/>
        <w:jc w:val="both"/>
        <w:rPr>
          <w:lang w:val="hr-HR"/>
        </w:rPr>
      </w:pPr>
      <w:r w:rsidRPr="001B3F65">
        <w:t xml:space="preserve">Sud je proveo uvid u priloženu dokumentaciju i to: </w:t>
      </w:r>
      <w:proofErr w:type="gramStart"/>
      <w:r w:rsidR="00BF20AA">
        <w:rPr>
          <w:lang w:val="hr-HR"/>
        </w:rPr>
        <w:t>zahtjev  FINE</w:t>
      </w:r>
      <w:proofErr w:type="gramEnd"/>
      <w:r w:rsidR="00BF20AA">
        <w:rPr>
          <w:lang w:val="hr-HR"/>
        </w:rPr>
        <w:t xml:space="preserve"> za provedbu skraćenog stečajnog postupka od 24.7.2017. g., povijesni izvadak iz sudskog registra, prijedlog Porezne uprave za otvaranje st. postupka od 10.8.2017. g., stanje računa poreznog obveznika na dan 2.8.2017. g. Porezne uprave, podaci o imovini od 2.8.2017. g., Očevidnik FINE o redoslijedu plaćanja od 2.8.2017. g., podaci o iznosu i broju dana neprekidne blokade FINE od 2.8.2017. g., Godišnje fin. izvješće za 2015. g., povijesni izvadak iz sudskog registra od 20.8.2017. g., Rješenje TS Osijek St-1331/17 od 8.9.2017. g., Potvrda FINE o blokadi računa dužnika od 27.11.2017. g., bonitet dužnika od 17.11.2017. g.</w:t>
      </w:r>
    </w:p>
    <w:p w:rsidRDefault="007D2041" w:rsidP="00BF20AA" w:rsidR="00B654E2">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2770D4" w:rsidP="00224A57" w:rsidR="002770D4" w:rsidRPr="005E551C">
      <w:pPr>
        <w:pStyle w:val="Bezproreda"/>
        <w:ind w:firstLine="708"/>
        <w:jc w:val="both"/>
      </w:pPr>
    </w:p>
    <w:p w:rsidRDefault="00831D30" w:rsidP="007D2041" w:rsidR="00670C39">
      <w:pPr>
        <w:jc w:val="both"/>
      </w:pPr>
      <w:r>
        <w:tab/>
        <w:t xml:space="preserve">Za stečajnog upravitelja, automatskim odabirom, imenovan je </w:t>
      </w:r>
      <w:r w:rsidR="00BA26DA">
        <w:t>Zoran Subotić iz B. Manastira</w:t>
      </w:r>
      <w:r>
        <w:t xml:space="preserve"> s liste A stečajnih upravitelja za područje nadležnosti ovoga suda a sukladno čl. 84 st. 1 u vezi s čl. 85 st. 2 SZ.</w:t>
      </w:r>
    </w:p>
    <w:p w:rsidRDefault="002770D4" w:rsidP="007D2041" w:rsidR="002770D4">
      <w:pPr>
        <w:jc w:val="both"/>
      </w:pPr>
    </w:p>
    <w:p w:rsidRDefault="00670C39" w:rsidP="007D2041" w:rsidR="00670C39">
      <w:pPr>
        <w:jc w:val="both"/>
      </w:pPr>
    </w:p>
    <w:p w:rsidRDefault="00BF20AA" w:rsidP="00BF20AA" w:rsidR="00590AC7">
      <w:pPr>
        <w:tabs>
          <w:tab w:pos="4320" w:val="center"/>
          <w:tab w:pos="6270" w:val="left"/>
        </w:tabs>
      </w:pPr>
      <w:r>
        <w:tab/>
      </w:r>
      <w:r w:rsidR="00324E7F" w:rsidRPr="00D2596C">
        <w:t xml:space="preserve">U Osijeku </w:t>
      </w:r>
      <w:r w:rsidR="00E01855">
        <w:t>31</w:t>
      </w:r>
      <w:r>
        <w:t>. siječnja 2018. g.</w:t>
      </w:r>
    </w:p>
    <w:p w:rsidRDefault="002770D4" w:rsidP="0070024A" w:rsidR="002770D4">
      <w:pPr>
        <w:jc w:val="center"/>
      </w:pPr>
    </w:p>
    <w:p w:rsidRDefault="00224A57" w:rsidP="0070024A" w:rsidR="00224A57">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224A57" w:rsidR="00224A57">
      <w:pPr>
        <w:ind w:hanging="5760" w:left="5760"/>
      </w:pPr>
      <w:r>
        <w:tab/>
      </w:r>
      <w:r>
        <w:tab/>
        <w:t>Nada Roso</w:t>
      </w:r>
      <w:r w:rsidR="00DF5F6A">
        <w:t xml:space="preserve">    </w:t>
      </w:r>
    </w:p>
    <w:p w:rsidRDefault="00DF5F6A" w:rsidP="00224A57" w:rsidR="00DF5F6A">
      <w:pPr>
        <w:ind w:hanging="5760" w:left="5760"/>
      </w:pPr>
      <w:r>
        <w:t xml:space="preserve">    </w:t>
      </w:r>
      <w:r w:rsidR="00224A57">
        <w:t xml:space="preserve">            </w:t>
      </w:r>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7D7E9A">
      <w:pPr>
        <w:jc w:val="both"/>
      </w:pPr>
      <w:r>
        <w:t>Protiv ovog rješenja nezadovoljna stranka može uložiti žalbu Visokom trgovačkom sudu Republike Hrvatske u Zagrebu u roku od 8 dana pismeno u 3 primjerka putem ovog suda.</w:t>
      </w:r>
    </w:p>
    <w:p w:rsidRDefault="00BA26DA" w:rsidP="00DF5F6A" w:rsidR="00BA26DA">
      <w:pPr>
        <w:jc w:val="both"/>
      </w:pPr>
    </w:p>
    <w:p w:rsidRDefault="00E01855" w:rsidP="00DF5F6A" w:rsidR="00E01855">
      <w:pPr>
        <w:jc w:val="both"/>
      </w:pPr>
    </w:p>
    <w:p w:rsidRDefault="00E01855" w:rsidP="00DF5F6A" w:rsidR="00E01855">
      <w:pPr>
        <w:jc w:val="both"/>
      </w:pPr>
    </w:p>
    <w:p w:rsidRDefault="00E01855" w:rsidP="00DF5F6A" w:rsidR="00E01855">
      <w:pPr>
        <w:jc w:val="both"/>
      </w:pPr>
    </w:p>
    <w:p w:rsidRDefault="00E01855" w:rsidP="00DF5F6A" w:rsidR="00E01855" w:rsidRPr="00224A57">
      <w:pPr>
        <w:jc w:val="both"/>
      </w:pPr>
    </w:p>
    <w:p w:rsidRDefault="00DF5F6A" w:rsidP="00DF5F6A" w:rsidR="00DF5F6A" w:rsidRPr="007D7E9A">
      <w:pPr>
        <w:jc w:val="both"/>
      </w:pPr>
      <w:r w:rsidRPr="007D7E9A">
        <w:lastRenderedPageBreak/>
        <w:t>DNA:</w:t>
      </w:r>
    </w:p>
    <w:p w:rsidRDefault="00E01855" w:rsidP="00E01855" w:rsidR="00E01855">
      <w:pPr>
        <w:pStyle w:val="Odlomakpopisa"/>
        <w:numPr>
          <w:ilvl w:val="0"/>
          <w:numId w:val="26"/>
        </w:numPr>
        <w:tabs>
          <w:tab w:pos="4965" w:val="left"/>
        </w:tabs>
        <w:jc w:val="both"/>
      </w:pPr>
      <w:proofErr w:type="spellStart"/>
      <w:proofErr w:type="gramStart"/>
      <w:r>
        <w:t>st</w:t>
      </w:r>
      <w:proofErr w:type="gramEnd"/>
      <w:r>
        <w:t>.</w:t>
      </w:r>
      <w:proofErr w:type="spellEnd"/>
      <w:r>
        <w:t xml:space="preserve"> uprav. Zoran </w:t>
      </w:r>
      <w:proofErr w:type="spellStart"/>
      <w:r>
        <w:t>Subotić</w:t>
      </w:r>
      <w:proofErr w:type="spellEnd"/>
    </w:p>
    <w:p w:rsidRDefault="007D7E9A" w:rsidP="00E01855" w:rsidR="00E01855">
      <w:pPr>
        <w:pStyle w:val="Odlomakpopisa"/>
        <w:numPr>
          <w:ilvl w:val="0"/>
          <w:numId w:val="26"/>
        </w:numPr>
        <w:tabs>
          <w:tab w:pos="4965" w:val="left"/>
        </w:tabs>
        <w:jc w:val="both"/>
      </w:pPr>
      <w:proofErr w:type="spellStart"/>
      <w:r w:rsidRPr="0017695F">
        <w:t>dužnik</w:t>
      </w:r>
      <w:proofErr w:type="spellEnd"/>
    </w:p>
    <w:p w:rsidRDefault="00DF5F6A" w:rsidP="00E01855" w:rsidR="00163859">
      <w:pPr>
        <w:pStyle w:val="Odlomakpopisa"/>
        <w:numPr>
          <w:ilvl w:val="0"/>
          <w:numId w:val="26"/>
        </w:numPr>
        <w:tabs>
          <w:tab w:pos="4965" w:val="left"/>
        </w:tabs>
        <w:jc w:val="both"/>
      </w:pPr>
      <w:r w:rsidRPr="007D7E9A">
        <w:t xml:space="preserve"> </w:t>
      </w:r>
      <w:proofErr w:type="gramStart"/>
      <w:r w:rsidR="007D7E9A">
        <w:t>e-</w:t>
      </w:r>
      <w:proofErr w:type="spellStart"/>
      <w:r w:rsidRPr="007D7E9A">
        <w:t>ogl</w:t>
      </w:r>
      <w:proofErr w:type="spellEnd"/>
      <w:proofErr w:type="gramEnd"/>
      <w:r w:rsidRPr="007D7E9A">
        <w:t>. pl.</w:t>
      </w:r>
    </w:p>
    <w:p w:rsidRDefault="00E01855" w:rsidP="00E01855" w:rsidR="002770D4">
      <w:pPr>
        <w:pStyle w:val="Odlomakpopisa"/>
        <w:numPr>
          <w:ilvl w:val="0"/>
          <w:numId w:val="26"/>
        </w:numPr>
        <w:tabs>
          <w:tab w:pos="4965" w:val="left"/>
        </w:tabs>
        <w:jc w:val="both"/>
      </w:pPr>
      <w:r>
        <w:t>ŽDO Osijek</w:t>
      </w:r>
    </w:p>
    <w:p w:rsidRDefault="00163859" w:rsidP="00E01855" w:rsidR="00163859">
      <w:pPr>
        <w:pStyle w:val="Odlomakpopisa"/>
        <w:numPr>
          <w:ilvl w:val="0"/>
          <w:numId w:val="26"/>
        </w:numPr>
        <w:tabs>
          <w:tab w:pos="4965" w:val="left"/>
        </w:tabs>
        <w:jc w:val="both"/>
      </w:pPr>
      <w:proofErr w:type="spellStart"/>
      <w:r>
        <w:t>Registar</w:t>
      </w:r>
      <w:proofErr w:type="spellEnd"/>
      <w:r w:rsidR="005456F8">
        <w:t xml:space="preserve"> TS Osijek</w:t>
      </w:r>
    </w:p>
    <w:p w:rsidRDefault="00163859" w:rsidP="00E01855" w:rsidR="00163859">
      <w:pPr>
        <w:pStyle w:val="Odlomakpopisa"/>
        <w:numPr>
          <w:ilvl w:val="0"/>
          <w:numId w:val="26"/>
        </w:numPr>
        <w:tabs>
          <w:tab w:pos="4965" w:val="left"/>
        </w:tabs>
        <w:jc w:val="both"/>
      </w:pPr>
      <w:proofErr w:type="spellStart"/>
      <w:proofErr w:type="gramStart"/>
      <w:r>
        <w:t>kal</w:t>
      </w:r>
      <w:proofErr w:type="spellEnd"/>
      <w:proofErr w:type="gramEnd"/>
      <w:r>
        <w:t xml:space="preserve">. </w:t>
      </w:r>
      <w:r w:rsidR="00E01855">
        <w:t>3.3.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2770D4"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E01855" w:rsidP="00F058D9" w:rsidR="00E01855">
      <w:pPr>
        <w:jc w:val="both"/>
        <w:rPr>
          <w:sz w:val="20"/>
          <w:szCs w:val="20"/>
        </w:rPr>
      </w:pPr>
    </w:p>
    <w:p w:rsidRDefault="00E01855" w:rsidP="00F058D9" w:rsidR="00E01855">
      <w:pPr>
        <w:jc w:val="both"/>
        <w:rPr>
          <w:sz w:val="20"/>
          <w:szCs w:val="20"/>
        </w:rPr>
      </w:pPr>
    </w:p>
    <w:p w:rsidRDefault="00E01855" w:rsidP="00F058D9" w:rsidR="00E01855">
      <w:pPr>
        <w:jc w:val="both"/>
        <w:rPr>
          <w:sz w:val="20"/>
          <w:szCs w:val="20"/>
        </w:rPr>
      </w:pPr>
    </w:p>
    <w:p w:rsidRDefault="00E01855" w:rsidP="00F058D9" w:rsidR="00E01855">
      <w:pPr>
        <w:jc w:val="both"/>
        <w:rPr>
          <w:sz w:val="20"/>
          <w:szCs w:val="20"/>
        </w:rPr>
      </w:pPr>
    </w:p>
    <w:p w:rsidRDefault="007D7E9A" w:rsidP="00F058D9" w:rsidR="007D7E9A">
      <w:pPr>
        <w:jc w:val="both"/>
        <w:rPr>
          <w:sz w:val="20"/>
          <w:szCs w:val="20"/>
        </w:rPr>
      </w:pPr>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4E42" w:rsidR="00EF4E42">
      <w:r>
        <w:separator/>
      </w:r>
    </w:p>
  </w:endnote>
  <w:endnote w:id="0" w:type="continuationSeparator">
    <w:p w:rsidRDefault="00EF4E42" w:rsidR="00EF4E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4E42" w:rsidR="00EF4E42">
      <w:r>
        <w:separator/>
      </w:r>
    </w:p>
  </w:footnote>
  <w:footnote w:id="0" w:type="continuationSeparator">
    <w:p w:rsidRDefault="00EF4E42" w:rsidR="00EF4E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7AD5">
      <w:rPr>
        <w:rStyle w:val="Brojstranice"/>
        <w:noProof/>
      </w:rPr>
      <w:t>- 4 -</w:t>
    </w:r>
    <w:r>
      <w:rPr>
        <w:rStyle w:val="Brojstranice"/>
      </w:rPr>
      <w:fldChar w:fldCharType="end"/>
    </w:r>
  </w:p>
  <w:p w:rsidRDefault="00BF20AA" w:rsidP="00BF20AA" w:rsidR="00BF20AA" w:rsidRPr="00036901">
    <w:pPr>
      <w:pStyle w:val="Bezproreda"/>
      <w:jc w:val="right"/>
    </w:pPr>
    <w:r w:rsidRPr="00036901">
      <w:t>Broj: St-</w:t>
    </w:r>
    <w:r w:rsidR="002E7F7B">
      <w:t>1507/17-18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070258"/>
    <w:multiLevelType w:val="hybridMultilevel"/>
    <w:tmpl w:val="BED0D0F4"/>
    <w:lvl w:tplc="A35CA69A" w:ilvl="0">
      <w:start w:val="46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0">
    <w:nsid w:val="33EC102B"/>
    <w:multiLevelType w:val="hybridMultilevel"/>
    <w:tmpl w:val="CBFE5E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A284BF3"/>
    <w:multiLevelType w:val="hybridMultilevel"/>
    <w:tmpl w:val="F34C45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9">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CD66F4C"/>
    <w:multiLevelType w:val="hybridMultilevel"/>
    <w:tmpl w:val="0416093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6"/>
  </w:num>
  <w:num w:numId="4">
    <w:abstractNumId w:val="9"/>
  </w:num>
  <w:num w:numId="5">
    <w:abstractNumId w:val="19"/>
  </w:num>
  <w:num w:numId="6">
    <w:abstractNumId w:val="23"/>
  </w:num>
  <w:num w:numId="7">
    <w:abstractNumId w:val="15"/>
  </w:num>
  <w:num w:numId="8">
    <w:abstractNumId w:val="18"/>
  </w:num>
  <w:num w:numId="9">
    <w:abstractNumId w:val="4"/>
  </w:num>
  <w:num w:numId="10">
    <w:abstractNumId w:val="1"/>
  </w:num>
  <w:num w:numId="11">
    <w:abstractNumId w:val="21"/>
  </w:num>
  <w:num w:numId="12">
    <w:abstractNumId w:val="6"/>
  </w:num>
  <w:num w:numId="13">
    <w:abstractNumId w:val="8"/>
  </w:num>
  <w:num w:numId="14">
    <w:abstractNumId w:val="17"/>
  </w:num>
  <w:num w:numId="15">
    <w:abstractNumId w:val="22"/>
  </w:num>
  <w:num w:numId="16">
    <w:abstractNumId w:val="0"/>
  </w:num>
  <w:num w:numId="17">
    <w:abstractNumId w:val="7"/>
  </w:num>
  <w:num w:numId="18">
    <w:abstractNumId w:val="13"/>
  </w:num>
  <w:num w:numId="19">
    <w:abstractNumId w:val="14"/>
  </w:num>
  <w:num w:numId="20">
    <w:abstractNumId w:val="5"/>
  </w:num>
  <w:num w:numId="21">
    <w:abstractNumId w:val="20"/>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B3F65"/>
    <w:rsid w:val="001C39D1"/>
    <w:rsid w:val="001C68B7"/>
    <w:rsid w:val="001D04A7"/>
    <w:rsid w:val="001D494F"/>
    <w:rsid w:val="001D771B"/>
    <w:rsid w:val="001F1BA6"/>
    <w:rsid w:val="001F7662"/>
    <w:rsid w:val="00224A57"/>
    <w:rsid w:val="00240917"/>
    <w:rsid w:val="00243617"/>
    <w:rsid w:val="002526D3"/>
    <w:rsid w:val="00271876"/>
    <w:rsid w:val="00271F61"/>
    <w:rsid w:val="002743AC"/>
    <w:rsid w:val="002770D4"/>
    <w:rsid w:val="002859AC"/>
    <w:rsid w:val="002B215E"/>
    <w:rsid w:val="002B7A2F"/>
    <w:rsid w:val="002B7F2F"/>
    <w:rsid w:val="002C25B5"/>
    <w:rsid w:val="002C5B24"/>
    <w:rsid w:val="002D15FD"/>
    <w:rsid w:val="002D7A99"/>
    <w:rsid w:val="002E06A8"/>
    <w:rsid w:val="002E2CA7"/>
    <w:rsid w:val="002E7F7B"/>
    <w:rsid w:val="002F1901"/>
    <w:rsid w:val="003136DB"/>
    <w:rsid w:val="00324E7F"/>
    <w:rsid w:val="003360FB"/>
    <w:rsid w:val="00340DDA"/>
    <w:rsid w:val="0034114F"/>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B4D42"/>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9426A"/>
    <w:rsid w:val="006A3974"/>
    <w:rsid w:val="006A3F79"/>
    <w:rsid w:val="006A6E09"/>
    <w:rsid w:val="006B2371"/>
    <w:rsid w:val="006B2E64"/>
    <w:rsid w:val="006C0D3B"/>
    <w:rsid w:val="006E1A97"/>
    <w:rsid w:val="006E1E8F"/>
    <w:rsid w:val="0070024A"/>
    <w:rsid w:val="00701A3C"/>
    <w:rsid w:val="00717103"/>
    <w:rsid w:val="00721F9E"/>
    <w:rsid w:val="00730917"/>
    <w:rsid w:val="007326F3"/>
    <w:rsid w:val="00741717"/>
    <w:rsid w:val="0074545C"/>
    <w:rsid w:val="00746576"/>
    <w:rsid w:val="007520FE"/>
    <w:rsid w:val="007560B9"/>
    <w:rsid w:val="00756159"/>
    <w:rsid w:val="007659D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7AD5"/>
    <w:rsid w:val="00AE36D5"/>
    <w:rsid w:val="00AE5FE3"/>
    <w:rsid w:val="00AF7CD3"/>
    <w:rsid w:val="00B0663D"/>
    <w:rsid w:val="00B21D21"/>
    <w:rsid w:val="00B26081"/>
    <w:rsid w:val="00B27C9F"/>
    <w:rsid w:val="00B4614D"/>
    <w:rsid w:val="00B46556"/>
    <w:rsid w:val="00B519EB"/>
    <w:rsid w:val="00B654E2"/>
    <w:rsid w:val="00B74B5C"/>
    <w:rsid w:val="00B76E05"/>
    <w:rsid w:val="00B80806"/>
    <w:rsid w:val="00BA26DA"/>
    <w:rsid w:val="00BA2914"/>
    <w:rsid w:val="00BA5E31"/>
    <w:rsid w:val="00BA7BA2"/>
    <w:rsid w:val="00BB776B"/>
    <w:rsid w:val="00BD0C63"/>
    <w:rsid w:val="00BD5E44"/>
    <w:rsid w:val="00BF20AA"/>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1855"/>
    <w:rsid w:val="00E038A3"/>
    <w:rsid w:val="00E175CA"/>
    <w:rsid w:val="00E2219C"/>
    <w:rsid w:val="00E228C7"/>
    <w:rsid w:val="00E25B83"/>
    <w:rsid w:val="00E33447"/>
    <w:rsid w:val="00E437B7"/>
    <w:rsid w:val="00E4590D"/>
    <w:rsid w:val="00E5439C"/>
    <w:rsid w:val="00E60E30"/>
    <w:rsid w:val="00E6574D"/>
    <w:rsid w:val="00E91D99"/>
    <w:rsid w:val="00E93865"/>
    <w:rsid w:val="00E95409"/>
    <w:rsid w:val="00EA4040"/>
    <w:rsid w:val="00EB066B"/>
    <w:rsid w:val="00EC0035"/>
    <w:rsid w:val="00ED72C6"/>
    <w:rsid w:val="00EE1979"/>
    <w:rsid w:val="00EE283C"/>
    <w:rsid w:val="00EE60C5"/>
    <w:rsid w:val="00EF29B1"/>
    <w:rsid w:val="00EF330B"/>
    <w:rsid w:val="00EF4E42"/>
    <w:rsid w:val="00F00605"/>
    <w:rsid w:val="00F058D9"/>
    <w:rsid w:val="00F11DAD"/>
    <w:rsid w:val="00F21871"/>
    <w:rsid w:val="00F41C45"/>
    <w:rsid w:val="00F43FEE"/>
    <w:rsid w:val="00F60CA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uiPriority="1" w:name="Body Text"/>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uiPriority w:val="1"/>
    <w:qFormat/>
    <w:rsid w:val="002B215E"/>
    <w:pPr>
      <w:spacing w:after="120"/>
    </w:pPr>
  </w:style>
  <w:style w:customStyle="true" w:styleId="TijelotekstaChar" w:type="character">
    <w:name w:val="Tijelo teksta Char"/>
    <w:link w:val="Tijeloteksta"/>
    <w:uiPriority w:val="1"/>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Tekstrezerviranogmjesta" w:type="character">
    <w:name w:val="Placeholder Text"/>
    <w:basedOn w:val="Zadanifontodlomka"/>
    <w:uiPriority w:val="99"/>
    <w:semiHidden/>
    <w:rsid w:val="00AB7AD5"/>
    <w:rPr>
      <w:color w:val="808080"/>
      <w:bdr w:space="0" w:sz="0" w:color="auto" w:val="none"/>
      <w:shd w:fill="CCFFFF" w:color="auto" w:val="clear"/>
    </w:rPr>
  </w:style>
  <w:style w:customStyle="true" w:styleId="eSPISCCParagraphDefaultFont" w:type="character">
    <w:name w:val="eSPIS_CC_Paragraph Default Font"/>
    <w:basedOn w:val="Zadanifontodlomka"/>
    <w:rsid w:val="00AB7A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7AD5"/>
    <w:rPr>
      <w:bdr w:space="0" w:sz="0" w:color="auto" w:val="none"/>
      <w:shd w:fill="FFFFCC" w:color="auto" w:val="clear"/>
      <w:lang w:val="hr-HR"/>
    </w:rPr>
  </w:style>
  <w:style w:customStyle="true" w:styleId="PozadinaSvijetloCrvena" w:type="character">
    <w:name w:val="Pozadina_SvijetloCrvena"/>
    <w:basedOn w:val="eSPISCCParagraphDefaultFont"/>
    <w:rsid w:val="00AB7A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7A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Body Text" w:qFormat="1" w:uiPriority="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uiPriority w:val="1"/>
    <w:qFormat/>
    <w:rsid w:val="002B215E"/>
    <w:pPr>
      <w:spacing w:after="120"/>
    </w:pPr>
  </w:style>
  <w:style w:customStyle="1" w:styleId="TijelotekstaChar" w:type="character">
    <w:name w:val="Tijelo teksta Char"/>
    <w:link w:val="Tijeloteksta"/>
    <w:uiPriority w:val="1"/>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Tekstrezerviranogmjesta" w:type="character">
    <w:name w:val="Placeholder Text"/>
    <w:basedOn w:val="Zadanifontodlomka"/>
    <w:uiPriority w:val="99"/>
    <w:semiHidden/>
    <w:rsid w:val="00AB7AD5"/>
    <w:rPr>
      <w:color w:val="808080"/>
      <w:bdr w:color="auto" w:space="0" w:sz="0" w:val="none"/>
      <w:shd w:color="auto" w:fill="CCFFFF" w:val="clear"/>
    </w:rPr>
  </w:style>
  <w:style w:customStyle="1" w:styleId="eSPISCCParagraphDefaultFont" w:type="character">
    <w:name w:val="eSPIS_CC_Paragraph Default Font"/>
    <w:basedOn w:val="Zadanifontodlomka"/>
    <w:rsid w:val="00AB7A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7AD5"/>
    <w:rPr>
      <w:bdr w:color="auto" w:space="0" w:sz="0" w:val="none"/>
      <w:shd w:color="auto" w:fill="FFFFCC" w:val="clear"/>
      <w:lang w:val="hr-HR"/>
    </w:rPr>
  </w:style>
  <w:style w:customStyle="1" w:styleId="PozadinaSvijetloCrvena" w:type="character">
    <w:name w:val="Pozadina_SvijetloCrvena"/>
    <w:basedOn w:val="eSPISCCParagraphDefaultFont"/>
    <w:rsid w:val="00AB7A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7A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23518988">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42476188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162210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1507</izvorni_sadrzaj>
    <derivirana_varijabla naziv="DomainObject.Predmet.Broj_1">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St-1507/2017</izvorni_sadrzaj>
    <derivirana_varijabla naziv="DomainObject.Predmet.OznakaBroj_1">St-1507/2017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Online Project Management jednostavno društvo s ograničenom odgovornošću za usluge i trgovinu</izvorni_sadrzaj>
    <derivirana_varijabla naziv="DomainObject.Predmet.ProtustrankaFormated_1">  Online Project Management jednostavno društvo s ograničenom odgovornošću za usluge i trgovinu</derivirana_varijabla>
  </DomainObject.Predmet.ProtustrankaFormated>
  <DomainObject.Predmet.ProtustrankaFormatedOIB>
    <izvorni_sadrzaj>  Online Project Management jednostavno društvo s ograničenom odgovornošću za usluge i trgovinu, OIB 61949684806</izvorni_sadrzaj>
    <derivirana_varijabla naziv="DomainObject.Predmet.ProtustrankaFormatedOIB_1">  Online Project Management jednostavno društvo s ograničenom odgovornošću za usluge i trgovinu, OIB 61949684806</derivirana_varijabla>
  </DomainObject.Predmet.ProtustrankaFormatedOIB>
  <DomainObject.Predmet.ProtustrankaFormatedWithAdress>
    <izvorni_sadrzaj> Online Project Management jednostavno društvo s ograničenom odgovornošću za usluge i trgovinu, Ružina ulica 41, 31000 Osijek</izvorni_sadrzaj>
    <derivirana_varijabla naziv="DomainObject.Predmet.ProtustrankaFormatedWithAdress_1"> Online Project Management jednostavno društvo s ograničenom odgovornošću za usluge i trgovinu, Ružina ulica 41, 31000 Osijek</derivirana_varijabla>
  </DomainObject.Predmet.ProtustrankaFormatedWithAdress>
  <DomainObject.Predmet.ProtustrankaFormatedWithAdressOIB>
    <izvorni_sadrzaj> Online Project Management jednostavno društvo s ograničenom odgovornošću za usluge i trgovinu, OIB 61949684806, Ružina ulica 41, 31000 Osijek</izvorni_sadrzaj>
    <derivirana_varijabla naziv="DomainObject.Predmet.ProtustrankaFormatedWithAdressOIB_1"> Online Project Management jednostavno društvo s ograničenom odgovornošću za usluge i trgovinu, OIB 61949684806, Ružina ulica 41, 31000 Osijek</derivirana_varijabla>
  </DomainObject.Predmet.ProtustrankaFormatedWithAdressOIB>
  <DomainObject.Predmet.ProtustrankaWithAdress>
    <izvorni_sadrzaj>Online Project Management jednostavno društvo s ograničenom odgovornošću za usluge i trgovinu Ružina ulica 41, 31000 Osijek</izvorni_sadrzaj>
    <derivirana_varijabla naziv="DomainObject.Predmet.ProtustrankaWithAdress_1">Online Project Management jednostavno društvo s ograničenom odgovornošću za usluge i trgovinu Ružina ulica 41, 31000 Osijek</derivirana_varijabla>
  </DomainObject.Predmet.ProtustrankaWithAdress>
  <DomainObject.Predmet.ProtustrankaWithAdressOIB>
    <izvorni_sadrzaj>Online Project Management jednostavno društvo s ograničenom odgovornošću za usluge i trgovinu, OIB 61949684806, Ružina ulica 41, 31000 Osijek</izvorni_sadrzaj>
    <derivirana_varijabla naziv="DomainObject.Predmet.ProtustrankaWithAdressOIB_1">Online Project Management jednostavno društvo s ograničenom odgovornošću za usluge i trgovinu, OIB 61949684806, Ružina ulica 41, 31000 Osijek</derivirana_varijabla>
  </DomainObject.Predmet.ProtustrankaWithAdressOIB>
  <DomainObject.Predmet.ProtustrankaNazivFormated>
    <izvorni_sadrzaj>Online Project Management jednostavno društvo s ograničenom odgovornošću za usluge i trgovinu</izvorni_sadrzaj>
    <derivirana_varijabla naziv="DomainObject.Predmet.ProtustrankaNazivFormated_1">Online Project Management jednostavno društvo s ograničenom odgovornošću za usluge i trgovinu</derivirana_varijabla>
  </DomainObject.Predmet.ProtustrankaNazivFormated>
  <DomainObject.Predmet.ProtustrankaNazivFormatedOIB>
    <izvorni_sadrzaj>Online Project Management jednostavno društvo s ograničenom odgovornošću za usluge i trgovinu, OIB 61949684806</izvorni_sadrzaj>
    <derivirana_varijabla naziv="DomainObject.Predmet.ProtustrankaNazivFormatedOIB_1">Online Project Management jednostavno društvo s ograničenom odgovornošću za usluge i trgovinu, OIB 61949684806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18683136487</izvorni_sadrzaj>
    <derivirana_varijabla naziv="DomainObject.Predmet.StrankaFormatedOIB_1">  RH MINISTARSTVO FINANCIJA, OIB 18683136487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18683136487</izvorni_sadrzaj>
    <derivirana_varijabla naziv="DomainObject.Predmet.StrankaFormatedWithAdressOIB_1"> RH MINISTARSTVO FINANCIJA, OIB 18683136487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18683136487</item>
    </izvorni_sadrzaj>
    <derivirana_varijabla naziv="DomainObject.Predmet.StrankaListFormatedOIB_1">
      <item>RH MINISTARSTVO FINANCIJA, OIB 18683136487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18683136487</item>
    </izvorni_sadrzaj>
    <derivirana_varijabla naziv="DomainObject.Predmet.StrankaListFormatedWithAdressOIB_1">
      <item>RH MINISTARSTVO FINANCIJA, OIB 18683136487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Online Project Management jednostavno društvo s ograničenom odgovornošću za usluge i trgovinu</item>
    </izvorni_sadrzaj>
    <derivirana_varijabla naziv="DomainObject.Predmet.ProtuStrankaListFormated_1">
      <item>Online Project Management jednostavno društvo s ograničenom odgovornošću za usluge i trgovinu</item>
    </derivirana_varijabla>
  </DomainObject.Predmet.ProtuStrankaListFormated>
  <DomainObject.Predmet.ProtuStrankaListFormatedOIB>
    <izvorni_sadrzaj>
      <item>Online Project Management jednostavno društvo s ograničenom odgovornošću za usluge i trgovinu, OIB 61949684806</item>
    </izvorni_sadrzaj>
    <derivirana_varijabla naziv="DomainObject.Predmet.ProtuStrankaListFormatedOIB_1">
      <item>Online Project Management jednostavno društvo s ograničenom odgovornošću za usluge i trgovinu, OIB 61949684806</item>
    </derivirana_varijabla>
  </DomainObject.Predmet.ProtuStrankaListFormatedOIB>
  <DomainObject.Predmet.ProtuStrankaListFormatedWithAdress>
    <izvorni_sadrzaj>
      <item>Online Project Management jednostavno društvo s ograničenom odgovornošću za usluge i trgovinu, Ružina ulica 41, 31000 Osijek</item>
    </izvorni_sadrzaj>
    <derivirana_varijabla naziv="DomainObject.Predmet.ProtuStrankaListFormatedWithAdress_1">
      <item>Online Project Management jednostavno društvo s ograničenom odgovornošću za usluge i trgovinu, Ružina ulica 41, 31000 Osijek</item>
    </derivirana_varijabla>
  </DomainObject.Predmet.ProtuStrankaListFormatedWithAdress>
  <DomainObject.Predmet.ProtuStrankaListFormatedWithAdressOIB>
    <izvorni_sadrzaj>
      <item>Online Project Management jednostavno društvo s ograničenom odgovornošću za usluge i trgovinu, OIB 61949684806, Ružina ulica 41, 31000 Osijek</item>
    </izvorni_sadrzaj>
    <derivirana_varijabla naziv="DomainObject.Predmet.ProtuStrankaListFormatedWithAdressOIB_1">
      <item>Online Project Management jednostavno društvo s ograničenom odgovornošću za usluge i trgovinu, OIB 61949684806, Ružina ulica 41, 31000 Osijek</item>
    </derivirana_varijabla>
  </DomainObject.Predmet.ProtuStrankaListFormatedWithAdressOIB>
  <DomainObject.Predmet.ProtuStrankaListNazivFormated>
    <izvorni_sadrzaj>
      <item>Online Project Management jednostavno društvo s ograničenom odgovornošću za usluge i trgovinu</item>
    </izvorni_sadrzaj>
    <derivirana_varijabla naziv="DomainObject.Predmet.ProtuStrankaListNazivFormated_1">
      <item>Online Project Management jednostavno društvo s ograničenom odgovornošću za usluge i trgovinu</item>
    </derivirana_varijabla>
  </DomainObject.Predmet.ProtuStrankaListNazivFormated>
  <DomainObject.Predmet.ProtuStrankaListNazivFormatedOIB>
    <izvorni_sadrzaj>
      <item>Online Project Management jednostavno društvo s ograničenom odgovornošću za usluge i trgovinu, OIB 61949684806</item>
    </izvorni_sadrzaj>
    <derivirana_varijabla naziv="DomainObject.Predmet.ProtuStrankaListNazivFormatedOIB_1">
      <item>Online Project Management jednostavno društvo s ograničenom odgovornošću za usluge i trgovinu, OIB 61949684806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Online Project Management jednostavno društvo s ograničenom odgovornošću za usluge i trgovinu</izvorni_sadrzaj>
    <derivirana_varijabla naziv="DomainObject.Predmet.ProtustrankaIDrugi_1">Online Project Management jednostavno društvo s ograničenom odgovornošću za usluge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Online Project Management jednostavno društvo s ograničenom odgovornošću za usluge i trgovinu, OIB 61949684806, Ružina ulica 41, 31000 Osijek</izvorni_sadrzaj>
    <derivirana_varijabla naziv="DomainObject.Predmet.ProtustrankaIDrugiAdressOIB_1">Online Project Management jednostavno društvo s ograničenom odgovornošću za usluge i trgovinu, OIB 61949684806, Ružina ulica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Online Project Management jednostavno društvo s ograničenom odgovornošću za usluge i trgovinu</item>
      <item>RH MINISTARSTVO FINANCIJA</item>
    </izvorni_sadrzaj>
    <derivirana_varijabla naziv="DomainObject.Predmet.SudioniciListNaziv_1">
      <item>Online Project Management jednostavno društvo s ograničenom odgovornošću za usluge i trgovinu</item>
      <item>RH MINISTARSTVO FINANCIJA</item>
    </derivirana_varijabla>
  </DomainObject.Predmet.SudioniciListNaziv>
  <DomainObject.Predmet.SudioniciListAdressOIB>
    <izvorni_sadrzaj>
      <item>Online Project Management jednostavno društvo s ograničenom odgovornošću za usluge i trgovinu, OIB 61949684806, Ružina ulica 41,31000 Osijek</item>
      <item>RH MINISTARSTVO FINANCIJA, OIB 18683136487</item>
    </izvorni_sadrzaj>
    <derivirana_varijabla naziv="DomainObject.Predmet.SudioniciListAdressOIB_1">
      <item>Online Project Management jednostavno društvo s ograničenom odgovornošću za usluge i trgovinu, OIB 61949684806, Ružina ulica 41,31000 Osijek</item>
      <item>RH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61949684806</item>
      <item>, OIB 18683136487</item>
    </izvorni_sadrzaj>
    <derivirana_varijabla naziv="DomainObject.Predmet.SudioniciListNazivOIB_1">
      <item>, OIB 61949684806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tem>Zoran Subotić, OIB 09071761803, Kralja Tomislava 51a Beli Manastir</item>
    </izvorni_sadrzaj>
    <derivirana_varijabla naziv="DomainObject.Predmet.StecajniUpraviteljiListAddressOIB_1">
      <item>Zoran Subotić, OIB 09071761803, Kralja Tomislava 51a Beli Manastir</item>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701C72-B95C-43A4-B81F-07F3B9FAFC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1585</properties:Words>
  <properties:Characters>8850</properties:Characters>
  <properties:Lines>286</properties:Lines>
  <properties:Paragraphs>102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2018-01-29T11:40:00Z</dcterms:created>
  <dc:creator>dsekulic</dc:creator>
  <cp:lastModifiedBy>Danijela Sekulić</cp:lastModifiedBy>
  <cp:lastPrinted>2018-01-29T11:46:00Z</cp:lastPrinted>
  <dcterms:modified xmlns:xsi="http://www.w3.org/2001/XMLSchema-instance" xsi:type="dcterms:W3CDTF">2018-01-31T06:55:00Z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