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6677" w14:paraId="4576677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D510E6" w:rsidP="0076179C" w:rsidR="00D510E6">
      <w:pPr>
        <w:rPr>
          <w:bCs/>
        </w:rPr>
      </w:pP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3C096E">
        <w:t xml:space="preserve"> </w:t>
      </w:r>
      <w:r w:rsidR="003C096E" w:rsidRPr="00DE4FCA">
        <w:t>LETINA MS d.o.o. u stečaju, Čakovec, Dr. Ivana Novaka 50, OIB: 78224125246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3C096E">
        <w:t>5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3C096E">
        <w:t>16</w:t>
      </w:r>
      <w:r w:rsidR="00EC198B">
        <w:t>. siječnja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3C096E">
        <w:t xml:space="preserve"> </w:t>
      </w:r>
      <w:r w:rsidR="003C096E" w:rsidRPr="00DE4FCA">
        <w:t>LETINA MS d.o.o. u stečaju, Čakovec, Dr. Ivana Novaka 50, OIB: 78224125246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71"/>
        <w:gridCol w:w="4148"/>
        <w:gridCol w:w="2328"/>
        <w:gridCol w:w="2314"/>
      </w:tblGrid>
      <w:tr w:rsidTr="003C096E" w:rsidR="003C096E" w:rsidRPr="003C096E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>NAZIV I ADRESA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 xml:space="preserve">IZNOS </w:t>
            </w:r>
            <w:r w:rsidRPr="003C096E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 xml:space="preserve">IZNOS </w:t>
            </w:r>
            <w:r w:rsidRPr="003C096E">
              <w:rPr>
                <w:b/>
                <w:bCs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3C096E" w:rsidR="003C096E" w:rsidRPr="003C096E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REPUBLIKA HRVATSKA - Ministarstvo financija, Porezna uprava, Područni ured Sjeverna Hrvatska, OIB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913,13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913,13</w:t>
            </w:r>
          </w:p>
        </w:tc>
      </w:tr>
    </w:tbl>
    <w:p w:rsidRDefault="00EC198B" w:rsidR="00EC198B">
      <w:pPr>
        <w:rPr>
          <w:b/>
        </w:rPr>
      </w:pPr>
    </w:p>
    <w:p w:rsidRDefault="003C096E" w:rsidR="003C096E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D510E6" w:rsidP="005A0DA0" w:rsidR="00D510E6">
      <w:pPr>
        <w:tabs>
          <w:tab w:pos="5400" w:val="left"/>
        </w:tabs>
        <w:rPr>
          <w:b/>
          <w:bCs/>
        </w:rPr>
      </w:pPr>
    </w:p>
    <w:p w:rsidRDefault="001B038F" w:rsidR="001B038F">
      <w:pPr>
        <w:rPr>
          <w:b/>
        </w:rPr>
      </w:pPr>
    </w:p>
    <w:p w:rsidRDefault="00EC198B" w:rsidP="001A28FA" w:rsidR="00EC198B">
      <w:pPr>
        <w:jc w:val="both"/>
        <w:rPr>
          <w:b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71"/>
        <w:gridCol w:w="4148"/>
        <w:gridCol w:w="2328"/>
        <w:gridCol w:w="2314"/>
      </w:tblGrid>
      <w:tr w:rsidTr="003C096E" w:rsidR="003C096E" w:rsidRPr="003C096E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>NAZIV I ADRESA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 xml:space="preserve">IZNOS </w:t>
            </w:r>
            <w:r w:rsidRPr="003C096E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  <w:rPr>
                <w:b/>
                <w:bCs/>
              </w:rPr>
            </w:pPr>
            <w:r w:rsidRPr="003C096E">
              <w:rPr>
                <w:b/>
                <w:bCs/>
              </w:rPr>
              <w:t xml:space="preserve">IZNOS </w:t>
            </w:r>
            <w:r w:rsidRPr="003C096E">
              <w:rPr>
                <w:b/>
                <w:bCs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3C096E" w:rsidR="003C096E" w:rsidRPr="003C096E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REPUBLIKA HRVATSKA - Ministarstvo financija, Porezna uprava, Područni ured Sjeverna Hrvatska, OIB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31.190,77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31.190,77</w:t>
            </w:r>
          </w:p>
        </w:tc>
      </w:tr>
      <w:tr w:rsidTr="003C096E" w:rsidR="003C096E" w:rsidRPr="003C096E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REPUBLIKA HRVATSKA - Ministarstvo financija, Carinska uprava, Područni ured Zagreb, OIB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100,00</w:t>
            </w:r>
          </w:p>
        </w:tc>
      </w:tr>
      <w:tr w:rsidTr="003C096E" w:rsidR="003C096E" w:rsidRPr="003C096E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ZAGREBAČKI HOLDING d.o.o., Ul. grada Vukovara 41, Zagreb, OIB 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64,93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C096E" w:rsidP="003C096E" w:rsidR="003C096E" w:rsidRPr="003C096E">
            <w:pPr>
              <w:jc w:val="center"/>
            </w:pPr>
            <w:r w:rsidRPr="003C096E">
              <w:t>64,93</w:t>
            </w:r>
          </w:p>
        </w:tc>
      </w:tr>
    </w:tbl>
    <w:p w:rsidRDefault="00D510E6" w:rsidP="001A28FA" w:rsidR="00D510E6">
      <w:pPr>
        <w:jc w:val="both"/>
        <w:rPr>
          <w:b/>
        </w:rPr>
      </w:pPr>
    </w:p>
    <w:p w:rsidRDefault="00D510E6" w:rsidP="001A28FA" w:rsidR="00D510E6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3C096E">
        <w:t>5</w:t>
      </w:r>
      <w:r w:rsidR="00EC198B">
        <w:t>. siječnja 2017</w:t>
      </w:r>
      <w:r w:rsidRPr="00B274D0">
        <w:t xml:space="preserve">. </w:t>
      </w:r>
      <w:r w:rsidR="003C096E">
        <w:t>stečajna upraviteljica Slavica Orehovec iz Čakovca, ispitala</w:t>
      </w:r>
      <w:r w:rsidR="00D510E6">
        <w:t xml:space="preserve"> 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D510E6">
        <w:t xml:space="preserve">g rješenja u cijelosti </w:t>
      </w:r>
      <w:r w:rsidR="003C096E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3C096E">
        <w:t>16</w:t>
      </w:r>
      <w:r w:rsidR="00EC198B">
        <w:t>. siječnja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3C096E" w:rsidP="00B274D0" w:rsidR="00B274D0">
      <w:pPr>
        <w:numPr>
          <w:ilvl w:val="0"/>
          <w:numId w:val="1"/>
        </w:numPr>
      </w:pPr>
      <w:r>
        <w:t xml:space="preserve">Stečajna </w:t>
      </w:r>
      <w:r w:rsidR="00D510E6">
        <w:t>upravitelj</w:t>
      </w:r>
      <w:r>
        <w:t xml:space="preserve">ica Slavica Orehovec, Čakovec, </w:t>
      </w:r>
      <w:r w:rsidR="00764D70">
        <w:t>F. Prešerna 11b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AE2" w:rsidP="00B274D0" w:rsidR="00D47AE2">
      <w:r>
        <w:separator/>
      </w:r>
    </w:p>
  </w:endnote>
  <w:endnote w:id="0" w:type="continuationSeparator">
    <w:p w:rsidRDefault="00D47AE2" w:rsidP="00B274D0" w:rsidR="00D47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AE2" w:rsidP="00B274D0" w:rsidR="00D47AE2">
      <w:r>
        <w:separator/>
      </w:r>
    </w:p>
  </w:footnote>
  <w:footnote w:id="0" w:type="continuationSeparator">
    <w:p w:rsidRDefault="00D47AE2" w:rsidP="00B274D0" w:rsidR="00D47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89B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3C096E">
      <w:t>683/15-33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3C096E">
      <w:t>683/15-33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B289B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B2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89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89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89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89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B2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89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89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89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89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3275.00</izvorni_sadrzaj>
    <derivirana_varijabla naziv="DomainObject.Predmet.TrenutnaVrijednost_1">3275.00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izvorni_sadrzaj>
    <derivirana_varijabla naziv="DomainObject.Predmet.OstaliListFormated_1"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derivirana_varijabla>
  </DomainObject.Predmet.OstaliListFormated>
  <DomainObject.Predmet.OstaliListFormatedOIB>
    <izvorni_sadrzaj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izvorni_sadrzaj>
    <derivirana_varijabla naziv="DomainObject.Predmet.OstaliListFormatedOIB_1"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derivirana_varijabla>
  </DomainObject.Predmet.OstaliListFormatedOIB>
  <DomainObject.Predmet.OstaliListFormatedWithAdress>
    <izvorni_sadrzaj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France Prešerna 11 B, 40000 Čakovec</item>
    </izvorni_sadrzaj>
    <derivirana_varijabla naziv="DomainObject.Predmet.OstaliListFormatedWithAdress_1"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France Prešerna 11 B, 40000 Čakovec</item>
    </derivirana_varijabla>
  </DomainObject.Predmet.OstaliListFormatedWithAdress>
  <DomainObject.Predmet.OstaliListFormatedWithAdressOIB>
    <izvorni_sadrzaj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OIB 69855771162, France Prešerna 11 B, 40000 Čakovec</item>
    </izvorni_sadrzaj>
    <derivirana_varijabla naziv="DomainObject.Predmet.OstaliListFormatedWithAdressOIB_1"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  <item>Slavica Orehovec, st. upravitelja, OIB 69855771162, France Prešerna 11 B, 40000 Čakovec</item>
    </derivirana_varijabla>
  </DomainObject.Predmet.OstaliListFormatedWithAdressOIB>
  <DomainObject.Predmet.OstaliListNazivFormated>
    <izvorni_sadrzaj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izvorni_sadrzaj>
    <derivirana_varijabla naziv="DomainObject.Predmet.OstaliListNazivFormated_1"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derivirana_varijabla>
  </DomainObject.Predmet.OstaliListNazivFormated>
  <DomainObject.Predmet.OstaliListNazivFormatedOIB>
    <izvorni_sadrzaj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izvorni_sadrzaj>
    <derivirana_varijabla naziv="DomainObject.Predmet.OstaliListNazivFormatedOIB_1"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  <item>Slavica Orehovec, st. upravitelja,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2016.</izvorni_sadrzaj>
    <derivirana_varijabla naziv="DomainObject.Predmet.OdlukaRjesenje.DatumDonosenjaOdluke_1">12.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St-683/2015-4</izvorni_sadrzaj>
    <derivirana_varijabla naziv="DomainObject.Predmet.OdlukaRjesenje.Oznaka_1">St-683/2015-4</derivirana_varijabla>
  </DomainObject.Predmet.OdlukaRjesenje.Oznaka>
  <DomainObject.Predmet.SudioniciListNaziv>
    <izvorni_sadrzaj>
      <item>Financijska agencija</item>
      <item>LETINA MS d.o.o. za proizvodnju, trgovinu i usluge u stečaju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izvorni_sadrzaj>
    <derivirana_varijabla naziv="DomainObject.Predmet.SudioniciListNaziv_1">
      <item>Financijska agencija</item>
      <item>LETINA MS d.o.o. za proizvodnju, trgovinu i usluge u stečaju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  <item>Slavica Orehovec, st. upravitelja</item>
    </derivirana_varijabla>
  </DomainObject.Predmet.SudioniciListNaziv>
  <DomainObject.Predmet.SudioniciListAdressOIB>
    <izvorni_sadrzaj>
      <item>Financijska agencija, OIB 85821130368, A. Cesarca 2,42000 Varaždin</item>
      <item>LETINA MS d.o.o. za proizvodnju, trgovinu i usluge u stečaju,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  <item>Slavica Orehovec, st. upravitelja, OIB 69855771162, France Prešerna 11 B,40000 Čakovec</item>
    </izvorni_sadrzaj>
    <derivirana_varijabla naziv="DomainObject.Predmet.SudioniciListAdressOIB_1">
      <item>Financijska agencija, OIB 85821130368, A. Cesarca 2,42000 Varaždin</item>
      <item>LETINA MS d.o.o. za proizvodnju, trgovinu i usluge u stečaju,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  <item>Slavica Orehovec, st. upravitelja,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78224125246</item>
      <item>, OIB null</item>
      <item>, OIB null</item>
      <item>, OIB 39119376846</item>
      <item>, OIB null</item>
      <item>, OIB null</item>
      <item>, OIB null</item>
      <item>, OIB 69855771162</item>
    </izvorni_sadrzaj>
    <derivirana_varijabla naziv="DomainObject.Predmet.SudioniciListNazivOIB_1">
      <item>, OIB 85821130368</item>
      <item>, OIB 78224125246</item>
      <item>, OIB null</item>
      <item>, OIB null</item>
      <item>, OIB 39119376846</item>
      <item>, OIB null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B8446-3BCE-46C8-BF1F-018835194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440</properties:Words>
  <properties:Characters>2404</properties:Characters>
  <properties:Lines>132</properties:Lines>
  <properties:Paragraphs>49</properties:Paragraphs>
  <properties:TotalTime>685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2017-01-09T11:27:00Z</cp:lastPrinted>
  <dcterms:modified xmlns:xsi="http://www.w3.org/2001/XMLSchema-instance" xsi:type="dcterms:W3CDTF">2017-01-17T10:56:00Z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