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79c9" w14:paraId="1c979c9" w:rsidRDefault="00281BC7" w:rsidP="00294852" w:rsidR="00281BC7" w:rsidRPr="00D268F5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REPUBLIKA HRVATSKA</w:t>
      </w:r>
    </w:p>
    <w:p w:rsidRDefault="00281BC7" w:rsidP="00294852" w:rsidR="00E022E9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</w:rPr>
        <w:t>Dr. Franje Tuđmana 35</w:t>
      </w:r>
      <w:r w:rsidR="00281BC7" w:rsidRPr="00D268F5">
        <w:rPr>
          <w:rFonts w:cstheme="majorBidi" w:hAnsiTheme="majorBidi" w:asciiTheme="majorBidi"/>
        </w:rPr>
        <w:tab/>
      </w:r>
    </w:p>
    <w:p w:rsidRDefault="00D268F5" w:rsidP="00294852" w:rsidR="00D268F5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J E Š E N J E</w:t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268F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268F5">
        <w:rPr>
          <w:rFonts w:cstheme="majorBidi" w:hAnsiTheme="majorBidi" w:asciiTheme="majorBidi"/>
          <w:bCs/>
          <w:szCs w:val="24"/>
        </w:rPr>
        <w:t>Trgovački sud u Zadru</w:t>
      </w:r>
      <w:r w:rsidR="006754E7" w:rsidRPr="00D268F5">
        <w:rPr>
          <w:rFonts w:cstheme="majorBidi" w:hAnsiTheme="majorBidi" w:asciiTheme="majorBidi"/>
          <w:bCs/>
          <w:szCs w:val="24"/>
        </w:rPr>
        <w:t>,</w:t>
      </w:r>
      <w:r w:rsidRPr="00D268F5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C424BD" w:rsidRPr="00C424BD">
        <w:rPr>
          <w:szCs w:val="24"/>
        </w:rPr>
        <w:t xml:space="preserve"> </w:t>
      </w:r>
      <w:r w:rsidR="00C424BD" w:rsidRPr="00E85C78">
        <w:rPr>
          <w:szCs w:val="24"/>
        </w:rPr>
        <w:t>ARMANO VM j.d.o.o. za građenje i poslovne usluge, Pr</w:t>
      </w:r>
      <w:r w:rsidR="00C424BD">
        <w:rPr>
          <w:szCs w:val="24"/>
        </w:rPr>
        <w:t>ivlaka, Put Kandelica 141, OIB:</w:t>
      </w:r>
      <w:r w:rsidR="00C424BD" w:rsidRPr="00E85C78">
        <w:rPr>
          <w:szCs w:val="24"/>
        </w:rPr>
        <w:t>81959558882</w:t>
      </w:r>
      <w:r w:rsidR="00802F3D" w:rsidRPr="00D268F5">
        <w:rPr>
          <w:szCs w:val="24"/>
        </w:rPr>
        <w:t xml:space="preserve">, </w:t>
      </w:r>
      <w:r w:rsidR="003B673F">
        <w:rPr>
          <w:szCs w:val="24"/>
        </w:rPr>
        <w:t>dana 7. rujna 2018.,</w:t>
      </w:r>
    </w:p>
    <w:p w:rsidRDefault="006E7247" w:rsidP="008F31ED" w:rsidR="00281BC7" w:rsidRPr="00D268F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268F5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9D3801" w:rsidR="00F402D9" w:rsidRPr="00D268F5">
      <w:pPr>
        <w:pStyle w:val="Odlomakpopisa"/>
        <w:spacing w:after="200"/>
        <w:ind w:left="0"/>
        <w:jc w:val="both"/>
      </w:pPr>
      <w:r w:rsidRPr="00D268F5">
        <w:rPr>
          <w:rFonts w:cstheme="majorBidi" w:hAnsiTheme="majorBidi" w:asciiTheme="majorBidi"/>
        </w:rPr>
        <w:t>1.</w:t>
      </w:r>
      <w:r w:rsidRPr="00D268F5">
        <w:rPr>
          <w:rFonts w:cstheme="majorBidi" w:hAnsiTheme="majorBidi" w:asciiTheme="majorBidi"/>
        </w:rPr>
        <w:tab/>
      </w:r>
      <w:r w:rsidR="00802DE5">
        <w:t>Josip Jadran Sekso iz Šibenika, Ulica Bože Peričića 26, OIB:56627311158</w:t>
      </w:r>
      <w:r w:rsidR="009D3801" w:rsidRPr="00D268F5">
        <w:t xml:space="preserve">, </w:t>
      </w:r>
      <w:r w:rsidR="006E7247" w:rsidRPr="00D268F5">
        <w:t xml:space="preserve">imenuje se </w:t>
      </w:r>
      <w:r w:rsidR="00281BC7" w:rsidRPr="00D268F5">
        <w:rPr>
          <w:rFonts w:cstheme="majorBidi" w:hAnsiTheme="majorBidi" w:asciiTheme="majorBidi"/>
          <w:bCs/>
        </w:rPr>
        <w:t>za privremenog stečajnog upravitelja nad</w:t>
      </w:r>
      <w:r w:rsidR="004F1515" w:rsidRPr="00D268F5">
        <w:rPr>
          <w:rFonts w:cstheme="majorBidi" w:hAnsiTheme="majorBidi" w:asciiTheme="majorBidi"/>
          <w:bCs/>
        </w:rPr>
        <w:t xml:space="preserve"> trgovačkim društvom</w:t>
      </w:r>
      <w:r w:rsidR="004E7E9B" w:rsidRPr="00D268F5">
        <w:rPr>
          <w:rFonts w:cstheme="majorBidi" w:hAnsiTheme="majorBidi" w:asciiTheme="majorBidi"/>
          <w:bCs/>
        </w:rPr>
        <w:t xml:space="preserve"> </w:t>
      </w:r>
      <w:r w:rsidR="00C424BD" w:rsidRPr="00E85C78">
        <w:t>ARMANO VM j.d.o.o. za građenje i poslovne usluge, Pr</w:t>
      </w:r>
      <w:r w:rsidR="00C424BD">
        <w:t>ivlaka, Put Kandelica 141, OIB:</w:t>
      </w:r>
      <w:r w:rsidR="00C424BD" w:rsidRPr="00E85C78">
        <w:t>81959558882</w:t>
      </w:r>
      <w:r w:rsidR="00C424BD">
        <w:t>.</w:t>
      </w:r>
    </w:p>
    <w:p w:rsidRDefault="00446DA9" w:rsidP="00D91182" w:rsidR="00446DA9" w:rsidRPr="00D268F5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2.</w:t>
      </w:r>
      <w:r w:rsidRPr="00D268F5">
        <w:rPr>
          <w:rFonts w:cstheme="majorBidi" w:hAnsiTheme="majorBidi" w:asciiTheme="majorBidi"/>
          <w:bCs/>
        </w:rPr>
        <w:tab/>
      </w:r>
      <w:r w:rsidR="006A6847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C43097">
        <w:rPr>
          <w:rFonts w:cstheme="majorBidi" w:hAnsiTheme="majorBidi" w:asciiTheme="majorBidi"/>
          <w:bCs/>
        </w:rPr>
        <w:t xml:space="preserve">iti troškovi postupka i </w:t>
      </w:r>
      <w:r w:rsidR="006A6847" w:rsidRPr="00D268F5">
        <w:rPr>
          <w:rFonts w:cstheme="majorBidi" w:hAnsiTheme="majorBidi" w:asciiTheme="majorBidi"/>
          <w:bCs/>
        </w:rPr>
        <w:t>vjerovnici.</w:t>
      </w:r>
    </w:p>
    <w:p w:rsidRDefault="006A6847" w:rsidP="00294852" w:rsidR="006A6847" w:rsidRPr="00D268F5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420EF3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3.</w:t>
      </w:r>
      <w:r w:rsidRPr="00D268F5">
        <w:rPr>
          <w:rFonts w:cstheme="majorBidi" w:hAnsiTheme="majorBidi" w:asciiTheme="majorBidi"/>
          <w:bCs/>
        </w:rPr>
        <w:tab/>
      </w:r>
      <w:r w:rsidR="006A6847" w:rsidRPr="00D268F5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268F5">
        <w:rPr>
          <w:rFonts w:cstheme="majorBidi" w:hAnsiTheme="majorBidi" w:asciiTheme="majorBidi"/>
          <w:bCs/>
        </w:rPr>
        <w:t>3</w:t>
      </w:r>
      <w:r w:rsidR="00725F31" w:rsidRPr="00D268F5">
        <w:rPr>
          <w:rFonts w:cstheme="majorBidi" w:hAnsiTheme="majorBidi" w:asciiTheme="majorBidi"/>
          <w:bCs/>
        </w:rPr>
        <w:t>0</w:t>
      </w:r>
      <w:r w:rsidR="006A6847" w:rsidRPr="00D268F5">
        <w:rPr>
          <w:rFonts w:cstheme="majorBidi" w:hAnsiTheme="majorBidi" w:asciiTheme="majorBidi"/>
          <w:bCs/>
        </w:rPr>
        <w:t xml:space="preserve"> </w:t>
      </w:r>
      <w:r w:rsidR="003D3047" w:rsidRPr="00D268F5">
        <w:rPr>
          <w:rFonts w:cstheme="majorBidi" w:hAnsiTheme="majorBidi" w:asciiTheme="majorBidi"/>
          <w:bCs/>
        </w:rPr>
        <w:t xml:space="preserve">(trideset) </w:t>
      </w:r>
      <w:r w:rsidR="006A6847" w:rsidRPr="00D268F5">
        <w:rPr>
          <w:rFonts w:cstheme="majorBidi" w:hAnsiTheme="majorBidi" w:asciiTheme="majorBidi"/>
          <w:bCs/>
        </w:rPr>
        <w:t xml:space="preserve">dana.  </w:t>
      </w:r>
    </w:p>
    <w:p w:rsidRDefault="00D268F5" w:rsidP="00294852" w:rsidR="00D268F5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Obrazloženje</w:t>
      </w:r>
      <w:r w:rsidRPr="00D268F5">
        <w:rPr>
          <w:rFonts w:cstheme="majorBidi" w:hAnsiTheme="majorBidi" w:asciiTheme="majorBidi"/>
          <w:bCs/>
        </w:rPr>
        <w:tab/>
      </w:r>
    </w:p>
    <w:p w:rsidRDefault="00766A92" w:rsidP="00294852" w:rsidR="00766A92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420EF3" w:rsidR="00446DA9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D268F5">
        <w:rPr>
          <w:rFonts w:cstheme="majorBidi" w:hAnsiTheme="majorBidi" w:asciiTheme="majorBidi"/>
          <w:bCs/>
        </w:rPr>
        <w:t>trgovačkim društvom</w:t>
      </w:r>
      <w:r w:rsidR="00901D45" w:rsidRPr="00D268F5">
        <w:rPr>
          <w:rFonts w:cstheme="majorBidi" w:hAnsiTheme="majorBidi" w:asciiTheme="majorBidi"/>
          <w:bCs/>
        </w:rPr>
        <w:t xml:space="preserve"> </w:t>
      </w:r>
      <w:r w:rsidR="00C424BD" w:rsidRPr="00E85C78">
        <w:t>ARMANO VM j.d.o.o. za građenje i poslovne usluge, Pr</w:t>
      </w:r>
      <w:r w:rsidR="00C424BD">
        <w:t>ivlaka, Put Kandelica 141, OIB:</w:t>
      </w:r>
      <w:r w:rsidR="00C424BD" w:rsidRPr="00E85C78">
        <w:t>81959558882</w:t>
      </w:r>
      <w:r w:rsidR="00C424BD">
        <w:t>.</w:t>
      </w:r>
    </w:p>
    <w:p w:rsidRDefault="00D268F5" w:rsidP="00D268F5" w:rsidR="00D268F5">
      <w:pPr>
        <w:ind w:firstLine="708"/>
        <w:jc w:val="both"/>
        <w:rPr>
          <w:bCs/>
        </w:rPr>
      </w:pPr>
    </w:p>
    <w:p w:rsidRDefault="00D91182" w:rsidP="00D268F5" w:rsidR="00ED2000" w:rsidRPr="00D268F5">
      <w:pPr>
        <w:ind w:firstLine="708"/>
        <w:jc w:val="both"/>
        <w:rPr>
          <w:bCs/>
        </w:rPr>
      </w:pPr>
      <w:r w:rsidRPr="00D268F5">
        <w:rPr>
          <w:bCs/>
        </w:rPr>
        <w:t xml:space="preserve">Postupak je inicirala </w:t>
      </w:r>
      <w:r w:rsidR="00ED2000" w:rsidRPr="00D268F5">
        <w:rPr>
          <w:bCs/>
        </w:rPr>
        <w:t>Republika Hrvatska, Ministarstvo financija, Područni ured Dalmacija,</w:t>
      </w:r>
      <w:r w:rsidR="00BF2153" w:rsidRPr="00D268F5">
        <w:rPr>
          <w:bCs/>
        </w:rPr>
        <w:t xml:space="preserve"> </w:t>
      </w:r>
      <w:r w:rsidRPr="00D268F5">
        <w:rPr>
          <w:bCs/>
        </w:rPr>
        <w:t>prijedlogom za pokretanje stečajnog postupka</w:t>
      </w:r>
      <w:r w:rsidR="00D268F5" w:rsidRPr="00D268F5">
        <w:rPr>
          <w:bCs/>
        </w:rPr>
        <w:t>, s time da je prethodno od strane Financijska agencije bi podnesen zahtjev za provedbu skraćenog stečajnog postupka, koji postupak je ovaj sud obustavio rješenjem poslovni broj St-</w:t>
      </w:r>
      <w:r w:rsidR="00C424BD">
        <w:rPr>
          <w:bCs/>
        </w:rPr>
        <w:t xml:space="preserve">184/2017-8 od 28. prosinca 2017. </w:t>
      </w:r>
      <w:r w:rsidR="003B673F">
        <w:rPr>
          <w:bCs/>
        </w:rPr>
        <w:t xml:space="preserve"> </w:t>
      </w:r>
      <w:r w:rsidR="00D268F5" w:rsidRPr="00D268F5">
        <w:rPr>
          <w:bCs/>
        </w:rPr>
        <w:t xml:space="preserve"> sukladno odredbi čl. 433. u </w:t>
      </w:r>
      <w:r w:rsidR="003B673F">
        <w:rPr>
          <w:bCs/>
        </w:rPr>
        <w:t xml:space="preserve">svezi čl. 431. Stečajnog zakona </w:t>
      </w:r>
      <w:r w:rsidR="003B673F" w:rsidRPr="00D268F5">
        <w:rPr>
          <w:bCs/>
        </w:rPr>
        <w:t>(Narodne novine br. 71/2015 i 104/2017)</w:t>
      </w:r>
      <w:r w:rsidR="003B673F">
        <w:rPr>
          <w:bCs/>
        </w:rPr>
        <w:t>.</w:t>
      </w:r>
    </w:p>
    <w:p w:rsidRDefault="00ED2000" w:rsidP="00420EF3" w:rsid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ab/>
      </w:r>
    </w:p>
    <w:p w:rsidRDefault="00D268F5" w:rsidP="00420EF3" w:rsidR="00446DA9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446DA9" w:rsidRPr="00D268F5">
        <w:rPr>
          <w:rFonts w:cstheme="majorBidi" w:hAnsiTheme="majorBidi" w:asciiTheme="majorBidi"/>
          <w:bCs/>
        </w:rPr>
        <w:t xml:space="preserve">Na ročište za utvrđivanje uvjeta za otvaranje stečajnog postupka zastupnik dužnika po zakonu nije pristupio. </w:t>
      </w:r>
      <w:r w:rsidR="00446DA9" w:rsidRPr="00D268F5">
        <w:rPr>
          <w:bCs/>
        </w:rPr>
        <w:t>Sukladno čl. 119. Stečajno</w:t>
      </w:r>
      <w:r w:rsidR="00C424BD">
        <w:rPr>
          <w:bCs/>
        </w:rPr>
        <w:t xml:space="preserve">g zakona, u konkretnom slučaju </w:t>
      </w:r>
      <w:r w:rsidR="00446DA9" w:rsidRPr="00D268F5">
        <w:rPr>
          <w:bCs/>
        </w:rPr>
        <w:t>imenovan je privremeni stečajni upravitelj koji će ispitati ima li stečajni dužnik imovine kojom bi se mogli pokriti troškovi postupka i vjerovnici.</w:t>
      </w:r>
    </w:p>
    <w:p w:rsidRDefault="00D268F5" w:rsidP="00420EF3" w:rsidR="00D268F5">
      <w:pPr>
        <w:ind w:firstLine="708"/>
        <w:jc w:val="both"/>
      </w:pPr>
    </w:p>
    <w:p w:rsidRDefault="00446DA9" w:rsidP="00420EF3" w:rsidR="00446DA9" w:rsidRPr="00D268F5">
      <w:pPr>
        <w:ind w:firstLine="708"/>
        <w:jc w:val="both"/>
      </w:pPr>
      <w:r w:rsidRPr="00D268F5">
        <w:t xml:space="preserve">Sukladno članku 84. st. 1., a u svezi čl. 119. Stečajnog zakona izvršen je automatski izbor privremenog stečajnog upravitelja </w:t>
      </w:r>
    </w:p>
    <w:p w:rsidRDefault="007E071D" w:rsidP="00420EF3" w:rsidR="007E071D">
      <w:pPr>
        <w:tabs>
          <w:tab w:pos="709" w:val="left"/>
        </w:tabs>
        <w:jc w:val="both"/>
        <w:rPr>
          <w:bCs/>
        </w:rPr>
      </w:pPr>
    </w:p>
    <w:p w:rsidRDefault="00446DA9" w:rsidP="00420EF3" w:rsidR="00446DA9" w:rsidRPr="00D268F5">
      <w:pPr>
        <w:tabs>
          <w:tab w:pos="709" w:val="left"/>
        </w:tabs>
        <w:jc w:val="both"/>
        <w:rPr>
          <w:bCs/>
        </w:rPr>
      </w:pPr>
      <w:r w:rsidRPr="00D268F5">
        <w:rPr>
          <w:bCs/>
        </w:rPr>
        <w:lastRenderedPageBreak/>
        <w:t>Privremeni stečajni upravitelj dužan je svoje izvješće dostaviti sudu u roku od 30 dana.</w:t>
      </w:r>
    </w:p>
    <w:p w:rsidRDefault="00446DA9" w:rsidP="00446DA9" w:rsidR="00446DA9" w:rsidRPr="00D268F5">
      <w:pPr>
        <w:tabs>
          <w:tab w:pos="709" w:val="left"/>
        </w:tabs>
        <w:ind w:firstLine="708"/>
        <w:jc w:val="both"/>
        <w:rPr>
          <w:bCs/>
        </w:rPr>
      </w:pPr>
      <w:r w:rsidRPr="00D268F5">
        <w:rPr>
          <w:bCs/>
        </w:rPr>
        <w:t xml:space="preserve">Stoga je odlučeno kao u izreci. </w:t>
      </w:r>
    </w:p>
    <w:p w:rsidRDefault="00446DA9" w:rsidP="00446DA9" w:rsidR="00446DA9" w:rsidRPr="00D268F5">
      <w:pPr>
        <w:jc w:val="both"/>
        <w:rPr>
          <w:rFonts w:cstheme="majorBidi" w:hAnsiTheme="majorBidi" w:asciiTheme="majorBidi"/>
        </w:rPr>
      </w:pPr>
    </w:p>
    <w:p w:rsidRDefault="008F3AD6" w:rsidP="00F402D9" w:rsidR="006754E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U Zadru</w:t>
      </w:r>
      <w:r w:rsidR="00D954DD" w:rsidRPr="00D268F5">
        <w:rPr>
          <w:rFonts w:cstheme="majorBidi" w:hAnsiTheme="majorBidi" w:asciiTheme="majorBidi"/>
          <w:bCs/>
        </w:rPr>
        <w:t xml:space="preserve"> </w:t>
      </w:r>
      <w:r w:rsidR="003B673F">
        <w:rPr>
          <w:rFonts w:cstheme="majorBidi" w:hAnsiTheme="majorBidi" w:asciiTheme="majorBidi"/>
          <w:bCs/>
        </w:rPr>
        <w:t xml:space="preserve">7. rujna </w:t>
      </w:r>
      <w:r w:rsidR="00D954DD" w:rsidRPr="00D268F5">
        <w:rPr>
          <w:rFonts w:cstheme="majorBidi" w:hAnsiTheme="majorBidi" w:asciiTheme="majorBidi"/>
          <w:bCs/>
        </w:rPr>
        <w:t xml:space="preserve">2018. </w:t>
      </w:r>
      <w:r w:rsidR="00B52C5E" w:rsidRPr="00D268F5">
        <w:rPr>
          <w:rFonts w:cstheme="majorBidi" w:hAnsiTheme="majorBidi" w:asciiTheme="majorBidi"/>
          <w:bCs/>
        </w:rPr>
        <w:t xml:space="preserve"> </w:t>
      </w:r>
      <w:r w:rsidR="006E7247" w:rsidRPr="00D268F5">
        <w:rPr>
          <w:rFonts w:cstheme="majorBidi" w:hAnsiTheme="majorBidi" w:asciiTheme="majorBidi"/>
          <w:bCs/>
        </w:rPr>
        <w:t xml:space="preserve"> </w:t>
      </w:r>
    </w:p>
    <w:p w:rsidRDefault="009D3801" w:rsidP="00294852" w:rsidR="009D3801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B6309" w:rsidP="007E071D" w:rsidR="008B6309">
      <w:pPr>
        <w:jc w:val="right"/>
      </w:pPr>
    </w:p>
    <w:p w:rsidRDefault="00F36BA2" w:rsidP="00F36BA2" w:rsidR="00F36BA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F36BA2" w:rsidP="00F36BA2" w:rsidR="00F36BA2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B6309" w:rsidP="008B6309" w:rsidR="008B6309"/>
    <w:p w:rsidRDefault="008B6309" w:rsidP="00294852" w:rsidR="008B630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POUKA O PRAVNOM LIJEKU</w:t>
      </w:r>
    </w:p>
    <w:p w:rsidRDefault="00CF328C" w:rsidP="00420EF3" w:rsidR="00B52C5E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268F5">
          <w:rPr>
            <w:rFonts w:cstheme="majorBidi" w:hAnsiTheme="majorBidi" w:asciiTheme="majorBidi"/>
            <w:bCs/>
          </w:rPr>
          <w:t>12. st</w:t>
        </w:r>
      </w:smartTag>
      <w:r w:rsidRPr="00D268F5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268F5">
          <w:rPr>
            <w:rFonts w:cstheme="majorBidi" w:hAnsiTheme="majorBidi" w:asciiTheme="majorBidi"/>
            <w:bCs/>
          </w:rPr>
          <w:t>19. st</w:t>
        </w:r>
      </w:smartTag>
      <w:r w:rsidRPr="00D268F5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C43097" w:rsidP="00294852" w:rsidR="00C43097">
      <w:pPr>
        <w:tabs>
          <w:tab w:pos="709" w:val="left"/>
        </w:tabs>
        <w:rPr>
          <w:rFonts w:cstheme="majorBidi" w:hAnsiTheme="majorBidi" w:asciiTheme="majorBidi"/>
          <w:bCs/>
        </w:rPr>
      </w:pPr>
    </w:p>
    <w:sectPr w:rsidSect="00D268F5" w:rsidR="00C43097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C424BD" w:rsidR="00C424BD" w:rsidRPr="00420EF3">
    <w:pPr>
      <w:pStyle w:val="Zaglavlje"/>
      <w:jc w:val="right"/>
      <w:rPr>
        <w:sz w:val="22"/>
        <w:szCs w:val="22"/>
      </w:rPr>
    </w:pPr>
    <w:r>
      <w:tab/>
    </w:r>
    <w:sdt>
      <w:sdtPr>
        <w:id w:val="84104911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36BA2">
          <w:rPr>
            <w:noProof/>
          </w:rPr>
          <w:t>2</w:t>
        </w:r>
        <w:r>
          <w:fldChar w:fldCharType="end"/>
        </w:r>
      </w:sdtContent>
    </w:sdt>
    <w:r>
      <w:tab/>
    </w:r>
    <w:r w:rsidR="00802F3D" w:rsidRPr="00420EF3">
      <w:rPr>
        <w:sz w:val="22"/>
        <w:szCs w:val="22"/>
      </w:rPr>
      <w:t>Poslovni broj: 2 St-</w:t>
    </w:r>
    <w:r w:rsidR="00C424BD">
      <w:rPr>
        <w:sz w:val="22"/>
        <w:szCs w:val="22"/>
      </w:rPr>
      <w:t>44/2018-15</w:t>
    </w:r>
  </w:p>
  <w:p w:rsidRDefault="009C0FF2" w:rsidP="003B673F" w:rsidR="009C0FF2" w:rsidRPr="00D73A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420EF3">
    <w:pPr>
      <w:pStyle w:val="Zaglavlje"/>
      <w:jc w:val="right"/>
      <w:rPr>
        <w:sz w:val="22"/>
        <w:szCs w:val="22"/>
      </w:rPr>
    </w:pPr>
    <w:r w:rsidRPr="00420EF3">
      <w:rPr>
        <w:sz w:val="22"/>
        <w:szCs w:val="22"/>
      </w:rPr>
      <w:t>Poslovni broj: 2 St-</w:t>
    </w:r>
    <w:r w:rsidR="008C1A7C">
      <w:rPr>
        <w:sz w:val="22"/>
        <w:szCs w:val="22"/>
      </w:rPr>
      <w:t>44/2018-15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0540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B673F"/>
    <w:rsid w:val="003C6DA5"/>
    <w:rsid w:val="003D3047"/>
    <w:rsid w:val="00420EF3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E071D"/>
    <w:rsid w:val="007F26FC"/>
    <w:rsid w:val="00802DE5"/>
    <w:rsid w:val="00802F3D"/>
    <w:rsid w:val="00806525"/>
    <w:rsid w:val="008312B4"/>
    <w:rsid w:val="00842CEB"/>
    <w:rsid w:val="008B6309"/>
    <w:rsid w:val="008C1A7C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424BD"/>
    <w:rsid w:val="00C43097"/>
    <w:rsid w:val="00C72C87"/>
    <w:rsid w:val="00C85781"/>
    <w:rsid w:val="00C9120F"/>
    <w:rsid w:val="00CA5EC6"/>
    <w:rsid w:val="00CF328C"/>
    <w:rsid w:val="00D101AB"/>
    <w:rsid w:val="00D268F5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F7C9A"/>
    <w:rsid w:val="00F36BA2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6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BA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BA2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BA2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BA2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6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BA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BA2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BA2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BA2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92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ARMANO VM jednostavno društvo s ograničenom odgovornošću za građenje i poslovne usluge</izvorni_sadrzaj>
    <derivirana_varijabla naziv="DomainObject.Predmet.ProtustrankaFormated_1">  ARMANO VM jednostavno društvo s ograničenom odgovornošću za građenje i poslovne usluge</derivirana_varijabla>
  </DomainObject.Predmet.ProtustrankaFormated>
  <DomainObject.Predmet.ProtustrankaFormatedOIB>
    <izvorni_sadrzaj>  ARMANO VM jednostavno društvo s ograničenom odgovornošću za građenje i poslovne usluge, OIB 81959558882</izvorni_sadrzaj>
    <derivirana_varijabla naziv="DomainObject.Predmet.ProtustrankaFormatedOIB_1">  ARMANO VM jednostavno društvo s ograničenom odgovornošću za građenje i poslovne usluge, OIB 81959558882</derivirana_varijabla>
  </DomainObject.Predmet.ProtustrankaFormatedOIB>
  <DomainObject.Predmet.ProtustrankaFormatedWithAdress>
    <izvorni_sadrzaj> ARMANO VM jednostavno društvo s ograničenom odgovornošću za građenje i poslovne usluge, Put Kandelica 141, 23233 Privlaka</izvorni_sadrzaj>
    <derivirana_varijabla naziv="DomainObject.Predmet.ProtustrankaFormatedWithAdress_1"> ARMANO VM jednostavno društvo s ograničenom odgovornošću za građenje i poslovne usluge, Put Kandelica 141, 23233 Privlaka</derivirana_varijabla>
  </DomainObject.Predmet.ProtustrankaFormatedWithAdress>
  <DomainObject.Predmet.ProtustrankaFormatedWithAdressOIB>
    <izvorni_sadrzaj> ARMANO VM jednostavno društvo s ograničenom odgovornošću za građenje i poslovne usluge, OIB 81959558882, Put Kandelica 141, 23233 Privlaka</izvorni_sadrzaj>
    <derivirana_varijabla naziv="DomainObject.Predmet.ProtustrankaFormatedWithAdressOIB_1"> ARMANO VM jednostavno društvo s ograničenom odgovornošću za građenje i poslovne usluge, OIB 81959558882, Put Kandelica 141, 23233 Privlaka</derivirana_varijabla>
  </DomainObject.Predmet.ProtustrankaFormatedWithAdressOIB>
  <DomainObject.Predmet.ProtustrankaWithAdress>
    <izvorni_sadrzaj>ARMANO VM jednostavno društvo s ograničenom odgovornošću za građenje i poslovne usluge Put Kandelica 141, 23233 Privlaka</izvorni_sadrzaj>
    <derivirana_varijabla naziv="DomainObject.Predmet.ProtustrankaWithAdress_1">ARMANO VM jednostavno društvo s ograničenom odgovornošću za građenje i poslovne usluge Put Kandelica 141, 23233 Privlaka</derivirana_varijabla>
  </DomainObject.Predmet.ProtustrankaWithAdress>
  <DomainObject.Predmet.ProtustrankaWithAdressOIB>
    <izvorni_sadrzaj>ARMANO VM jednostavno društvo s ograničenom odgovornošću za građenje i poslovne usluge, OIB 81959558882, Put Kandelica 141, 23233 Privlaka</izvorni_sadrzaj>
    <derivirana_varijabla naziv="DomainObject.Predmet.ProtustrankaWithAdressOIB_1">ARMANO VM jednostavno društvo s ograničenom odgovornošću za građenje i poslovne usluge, OIB 81959558882, Put Kandelica 141, 23233 Privlaka</derivirana_varijabla>
  </DomainObject.Predmet.ProtustrankaWithAdressOIB>
  <DomainObject.Predmet.ProtustrankaNazivFormated>
    <izvorni_sadrzaj>ARMANO VM jednostavno društvo s ograničenom odgovornošću za građenje i poslovne usluge</izvorni_sadrzaj>
    <derivirana_varijabla naziv="DomainObject.Predmet.ProtustrankaNazivFormated_1">ARMANO VM jednostavno društvo s ograničenom odgovornošću za građenje i poslovne usluge</derivirana_varijabla>
  </DomainObject.Predmet.ProtustrankaNazivFormated>
  <DomainObject.Predmet.ProtustrankaNazivFormatedOIB>
    <izvorni_sadrzaj>ARMANO VM jednostavno društvo s ograničenom odgovornošću za građenje i poslovne usluge, OIB 81959558882</izvorni_sadrzaj>
    <derivirana_varijabla naziv="DomainObject.Predmet.ProtustrankaNazivFormatedOIB_1">ARMANO VM jednostavno društvo s ograničenom odgovornošću za građenje i poslovne usluge, OIB 81959558882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ARMANO VM jednostavno društvo s ograničenom odgovornošću za građenje i poslovne usluge</item>
    </izvorni_sadrzaj>
    <derivirana_varijabla naziv="DomainObject.Predmet.ProtuStrankaListFormated_1">
      <item>ARMANO VM jednostavno društvo s ograničenom odgovornošću za građenje i poslovne usluge</item>
    </derivirana_varijabla>
  </DomainObject.Predmet.ProtuStrankaListFormated>
  <DomainObject.Predmet.ProtuStrankaListFormatedOIB>
    <izvorni_sadrzaj>
      <item>ARMANO VM jednostavno društvo s ograničenom odgovornošću za građenje i poslovne usluge, OIB 81959558882</item>
    </izvorni_sadrzaj>
    <derivirana_varijabla naziv="DomainObject.Predmet.ProtuStrankaListFormatedOIB_1">
      <item>ARMANO VM jednostavno društvo s ograničenom odgovornošću za građenje i poslovne usluge, OIB 81959558882</item>
    </derivirana_varijabla>
  </DomainObject.Predmet.ProtuStrankaListFormatedOIB>
  <DomainObject.Predmet.ProtuStrankaListFormatedWithAdress>
    <izvorni_sadrzaj>
      <item>ARMANO VM jednostavno društvo s ograničenom odgovornošću za građenje i poslovne usluge, Put Kandelica 141, 23233 Privlaka</item>
    </izvorni_sadrzaj>
    <derivirana_varijabla naziv="DomainObject.Predmet.ProtuStrankaListFormatedWithAdress_1">
      <item>ARMANO VM jednostavno društvo s ograničenom odgovornošću za građenje i poslovne usluge, Put Kandelica 141, 23233 Privlaka</item>
    </derivirana_varijabla>
  </DomainObject.Predmet.ProtuStrankaListFormatedWithAdress>
  <DomainObject.Predmet.ProtuStrankaListFormatedWithAdressOIB>
    <izvorni_sadrzaj>
      <item>ARMANO VM jednostavno društvo s ograničenom odgovornošću za građenje i poslovne usluge, OIB 81959558882, Put Kandelica 141, 23233 Privlaka</item>
    </izvorni_sadrzaj>
    <derivirana_varijabla naziv="DomainObject.Predmet.ProtuStrankaListFormatedWithAdressOIB_1">
      <item>ARMANO VM jednostavno društvo s ograničenom odgovornošću za građenje i poslovne usluge, OIB 81959558882, Put Kandelica 141, 23233 Privlaka</item>
    </derivirana_varijabla>
  </DomainObject.Predmet.ProtuStrankaListFormatedWithAdressOIB>
  <DomainObject.Predmet.ProtuStrankaListNazivFormated>
    <izvorni_sadrzaj>
      <item>ARMANO VM jednostavno društvo s ograničenom odgovornošću za građenje i poslovne usluge</item>
    </izvorni_sadrzaj>
    <derivirana_varijabla naziv="DomainObject.Predmet.ProtuStrankaListNazivFormated_1">
      <item>ARMANO VM jednostavno društvo s ograničenom odgovornošću za građenje i poslovne usluge</item>
    </derivirana_varijabla>
  </DomainObject.Predmet.ProtuStrankaListNazivFormated>
  <DomainObject.Predmet.ProtuStrankaListNazivFormatedOIB>
    <izvorni_sadrzaj>
      <item>ARMANO VM jednostavno društvo s ograničenom odgovornošću za građenje i poslovne usluge, OIB 81959558882</item>
    </izvorni_sadrzaj>
    <derivirana_varijabla naziv="DomainObject.Predmet.ProtuStrankaListNazivFormatedOIB_1">
      <item>ARMANO VM jednostavno društvo s ograničenom odgovornošću za građenje i poslovne usluge, OIB 81959558882</item>
    </derivirana_varijabla>
  </DomainObject.Predmet.ProtuStrankaListNazivFormatedOIB>
  <DomainObject.Predmet.OstaliListFormated>
    <izvorni_sadrzaj>
      <item>Vanes Jazvin</item>
    </izvorni_sadrzaj>
    <derivirana_varijabla naziv="DomainObject.Predmet.OstaliListFormated_1">
      <item>Vanes Jazvin</item>
    </derivirana_varijabla>
  </DomainObject.Predmet.OstaliListFormated>
  <DomainObject.Predmet.OstaliListFormatedOIB>
    <izvorni_sadrzaj>
      <item>Vanes Jazvin, OIB 32392368882</item>
    </izvorni_sadrzaj>
    <derivirana_varijabla naziv="DomainObject.Predmet.OstaliListFormatedOIB_1">
      <item>Vanes Jazvin, OIB 32392368882</item>
    </derivirana_varijabla>
  </DomainObject.Predmet.OstaliListFormatedOIB>
  <DomainObject.Predmet.OstaliListFormatedWithAdress>
    <izvorni_sadrzaj>
      <item>Vanes Jazvin, Put Kandelica 141, 23233 Privlaka</item>
    </izvorni_sadrzaj>
    <derivirana_varijabla naziv="DomainObject.Predmet.OstaliListFormatedWithAdress_1">
      <item>Vanes Jazvin, Put Kandelica 141, 23233 Privlaka</item>
    </derivirana_varijabla>
  </DomainObject.Predmet.OstaliListFormatedWithAdress>
  <DomainObject.Predmet.OstaliListFormatedWithAdressOIB>
    <izvorni_sadrzaj>
      <item>Vanes Jazvin, OIB 32392368882, Put Kandelica 141, 23233 Privlaka</item>
    </izvorni_sadrzaj>
    <derivirana_varijabla naziv="DomainObject.Predmet.OstaliListFormatedWithAdressOIB_1">
      <item>Vanes Jazvin, OIB 32392368882, Put Kandelica 141, 23233 Privlaka</item>
    </derivirana_varijabla>
  </DomainObject.Predmet.OstaliListFormatedWithAdressOIB>
  <DomainObject.Predmet.OstaliListNazivFormated>
    <izvorni_sadrzaj>
      <item>Vanes Jazvin</item>
    </izvorni_sadrzaj>
    <derivirana_varijabla naziv="DomainObject.Predmet.OstaliListNazivFormated_1">
      <item>Vanes Jazvin</item>
    </derivirana_varijabla>
  </DomainObject.Predmet.OstaliListNazivFormated>
  <DomainObject.Predmet.OstaliListNazivFormatedOIB>
    <izvorni_sadrzaj>
      <item>Vanes Jazvin, OIB 32392368882</item>
    </izvorni_sadrzaj>
    <derivirana_varijabla naziv="DomainObject.Predmet.OstaliListNazivFormatedOIB_1">
      <item>Vanes Jazvin, OIB 32392368882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ARMANO VM jednostavno društvo s ograničenom odgovornošću za građenje i poslovne usluge</izvorni_sadrzaj>
    <derivirana_varijabla naziv="DomainObject.Predmet.ProtustrankaIDrugi_1">ARMANO VM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ARMANO VM jednostavno društvo s ograničenom odgovornošću za građenje i poslovne usluge, OIB 81959558882, Put Kandelica 141, 23233 Privlaka</izvorni_sadrzaj>
    <derivirana_varijabla naziv="DomainObject.Predmet.ProtustrankaIDrugiAdressOIB_1">ARMANO VM jednostavno društvo s ograničenom odgovornošću za građenje i poslovne usluge, OIB 81959558882, Put Kandelica 141,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ARMANO VM jednostavno društvo s ograničenom odgovornošću za građenje i poslovne usluge</item>
      <item>FINA</item>
      <item>Vanes Jazvin</item>
    </izvorni_sadrzaj>
    <derivirana_varijabla naziv="DomainObject.Predmet.SudioniciListNaziv_1">
      <item>ARMANO VM jednostavno društvo s ograničenom odgovornošću za građenje i poslovne usluge</item>
      <item>FINA</item>
      <item>Vanes Jazvin</item>
    </derivirana_varijabla>
  </DomainObject.Predmet.SudioniciListNaziv>
  <DomainObject.Predmet.SudioniciListAdressOIB>
    <izvorni_sadrzaj>
      <item>ARMANO VM jednostavno društvo s ograničenom odgovornošću za građenje i poslovne usluge, OIB 81959558882, Put Kandelica 141,23233 Privlaka</item>
      <item>FINA, OIB 85821130368</item>
      <item>Vanes Jazvin, OIB 32392368882, Put Kandelica 141,23233 Privlaka</item>
    </izvorni_sadrzaj>
    <derivirana_varijabla naziv="DomainObject.Predmet.SudioniciListAdressOIB_1">
      <item>ARMANO VM jednostavno društvo s ograničenom odgovornošću za građenje i poslovne usluge, OIB 81959558882, Put Kandelica 141,23233 Privlaka</item>
      <item>FINA, OIB 85821130368</item>
      <item>Vanes Jazvin, OIB 32392368882, Put Kandelica 141,23233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81959558882</item>
      <item>, OIB 85821130368</item>
      <item>, OIB 32392368882</item>
    </izvorni_sadrzaj>
    <derivirana_varijabla naziv="DomainObject.Predmet.SudioniciListNazivOIB_1">
      <item>, OIB 81959558882</item>
      <item>, OIB 85821130368</item>
      <item>, OIB 32392368882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4E1D3-4410-4447-9265-3701C6A08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2271</properties:Characters>
  <properties:Lines>67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2018-09-07T10:42:00Z</dcterms:created>
  <dc:creator>Ardena Bajlo</dc:creator>
  <cp:lastModifiedBy>Merlina Klišmanić</cp:lastModifiedBy>
  <cp:lastPrinted>2018-09-07T10:47:00Z</cp:lastPrinted>
  <dcterms:modified xmlns:xsi="http://www.w3.org/2001/XMLSchema-instance" xsi:type="dcterms:W3CDTF">2018-09-07T11:08:00Z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(St-44-18 - RJEŠENJE -  nakon skraćenog - nitko nije došao  SEKSO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