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f500" w14:paraId="590f500" w:rsidRDefault="002757B0" w:rsidP="002757B0" w:rsidR="002757B0">
      <w:pPr>
        <w:spacing w:after="0"/>
        <w:jc w:val="center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E5F5C" w:rsidR="008E5895" w:rsidRPr="008E5895">
        <w:tc>
          <w:tcPr>
            <w:tcW w:type="dxa" w:w="2985"/>
            <w:shd w:fill="auto" w:color="auto" w:val="clear"/>
          </w:tcPr>
          <w:p w:rsidRDefault="008E5895" w:rsidP="008E5895" w:rsidR="008E5895" w:rsidRPr="008E589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E589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895" w:rsidP="008E5895" w:rsidR="008E5895" w:rsidRPr="008E589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E589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8E5895" w:rsidP="008E5895" w:rsidR="008E5895" w:rsidRPr="008E589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E589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8E5895" w:rsidP="008E5895" w:rsidR="008E5895" w:rsidRPr="008E589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E589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:rsidRDefault="008E5895" w:rsidP="008E5895" w:rsidR="008E5895" w:rsidRPr="008E5895">
      <w:pPr>
        <w:spacing w:after="0"/>
        <w:jc w:val="right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E5F5C" w:rsidR="008E5895" w:rsidRPr="008E5895">
        <w:trPr>
          <w:jc w:val="right"/>
        </w:trPr>
        <w:tc>
          <w:tcPr>
            <w:tcW w:type="dxa" w:w="4320"/>
          </w:tcPr>
          <w:p w:rsidRDefault="008E5895" w:rsidP="008E5895" w:rsidR="008E5895" w:rsidRPr="008E58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St-142/2017-33</w:t>
            </w:r>
          </w:p>
        </w:tc>
      </w:tr>
    </w:tbl>
    <w:p w:rsidRDefault="008E5895" w:rsidP="008E5895" w:rsidR="008E5895" w:rsidRPr="008E5895">
      <w:pPr>
        <w:spacing w:after="0"/>
        <w:rPr>
          <w:rFonts w:cs="Times New Roman" w:eastAsia="Calibri"/>
        </w:rPr>
      </w:pPr>
    </w:p>
    <w:p w:rsidRDefault="008E5895" w:rsidP="008E5895" w:rsidR="008E5895">
      <w:pPr>
        <w:spacing w:after="0"/>
        <w:rPr>
          <w:rFonts w:cs="Times New Roman" w:eastAsia="Calibri"/>
        </w:rPr>
      </w:pPr>
    </w:p>
    <w:p w:rsidRDefault="00F81F64" w:rsidP="008E5895" w:rsidR="00F81F64" w:rsidRPr="008E5895">
      <w:pPr>
        <w:spacing w:after="0"/>
        <w:rPr>
          <w:rFonts w:cs="Times New Roman" w:eastAsia="Calibri"/>
        </w:rPr>
      </w:pPr>
    </w:p>
    <w:p w:rsidRDefault="008E5895" w:rsidP="008E5895" w:rsidR="008E5895" w:rsidRPr="008E5895">
      <w:pPr>
        <w:spacing w:after="0"/>
        <w:jc w:val="center"/>
        <w:rPr>
          <w:rFonts w:cs="Times New Roman" w:eastAsia="Calibri"/>
        </w:rPr>
      </w:pPr>
      <w:r w:rsidRPr="008E5895">
        <w:rPr>
          <w:rFonts w:cs="Times New Roman" w:eastAsia="Calibri"/>
        </w:rPr>
        <w:t>U   I M E   R E P U B L I K E   H R V A T S K E</w:t>
      </w:r>
    </w:p>
    <w:p w:rsidRDefault="008E5895" w:rsidP="008E5895" w:rsidR="008E5895" w:rsidRPr="008E5895">
      <w:pPr>
        <w:spacing w:after="0"/>
        <w:jc w:val="center"/>
        <w:rPr>
          <w:rFonts w:cs="Times New Roman" w:eastAsia="Calibri"/>
        </w:rPr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8E5895" w:rsidP="002757B0" w:rsidR="008E5895">
      <w:pPr>
        <w:spacing w:after="0"/>
        <w:jc w:val="both"/>
      </w:pPr>
    </w:p>
    <w:p w:rsidRDefault="00F81F64" w:rsidP="002757B0" w:rsidR="00F81F64">
      <w:pPr>
        <w:spacing w:after="0"/>
        <w:jc w:val="both"/>
      </w:pPr>
    </w:p>
    <w:p w:rsidRDefault="00692EC5" w:rsidP="00692EC5" w:rsidR="008E5895">
      <w:pPr>
        <w:ind w:firstLine="708"/>
        <w:jc w:val="both"/>
      </w:pPr>
      <w:r>
        <w:t>Trgovački sud u Varaždinu</w:t>
      </w:r>
      <w:r w:rsidR="008E5895">
        <w:t xml:space="preserve">, </w:t>
      </w:r>
      <w:r>
        <w:t xml:space="preserve">po sutkinji toga suda Meliti Poljanec-Bubaš, u stečajnom postupku </w:t>
      </w:r>
      <w:r w:rsidR="008E5895">
        <w:t xml:space="preserve">koji se vodi nad stečajnim dužnikom AMAZONA d.o.o. u stečaju, Koprivnica, </w:t>
      </w:r>
      <w:proofErr w:type="spellStart"/>
      <w:r w:rsidR="008E5895">
        <w:t>Miklinovec</w:t>
      </w:r>
      <w:proofErr w:type="spellEnd"/>
      <w:r w:rsidR="008E5895">
        <w:t xml:space="preserve"> 31, OIB: 02431177079, dana </w:t>
      </w:r>
      <w:r w:rsidR="0026523B">
        <w:t>1</w:t>
      </w:r>
      <w:r w:rsidR="00953A8B">
        <w:t>1</w:t>
      </w:r>
      <w:r w:rsidR="0026523B">
        <w:t xml:space="preserve">. siječnja 2018.  </w:t>
      </w:r>
    </w:p>
    <w:p w:rsidRDefault="008E5895" w:rsidP="008E5895" w:rsidR="008E5895">
      <w:pPr>
        <w:spacing w:after="0"/>
      </w:pPr>
    </w:p>
    <w:p w:rsidRDefault="00F81F64" w:rsidP="008E5895" w:rsidR="00F81F64">
      <w:pPr>
        <w:spacing w:after="0"/>
      </w:pPr>
    </w:p>
    <w:p w:rsidRDefault="002757B0" w:rsidP="008E5895" w:rsidR="002757B0">
      <w:pPr>
        <w:spacing w:after="0"/>
        <w:jc w:val="center"/>
      </w:pPr>
      <w:r>
        <w:t>r i j e š i o    j e</w:t>
      </w:r>
    </w:p>
    <w:p w:rsidRDefault="002757B0" w:rsidP="002757B0" w:rsidR="002757B0">
      <w:pPr>
        <w:spacing w:after="0"/>
        <w:jc w:val="center"/>
      </w:pPr>
    </w:p>
    <w:p w:rsidRDefault="008E5895" w:rsidP="002757B0" w:rsidR="008E5895">
      <w:pPr>
        <w:spacing w:after="0"/>
        <w:jc w:val="center"/>
      </w:pPr>
    </w:p>
    <w:p w:rsidRDefault="008E5895" w:rsidP="002757B0" w:rsidR="002757B0">
      <w:pPr>
        <w:spacing w:after="0"/>
        <w:ind w:firstLine="720"/>
        <w:jc w:val="both"/>
        <w:rPr>
          <w:rFonts w:cs="Times New Roman"/>
        </w:rPr>
      </w:pPr>
      <w:r>
        <w:t xml:space="preserve">I/ </w:t>
      </w:r>
      <w:r w:rsidR="002757B0">
        <w:t>Obustavlja se i zaključuje stečajni postupak nad stečajnim dužnikom</w:t>
      </w:r>
      <w:r>
        <w:t xml:space="preserve"> AMAZONA d.o.o. u stečaju, Koprivnica, </w:t>
      </w:r>
      <w:proofErr w:type="spellStart"/>
      <w:r>
        <w:t>Miklinovec</w:t>
      </w:r>
      <w:proofErr w:type="spellEnd"/>
      <w:r>
        <w:t xml:space="preserve"> 31, OIB: 02431177079, MBS: 070105427.   </w:t>
      </w:r>
    </w:p>
    <w:p w:rsidRDefault="008E5895" w:rsidP="002757B0" w:rsidR="008E5895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>II</w:t>
      </w:r>
      <w:r w:rsidR="008E5895">
        <w:t>/</w:t>
      </w:r>
      <w:r>
        <w:t xml:space="preserve">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8E5895" w:rsidP="002757B0" w:rsidR="008E5895">
      <w:pPr>
        <w:spacing w:after="0"/>
        <w:jc w:val="both"/>
      </w:pPr>
    </w:p>
    <w:p w:rsidRDefault="00F81F64" w:rsidP="002757B0" w:rsidR="00F81F64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8E5895" w:rsidP="002757B0" w:rsidR="008E5895">
      <w:pPr>
        <w:spacing w:after="0"/>
        <w:jc w:val="both"/>
        <w:rPr>
          <w:b/>
        </w:rPr>
      </w:pPr>
    </w:p>
    <w:p w:rsidRDefault="00323170" w:rsidP="002757B0" w:rsidR="002757B0">
      <w:pPr>
        <w:spacing w:after="0"/>
        <w:ind w:firstLine="720"/>
        <w:jc w:val="both"/>
      </w:pPr>
      <w:r>
        <w:t xml:space="preserve">Rješenjem ovoga suda od </w:t>
      </w:r>
      <w:r w:rsidR="008E5895">
        <w:t xml:space="preserve">10. svibnja 2017. </w:t>
      </w:r>
      <w:r w:rsidR="002757B0">
        <w:t xml:space="preserve">otvoren je stečajni postupak nad dužnikom </w:t>
      </w:r>
      <w:r w:rsidR="008E5895">
        <w:t xml:space="preserve">AMAZONA d.o.o. u stečaju, Koprivnica, </w:t>
      </w:r>
      <w:proofErr w:type="spellStart"/>
      <w:r w:rsidR="008E5895">
        <w:t>Miklinovec</w:t>
      </w:r>
      <w:proofErr w:type="spellEnd"/>
      <w:r w:rsidR="008E5895">
        <w:t xml:space="preserve"> 31, OIB: 02431177079.                                     </w:t>
      </w:r>
    </w:p>
    <w:p w:rsidRDefault="002757B0" w:rsidP="002757B0" w:rsidR="002757B0">
      <w:pPr>
        <w:spacing w:after="0"/>
        <w:ind w:firstLine="720"/>
        <w:jc w:val="both"/>
      </w:pPr>
    </w:p>
    <w:p w:rsidRDefault="00323170" w:rsidP="00FA3FD8" w:rsidR="008E5895">
      <w:pPr>
        <w:spacing w:after="0"/>
        <w:ind w:firstLine="720"/>
        <w:jc w:val="both"/>
      </w:pPr>
      <w:r>
        <w:t>Stečajn</w:t>
      </w:r>
      <w:r w:rsidR="008E5895">
        <w:t>a upraviteljica je 10. listopada 2017. dostavila sudu završni račun s prijedlogom zaključenja stečajnog postupka</w:t>
      </w:r>
      <w:r w:rsidR="004F1C6D">
        <w:t>,</w:t>
      </w:r>
      <w:r w:rsidR="008E5895">
        <w:t xml:space="preserve"> iz kojeg proizlazi da stečajna masa nije dostatna za namirenje stečajnih vjerovnika, već jedino za namirenje troškova stečajnog postupka.  </w:t>
      </w:r>
    </w:p>
    <w:p w:rsidRDefault="00692EC5" w:rsidP="008E5895" w:rsidR="00823C13">
      <w:pPr>
        <w:spacing w:after="0"/>
        <w:jc w:val="both"/>
      </w:pPr>
      <w:r w:rsidRPr="00FA3FD8">
        <w:t xml:space="preserve"> </w:t>
      </w:r>
    </w:p>
    <w:p w:rsidRDefault="0026523B" w:rsidP="0092542E" w:rsidR="0026523B">
      <w:pPr>
        <w:ind w:firstLine="708"/>
        <w:jc w:val="both"/>
      </w:pPr>
      <w:r>
        <w:t xml:space="preserve">Naime, u </w:t>
      </w:r>
      <w:r w:rsidRPr="00DA61EF">
        <w:t>razdoblju</w:t>
      </w:r>
      <w:r>
        <w:t xml:space="preserve"> od otvaranja stečajnog postupka pa do zaključenja istog ostvareni su na račun stečajnog dužnika priljevi u iznosu od 63.561,64 kn, i to prihodi od ugostiteljskih usluga pruženih do 22.5.2017., nadalje prihodi ostvareni prodajom imovine, odnosno zaliha (trgovačka roba) izvršenom neposrednom pogodbom, </w:t>
      </w:r>
      <w:r w:rsidR="00DB15A7">
        <w:t>kao i prihodi</w:t>
      </w:r>
      <w:r>
        <w:t xml:space="preserve"> od kamata. </w:t>
      </w:r>
      <w:r w:rsidR="0092542E">
        <w:t xml:space="preserve">Ukupni rashodi od otvaranja stečajnog postupka pa do 10.10.2017. iznose 50.656,67 kn, </w:t>
      </w:r>
      <w:r w:rsidR="00DB15A7">
        <w:t xml:space="preserve">time da je </w:t>
      </w:r>
      <w:r w:rsidR="00DB15A7">
        <w:lastRenderedPageBreak/>
        <w:t xml:space="preserve">osim istih potrebno podmiriti i ostale obveze stečajne mase </w:t>
      </w:r>
      <w:r w:rsidR="0092542E">
        <w:t xml:space="preserve">a ostali su nepodmireni troškovi stečajnog postupka i ostale obveze stečajne mase u iznosu 17.904,97 kn, pa sredstva koja se nalaze na računu stečajnog dužnika, a radi se o iznosu 12.904,97 kn nisu dostatna niti </w:t>
      </w:r>
      <w:r w:rsidR="00DB15A7">
        <w:t xml:space="preserve">da se isti podmire u cijelosti, </w:t>
      </w:r>
      <w:r w:rsidR="0092542E">
        <w:t xml:space="preserve">a niti za podmirenje obveza prema vjerovnicima. </w:t>
      </w:r>
    </w:p>
    <w:p w:rsidRDefault="00823C13" w:rsidP="0026523B" w:rsidR="002757B0">
      <w:pPr>
        <w:spacing w:after="0"/>
        <w:ind w:firstLine="720"/>
        <w:jc w:val="both"/>
      </w:pPr>
      <w:r>
        <w:t xml:space="preserve">Slijedom navedenog sud je na skupštini </w:t>
      </w:r>
      <w:r w:rsidRPr="00FA3FD8">
        <w:t xml:space="preserve">vjerovnika </w:t>
      </w:r>
      <w:r w:rsidR="00FA3FD8" w:rsidRPr="00FA3FD8">
        <w:t>održanoj 1</w:t>
      </w:r>
      <w:r w:rsidR="008E5895">
        <w:t xml:space="preserve">8. prosinca </w:t>
      </w:r>
      <w:r w:rsidRPr="00FA3FD8">
        <w:t xml:space="preserve">2017. pribavio </w:t>
      </w:r>
      <w:r>
        <w:t>mišljenja vjerovnika stečajne mase</w:t>
      </w:r>
      <w:r w:rsidR="008E5895">
        <w:t xml:space="preserve"> i</w:t>
      </w:r>
      <w:r>
        <w:t xml:space="preserve"> </w:t>
      </w:r>
      <w:r w:rsidR="00486C52">
        <w:t>stečajn</w:t>
      </w:r>
      <w:r w:rsidR="008E5895">
        <w:t>e</w:t>
      </w:r>
      <w:r w:rsidR="00486C52">
        <w:t xml:space="preserve"> upravitelj</w:t>
      </w:r>
      <w:r w:rsidR="008E5895">
        <w:t xml:space="preserve">ice </w:t>
      </w:r>
      <w:r>
        <w:t>o obustavi i zaključenju stečajnog postupka zbog nedostatnosti stečajne mase</w:t>
      </w:r>
      <w:r w:rsidR="003173B3">
        <w:t xml:space="preserve"> </w:t>
      </w:r>
      <w:r>
        <w:t xml:space="preserve">te su se isti </w:t>
      </w:r>
      <w:r w:rsidR="008E5895">
        <w:t>u</w:t>
      </w:r>
      <w:r>
        <w:t xml:space="preserve">suglasili s prijedlogom </w:t>
      </w:r>
      <w:r w:rsidR="00486C52">
        <w:t>stečajn</w:t>
      </w:r>
      <w:r w:rsidR="008E5895">
        <w:t>e</w:t>
      </w:r>
      <w:r w:rsidR="00486C52">
        <w:t xml:space="preserve"> upravitelj</w:t>
      </w:r>
      <w:r w:rsidR="008E5895">
        <w:t>ice</w:t>
      </w:r>
      <w:r w:rsidR="00773303">
        <w:t xml:space="preserve"> i</w:t>
      </w:r>
      <w:r w:rsidR="008E5895">
        <w:t xml:space="preserve"> jednoglasno</w:t>
      </w:r>
      <w:r w:rsidR="00773303">
        <w:t xml:space="preserve"> je</w:t>
      </w:r>
      <w:r w:rsidR="008E5895">
        <w:t xml:space="preserve"> donesena odluka </w:t>
      </w:r>
      <w:r>
        <w:t>da se stečaj obustavi i zaključi zb</w:t>
      </w:r>
      <w:r w:rsidR="003173B3">
        <w:t>og nedostatnosti stečajne mase.</w:t>
      </w:r>
    </w:p>
    <w:p w:rsidRDefault="0092542E" w:rsidP="0026523B" w:rsidR="0092542E">
      <w:pPr>
        <w:spacing w:after="0"/>
        <w:ind w:firstLine="720"/>
        <w:jc w:val="both"/>
      </w:pPr>
    </w:p>
    <w:p w:rsidRDefault="0026523B" w:rsidP="0026523B" w:rsidR="0026523B">
      <w:pPr>
        <w:spacing w:after="0"/>
        <w:ind w:firstLine="720"/>
        <w:jc w:val="both"/>
      </w:pPr>
      <w:r>
        <w:t xml:space="preserve">Slijedom navedenog sud je temeljem čl. </w:t>
      </w:r>
      <w:r w:rsidRPr="00486C52">
        <w:t>29</w:t>
      </w:r>
      <w:r w:rsidR="003173B3">
        <w:t>3</w:t>
      </w:r>
      <w:r w:rsidRPr="00486C52">
        <w:t xml:space="preserve">. Stečajnog zakona (71/15, </w:t>
      </w:r>
      <w:r>
        <w:t xml:space="preserve">104/17, </w:t>
      </w:r>
      <w:r w:rsidRPr="00486C52">
        <w:t>dalje SZ), odlučio kao u izreci</w:t>
      </w:r>
      <w:r>
        <w:t xml:space="preserve"> ovog rješenja. </w:t>
      </w:r>
    </w:p>
    <w:p w:rsidRDefault="00F81F64" w:rsidP="002757B0" w:rsidR="00F81F64">
      <w:pPr>
        <w:spacing w:after="0"/>
        <w:ind w:firstLine="720"/>
        <w:jc w:val="both"/>
      </w:pPr>
    </w:p>
    <w:p w:rsidRDefault="00323170" w:rsidP="002757B0" w:rsidR="002757B0">
      <w:pPr>
        <w:spacing w:after="0"/>
        <w:jc w:val="center"/>
      </w:pPr>
      <w:r>
        <w:t xml:space="preserve">U Varaždinu </w:t>
      </w:r>
      <w:r w:rsidR="003173B3">
        <w:t>1</w:t>
      </w:r>
      <w:r w:rsidR="00953A8B">
        <w:t>1</w:t>
      </w:r>
      <w:r w:rsidR="003173B3">
        <w:t xml:space="preserve">. siječnja 2018. </w:t>
      </w:r>
    </w:p>
    <w:p w:rsidRDefault="00773303" w:rsidP="002757B0" w:rsidR="00773303">
      <w:pPr>
        <w:spacing w:after="0"/>
        <w:jc w:val="center"/>
      </w:pPr>
    </w:p>
    <w:p w:rsidRDefault="00773303" w:rsidP="002757B0" w:rsidR="00773303">
      <w:pPr>
        <w:spacing w:after="0"/>
        <w:jc w:val="center"/>
      </w:pPr>
    </w:p>
    <w:p w:rsidRDefault="00773303" w:rsidP="00773303" w:rsidR="00773303">
      <w:pPr>
        <w:spacing w:after="0"/>
        <w:ind w:left="4248"/>
        <w:jc w:val="center"/>
      </w:pPr>
      <w:r>
        <w:t>Sutkinja</w:t>
      </w:r>
    </w:p>
    <w:p w:rsidRDefault="00773303" w:rsidP="00773303" w:rsidR="00773303">
      <w:pPr>
        <w:spacing w:after="0"/>
        <w:ind w:left="4248"/>
        <w:jc w:val="center"/>
      </w:pPr>
    </w:p>
    <w:p w:rsidRDefault="00773303" w:rsidP="00773303" w:rsidR="00773303">
      <w:pPr>
        <w:spacing w:after="0"/>
        <w:ind w:left="4248"/>
        <w:jc w:val="center"/>
      </w:pPr>
      <w:r>
        <w:t>Melita Poljanec Bubaš</w:t>
      </w:r>
      <w:r w:rsidR="00747D82">
        <w:t>, v.r.</w:t>
      </w:r>
    </w:p>
    <w:p w:rsidRDefault="00747D82" w:rsidP="00773303" w:rsidR="00747D82">
      <w:pPr>
        <w:spacing w:after="0"/>
        <w:ind w:left="4248"/>
        <w:jc w:val="center"/>
      </w:pPr>
    </w:p>
    <w:p w:rsidRDefault="00747D82" w:rsidP="00773303" w:rsidR="00747D82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75FD6" w:rsidP="00875FD6" w:rsidR="00875FD6">
      <w:pPr>
        <w:spacing w:after="0"/>
        <w:jc w:val="both"/>
      </w:pPr>
    </w:p>
    <w:p w:rsidRDefault="00773303" w:rsidP="002757B0" w:rsidR="00773303">
      <w:pPr>
        <w:spacing w:after="0"/>
        <w:jc w:val="both"/>
      </w:pPr>
    </w:p>
    <w:p w:rsidRDefault="00773303" w:rsidP="002757B0" w:rsidR="00773303">
      <w:pPr>
        <w:spacing w:after="0"/>
        <w:jc w:val="both"/>
      </w:pPr>
    </w:p>
    <w:p w:rsidRDefault="00773303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</w:t>
      </w:r>
      <w:r w:rsidR="00773303">
        <w:t>dana objave na e-oglasnoj ploči suda</w:t>
      </w:r>
      <w:r>
        <w:t xml:space="preserve">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773303" w:rsidP="002757B0" w:rsidR="00773303">
      <w:pPr>
        <w:spacing w:after="0"/>
        <w:jc w:val="both"/>
      </w:pPr>
    </w:p>
    <w:p w:rsidRDefault="00773303" w:rsidP="002757B0" w:rsidR="00773303">
      <w:pPr>
        <w:spacing w:after="0"/>
        <w:jc w:val="both"/>
      </w:pPr>
      <w:r>
        <w:t xml:space="preserve">DNA: </w:t>
      </w:r>
    </w:p>
    <w:p w:rsidRDefault="00773303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Stečajna upraviteljica Lidija </w:t>
      </w:r>
      <w:proofErr w:type="spellStart"/>
      <w:r>
        <w:t>Lesar</w:t>
      </w:r>
      <w:proofErr w:type="spellEnd"/>
      <w:r>
        <w:t xml:space="preserve">, iz Čakovca, Travnička 26   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773303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Ministarstvo financija, P</w:t>
      </w:r>
      <w:r w:rsidR="002757B0" w:rsidRPr="00FD4A15">
        <w:t xml:space="preserve">orezna uprava, Područni </w:t>
      </w:r>
      <w:r w:rsidR="00FD4A15" w:rsidRPr="00FD4A15">
        <w:t xml:space="preserve">ured </w:t>
      </w:r>
      <w:r>
        <w:t xml:space="preserve">Koprivnica, Ulica Hrvatske državnosti 7, Koprivnica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Sudski registar ovoga suda, po pravomoćnosti</w:t>
      </w:r>
    </w:p>
    <w:p w:rsidRDefault="00773303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e-Oglasna ploča suda              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88E" w:rsidP="00537B78" w:rsidR="00C4488E">
      <w:r>
        <w:separator/>
      </w:r>
    </w:p>
  </w:endnote>
  <w:endnote w:id="0" w:type="continuationSeparator">
    <w:p w:rsidRDefault="00C4488E" w:rsidP="00537B78" w:rsidR="00C44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88E" w:rsidP="00537B78" w:rsidR="00C4488E">
      <w:r>
        <w:separator/>
      </w:r>
    </w:p>
  </w:footnote>
  <w:footnote w:id="0" w:type="continuationSeparator">
    <w:p w:rsidRDefault="00C4488E" w:rsidP="00537B78" w:rsidR="00C448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D82">
          <w:t>2</w:t>
        </w:r>
        <w:r>
          <w:fldChar w:fldCharType="end"/>
        </w:r>
        <w:r>
          <w:tab/>
        </w:r>
      </w:p>
      <w:p w:rsidRDefault="00FD4A15" w:rsidP="00FD4A15" w:rsidR="008E5895" w:rsidRPr="00323170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FE5F5C" w:rsidR="008E5895" w:rsidRPr="008E5895">
          <w:trPr>
            <w:jc w:val="right"/>
          </w:trPr>
          <w:tc>
            <w:tcPr>
              <w:tcW w:type="dxa" w:w="4320"/>
            </w:tcPr>
            <w:p w:rsidRDefault="008E5895" w:rsidP="00FE5F5C" w:rsidR="008E5895" w:rsidRPr="008E5895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St-142/2017-33</w:t>
              </w:r>
            </w:p>
          </w:tc>
        </w:tr>
      </w:tbl>
      <w:p w:rsidRDefault="00FD4A15" w:rsidP="008E5895" w:rsidR="00FD4A15" w:rsidRPr="00323170">
        <w:pPr>
          <w:pStyle w:val="Zaglavlje"/>
          <w:spacing w:after="0"/>
          <w:jc w:val="left"/>
        </w:pPr>
      </w:p>
      <w:p w:rsidRDefault="00747D82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965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23B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B3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0718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C6D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EB1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D82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303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895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42E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3A8B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5A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64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2014.</izvorni_sadrzaj>
    <derivirana_varijabla naziv="DomainObject.DatumDonosenjaOdluke_1">23.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St-464/2013-42</izvorni_sadrzaj>
    <derivirana_varijabla naziv="DomainObject.Oznaka_1">St-464/2013-42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VAUDA društvo s ograničenom odgovornošću za trgovinu i graditeljstvo</izvorni_sadrzaj>
    <derivirana_varijabla naziv="DomainObject.Predmet.StrankaFormated_1">  VAUDA društvo s ograničenom odgovornošću za trgovinu i graditeljstvo</derivirana_varijabla>
  </DomainObject.Predmet.StrankaFormated>
  <DomainObject.Predmet.StrankaFormatedOIB>
    <izvorni_sadrzaj>  VAUDA društvo s ograničenom odgovornošću za trgovinu i graditeljstvo, OIB 25502762498</izvorni_sadrzaj>
    <derivirana_varijabla naziv="DomainObject.Predmet.StrankaFormatedOIB_1">  VAUDA društvo s ograničenom odgovornošću za trgovinu i graditeljstvo, OIB 25502762498</derivirana_varijabla>
  </DomainObject.Predmet.StrankaFormatedOIB>
  <DomainObject.Predmet.StrankaFormatedWithAdress>
    <izvorni_sadrzaj> VAUDA društvo s ograničenom odgovornošću za trgovinu i graditeljstvo, Varaždinska 50, Cestica</izvorni_sadrzaj>
    <derivirana_varijabla naziv="DomainObject.Predmet.StrankaFormatedWithAdress_1"> VAUDA društvo s ograničenom odgovornošću za trgovinu i graditeljstvo, Varaždinska 50, Cestica</derivirana_varijabla>
  </DomainObject.Predmet.StrankaFormatedWithAdress>
  <DomainObject.Predmet.StrankaFormatedWithAdressOIB>
    <izvorni_sadrzaj> VAUDA društvo s ograničenom odgovornošću za trgovinu i graditeljstvo, OIB 25502762498, Varaždinska 50, Cestica</izvorni_sadrzaj>
    <derivirana_varijabla naziv="DomainObject.Predmet.StrankaFormatedWithAdressOIB_1"> VAUDA društvo s ograničenom odgovornošću za trgovinu i graditeljstvo, OIB 25502762498, Varaždinska 50, Cestica</derivirana_varijabla>
  </DomainObject.Predmet.StrankaFormatedWithAdressOIB>
  <DomainObject.Predmet.StrankaWithAdress>
    <izvorni_sadrzaj>VAUDA društvo s ograničenom odgovornošću za trgovinu i graditeljstvo Varaždinska 50,Cestica</izvorni_sadrzaj>
    <derivirana_varijabla naziv="DomainObject.Predmet.StrankaWithAdress_1">VAUDA društvo s ograničenom odgovornošću za trgovinu i graditeljstvo Varaždinska 50,Cestica</derivirana_varijabla>
  </DomainObject.Predmet.StrankaWithAdress>
  <DomainObject.Predmet.StrankaWithAdressOIB>
    <izvorni_sadrzaj>VAUDA društvo s ograničenom odgovornošću za trgovinu i graditeljstvo, OIB 25502762498, Varaždinska 50,Cestica</izvorni_sadrzaj>
    <derivirana_varijabla naziv="DomainObject.Predmet.StrankaWithAdressOIB_1">VAUDA društvo s ograničenom odgovornošću za trgovinu i graditeljstvo, OIB 25502762498, Varaždinska 50,Cestica</derivirana_varijabla>
  </DomainObject.Predmet.StrankaWithAdressOIB>
  <DomainObject.Predmet.StrankaNazivFormated>
    <izvorni_sadrzaj>VAUDA društvo s ograničenom odgovornošću za trgovinu i graditeljstvo</izvorni_sadrzaj>
    <derivirana_varijabla naziv="DomainObject.Predmet.StrankaNazivFormated_1">VAUDA društvo s ograničenom odgovornošću za trgovinu i graditeljstvo</derivirana_varijabla>
  </DomainObject.Predmet.StrankaNazivFormated>
  <DomainObject.Predmet.StrankaNazivFormatedOIB>
    <izvorni_sadrzaj>VAUDA društvo s ograničenom odgovornošću za trgovinu i graditeljstvo, OIB 25502762498</izvorni_sadrzaj>
    <derivirana_varijabla naziv="DomainObject.Predmet.StrankaNazivFormatedOIB_1">VAUDA društvo s ograničenom odgovornošću za trgovinu i graditeljstvo, OIB 25502762498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VAUDA društvo s ograničenom odgovornošću za trgovinu i graditeljstvo</item>
    </izvorni_sadrzaj>
    <derivirana_varijabla naziv="DomainObject.Predmet.StrankaListFormated_1">
      <item>VAUDA društvo s ograničenom odgovornošću za trgovinu i graditeljstvo</item>
    </derivirana_varijabla>
  </DomainObject.Predmet.StrankaListFormated>
  <DomainObject.Predmet.StrankaListFormatedOIB>
    <izvorni_sadrzaj>
      <item>VAUDA društvo s ograničenom odgovornošću za trgovinu i graditeljstvo, OIB 25502762498</item>
    </izvorni_sadrzaj>
    <derivirana_varijabla naziv="DomainObject.Predmet.StrankaListFormatedOIB_1">
      <item>VAUDA društvo s ograničenom odgovornošću za trgovinu i graditeljstvo, OIB 25502762498</item>
    </derivirana_varijabla>
  </DomainObject.Predmet.StrankaListFormatedOIB>
  <DomainObject.Predmet.StrankaListFormatedWithAdress>
    <izvorni_sadrzaj>
      <item>VAUDA društvo s ograničenom odgovornošću za trgovinu i graditeljstvo, Varaždinska 50, Cestica</item>
    </izvorni_sadrzaj>
    <derivirana_varijabla naziv="DomainObject.Predmet.StrankaListFormatedWithAdress_1">
      <item>VAUDA društvo s ograničenom odgovornošću za trgovinu i graditeljstvo, Varaždinska 50, Cestica</item>
    </derivirana_varijabla>
  </DomainObject.Predmet.StrankaListFormatedWithAdress>
  <DomainObject.Predmet.StrankaListFormatedWithAdressOIB>
    <izvorni_sadrzaj>
      <item>VAUDA društvo s ograničenom odgovornošću za trgovinu i graditeljstvo, OIB 25502762498, Varaždinska 50, Cestica</item>
    </izvorni_sadrzaj>
    <derivirana_varijabla naziv="DomainObject.Predmet.StrankaListFormatedWithAdressOIB_1">
      <item>VAUDA društvo s ograničenom odgovornošću za trgovinu i graditeljstvo, OIB 25502762498, Varaždinska 50, Cestica</item>
    </derivirana_varijabla>
  </DomainObject.Predmet.StrankaListFormatedWithAdressOIB>
  <DomainObject.Predmet.StrankaListNazivFormated>
    <izvorni_sadrzaj>
      <item>VAUDA društvo s ograničenom odgovornošću za trgovinu i graditeljstvo</item>
    </izvorni_sadrzaj>
    <derivirana_varijabla naziv="DomainObject.Predmet.StrankaListNazivFormated_1">
      <item>VAUDA društvo s ograničenom odgovornošću za trgovinu i graditeljstvo</item>
    </derivirana_varijabla>
  </DomainObject.Predmet.StrankaListNazivFormated>
  <DomainObject.Predmet.StrankaListNazivFormatedOIB>
    <izvorni_sadrzaj>
      <item>VAUDA društvo s ograničenom odgovornošću za trgovinu i graditeljstvo, OIB 25502762498</item>
    </izvorni_sadrzaj>
    <derivirana_varijabla naziv="DomainObject.Predmet.StrankaListNazivFormatedOIB_1">
      <item>VAUDA društvo s ograničenom odgovornošću za trgovinu i graditeljstvo, OIB 25502762498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>
  <DomainObject.Predmet.OstaliList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OIB>
  <DomainObject.Predmet.OstaliListFormatedWithAdress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>
  <DomainObject.Predmet.OstaliListFormatedWithAdressOIB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OIB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OIB>
  <DomainObject.Predmet.OstaliListNaziv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>
  <DomainObject.Predmet.OstaliListNaziv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2014.</izvorni_sadrzaj>
    <derivirana_varijabla naziv="DomainObject.Datum_1">23. prosinca 2014.</derivirana_varijabla>
  </DomainObject.Datum>
  <DomainObject.PoslovniBrojDokumenta>
    <izvorni_sadrzaj>St-464/2013-42</izvorni_sadrzaj>
    <derivirana_varijabla naziv="DomainObject.PoslovniBrojDokumenta_1">St-464/2013-42</derivirana_varijabla>
  </DomainObject.PoslovniBrojDokumenta>
  <DomainObject.Predmet.StrankaIDrugi>
    <izvorni_sadrzaj>VAUDA društvo s ograničenom odgovornošću za trgovinu i graditeljstvo</izvorni_sadrzaj>
    <derivirana_varijabla naziv="DomainObject.Predmet.StrankaIDrugi_1">VAUDA društvo s ograničenom odgovornošću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VAUDA društvo s ograničenom odgovornošću za trgovinu i graditeljstvo, OIB 25502762498, Varaždinska 50, Cestica</izvorni_sadrzaj>
    <derivirana_varijabla naziv="DomainObject.Predmet.StrankaIDrugiAdressOIB_1">VAUDA društvo s ograničenom odgovornošću za trgovinu i graditeljstvo, OIB 25502762498, Varaždinska 50, Cestica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SudioniciListNaziv_1"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SudioniciListNaziv>
  <DomainObject.Predmet.SudioniciListAdressOIB>
    <izvorni_sadrzaj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izvorni_sadrzaj>
    <derivirana_varijabla naziv="DomainObject.Predmet.SudioniciListAdressOIB_1"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A7EA8-1C0A-4093-93BA-519873687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2812</properties:Characters>
  <properties:Lines>23</properties:Lines>
  <properties:Paragraphs>6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2017-02-17T09:17:00Z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2018-01-11T11:09:00Z</cp:lastPrinted>
  <dcterms:modified xmlns:xsi="http://www.w3.org/2001/XMLSchema-instance" xsi:type="dcterms:W3CDTF">2018-01-11T11:09:00Z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St-464/2013-42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