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6c8c" w14:paraId="e916c8c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J 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4F56F2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Trgovački sud u Rijeci, OIB: 88785964957 p</w:t>
      </w:r>
      <w:r w:rsidR="00BF5B21">
        <w:rPr>
          <w:rFonts w:hAnsi="Times New Roman" w:ascii="Times New Roman"/>
        </w:rPr>
        <w:t>o sucu pojedincu Nataši Malvich</w:t>
      </w:r>
      <w:r w:rsidRPr="00BF5B21">
        <w:rPr>
          <w:rFonts w:hAnsi="Times New Roman" w:ascii="Times New Roman"/>
        </w:rPr>
        <w:t xml:space="preserve"> </w:t>
      </w:r>
      <w:r w:rsidR="00BF5B21">
        <w:rPr>
          <w:rFonts w:hAnsi="Times New Roman" w:ascii="Times New Roman"/>
        </w:rPr>
        <w:t xml:space="preserve">po prijedlogu sudske savjetnice Mirte Dremil Štefančić, </w:t>
      </w:r>
      <w:r w:rsidRPr="00BF5B21">
        <w:rPr>
          <w:rFonts w:hAnsi="Times New Roman" w:ascii="Times New Roman"/>
        </w:rPr>
        <w:t xml:space="preserve">odlučujući o zahtjevu Financijske agencije, Regionalni centar Rijeka, F. Kurelca 8 za provedbu skraćenog stečajnog postupka nad dužnikom </w:t>
      </w:r>
      <w:r w:rsidR="004F56F2" w:rsidRPr="004F56F2">
        <w:rPr>
          <w:rFonts w:hAnsi="Times New Roman" w:ascii="Times New Roman"/>
        </w:rPr>
        <w:t>BIRETA d.o.o. Dražice, Sušička 22 (OIB 76596507993; MBS 040037882)</w:t>
      </w:r>
      <w:r w:rsidRPr="00BF5B21">
        <w:rPr>
          <w:rFonts w:hAnsi="Times New Roman" w:ascii="Times New Roman"/>
        </w:rPr>
        <w:t xml:space="preserve">, dana </w:t>
      </w:r>
      <w:r w:rsidR="00BF5B21">
        <w:rPr>
          <w:rFonts w:hAnsi="Times New Roman" w:ascii="Times New Roman"/>
        </w:rPr>
        <w:t>2</w:t>
      </w:r>
      <w:r w:rsidR="004F56F2">
        <w:rPr>
          <w:rFonts w:hAnsi="Times New Roman" w:ascii="Times New Roman"/>
        </w:rPr>
        <w:t>6</w:t>
      </w:r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4F56F2" w:rsidRPr="004F56F2">
        <w:rPr>
          <w:rFonts w:hAnsi="Times New Roman" w:ascii="Times New Roman"/>
        </w:rPr>
        <w:t>BIRETA d.o.o. Dražice, Sušička 22 (OIB 76596507993; MBS 040037882)</w:t>
      </w:r>
      <w:r w:rsidRPr="00BF5B21">
        <w:rPr>
          <w:rFonts w:hAnsi="Times New Roman" w:ascii="Times New Roman"/>
        </w:rPr>
        <w:t>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26</w:t>
      </w:r>
      <w:r w:rsidRPr="00BF5B21">
        <w:rPr>
          <w:rFonts w:hAnsi="Times New Roman" w:ascii="Times New Roman"/>
        </w:rPr>
        <w:t>. rujna 2016. godine u 1</w:t>
      </w:r>
      <w:r w:rsidR="004F56F2">
        <w:rPr>
          <w:rFonts w:hAnsi="Times New Roman" w:ascii="Times New Roman"/>
        </w:rPr>
        <w:t>2,00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4F56F2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  <w:r w:rsidRPr="004F56F2">
        <w:rPr>
          <w:rFonts w:hAnsi="Times New Roman" w:ascii="Times New Roman"/>
        </w:rPr>
        <w:t>III.</w:t>
      </w:r>
      <w:r w:rsidRPr="004F56F2">
        <w:rPr>
          <w:rFonts w:hAnsi="Times New Roman" w:ascii="Times New Roman"/>
        </w:rPr>
        <w:tab/>
        <w:t xml:space="preserve">Za stečajnog upravitelja imenuje se </w:t>
      </w:r>
      <w:r w:rsidR="004F56F2" w:rsidRPr="004F56F2">
        <w:rPr>
          <w:rFonts w:hAnsi="Times New Roman" w:ascii="Times New Roman"/>
        </w:rPr>
        <w:t xml:space="preserve">Vencel Čuljak </w:t>
      </w:r>
      <w:r w:rsidRPr="004F56F2">
        <w:rPr>
          <w:rFonts w:hAnsi="Times New Roman" w:ascii="Times New Roman"/>
        </w:rPr>
        <w:t xml:space="preserve">iz </w:t>
      </w:r>
      <w:r w:rsidR="004F56F2" w:rsidRPr="004F56F2">
        <w:rPr>
          <w:rFonts w:hAnsi="Times New Roman" w:ascii="Times New Roman"/>
        </w:rPr>
        <w:t>Osijeka</w:t>
      </w:r>
      <w:r w:rsidRPr="004F56F2">
        <w:rPr>
          <w:rFonts w:hAnsi="Times New Roman" w:ascii="Times New Roman"/>
        </w:rPr>
        <w:t xml:space="preserve">, </w:t>
      </w:r>
      <w:r w:rsidR="004F56F2" w:rsidRPr="004F56F2">
        <w:rPr>
          <w:rFonts w:hAnsi="Times New Roman" w:ascii="Times New Roman"/>
        </w:rPr>
        <w:t>Plješevićka 16E</w:t>
      </w:r>
      <w:r w:rsidRPr="004F56F2">
        <w:rPr>
          <w:rFonts w:hAnsi="Times New Roman" w:ascii="Times New Roman"/>
        </w:rPr>
        <w:t xml:space="preserve">, OIB: </w:t>
      </w:r>
      <w:r w:rsidR="004F56F2" w:rsidRPr="004F56F2">
        <w:rPr>
          <w:rFonts w:hAnsi="Times New Roman" w:ascii="Times New Roman"/>
        </w:rPr>
        <w:t>60951188779</w:t>
      </w:r>
      <w:r w:rsidRPr="004F56F2">
        <w:rPr>
          <w:rFonts w:hAnsi="Times New Roman" w:ascii="Times New Roman"/>
        </w:rPr>
        <w:t>.</w:t>
      </w:r>
    </w:p>
    <w:p w:rsidRDefault="0011750E" w:rsidP="00BF5B21" w:rsidR="0011750E" w:rsidRPr="00BF5B21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4F56F2" w:rsidRPr="004F56F2">
        <w:rPr>
          <w:rFonts w:hAnsi="Times New Roman" w:ascii="Times New Roman"/>
        </w:rPr>
        <w:t>BIRETA d.o.o. Dražice, Sušička 22 (OIB 76596507993; MBS 040037882)</w:t>
      </w:r>
      <w:r w:rsidRPr="00BF5B21">
        <w:rPr>
          <w:rFonts w:hAnsi="Times New Roman" w:ascii="Times New Roman"/>
        </w:rPr>
        <w:t>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sudskog 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BF5B21">
        <w:rPr>
          <w:rFonts w:hAnsi="Times New Roman" w:ascii="Times New Roman"/>
        </w:rPr>
        <w:t>22</w:t>
      </w:r>
      <w:r w:rsidRPr="00BF5B21">
        <w:rPr>
          <w:rFonts w:hAnsi="Times New Roman" w:ascii="Times New Roman"/>
        </w:rPr>
        <w:t xml:space="preserve">. </w:t>
      </w:r>
      <w:r w:rsidR="00BF5B21">
        <w:rPr>
          <w:rFonts w:hAnsi="Times New Roman" w:ascii="Times New Roman"/>
        </w:rPr>
        <w:t>ožujka</w:t>
      </w:r>
      <w:r w:rsidRPr="00BF5B21">
        <w:rPr>
          <w:rFonts w:hAnsi="Times New Roman" w:ascii="Times New Roman"/>
        </w:rPr>
        <w:t xml:space="preserve"> 2016. godine zahtjev za provedbu skraćenog stečajnog postupka nad dužnikom </w:t>
      </w:r>
      <w:r w:rsidR="004F56F2" w:rsidRPr="004F56F2">
        <w:rPr>
          <w:rFonts w:hAnsi="Times New Roman" w:ascii="Times New Roman"/>
        </w:rPr>
        <w:t>BIRETA d.o.o. Dražice, Sušička 22 (OIB 76596507993; MBS 040037882)</w:t>
      </w:r>
      <w:r w:rsidRPr="00BF5B21">
        <w:rPr>
          <w:rFonts w:hAnsi="Times New Roman" w:ascii="Times New Roman"/>
        </w:rPr>
        <w:t>,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sudski registar, sud je na mrežnoj stranici e-Oglasne ploče suda </w:t>
      </w:r>
      <w:r w:rsidR="004F56F2">
        <w:rPr>
          <w:rFonts w:hAnsi="Times New Roman" w:ascii="Times New Roman"/>
        </w:rPr>
        <w:t>3</w:t>
      </w:r>
      <w:r w:rsidRPr="00BF5B21">
        <w:rPr>
          <w:rFonts w:hAnsi="Times New Roman" w:ascii="Times New Roman"/>
        </w:rPr>
        <w:t xml:space="preserve">. </w:t>
      </w:r>
      <w:r w:rsidR="004F56F2">
        <w:rPr>
          <w:rFonts w:hAnsi="Times New Roman" w:ascii="Times New Roman"/>
        </w:rPr>
        <w:t xml:space="preserve">lipnja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F5B21">
        <w:rPr>
          <w:rFonts w:hAnsi="Times New Roman" w:ascii="Times New Roman"/>
        </w:rPr>
        <w:t>2</w:t>
      </w:r>
      <w:r w:rsidR="004F56F2">
        <w:rPr>
          <w:rFonts w:hAnsi="Times New Roman" w:ascii="Times New Roman"/>
        </w:rPr>
        <w:t>6</w:t>
      </w:r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BF5B21" w:rsidR="0011750E" w:rsidRPr="00BF5B21">
      <w:pPr>
        <w:ind w:firstLine="720" w:left="648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11750E" w:rsidP="00BF5B21" w:rsidR="0011750E" w:rsidRPr="00BF5B21">
      <w:pPr>
        <w:ind w:firstLine="720" w:left="5760"/>
        <w:rPr>
          <w:rFonts w:hAnsi="Times New Roman" w:ascii="Times New Roman"/>
        </w:rPr>
      </w:pPr>
      <w:r w:rsidRPr="00BF5B21">
        <w:rPr>
          <w:rFonts w:hAnsi="Times New Roman" w:ascii="Times New Roman"/>
        </w:rPr>
        <w:t>Nataša Malvich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B5F" w:rsidR="00481B5F">
      <w:r>
        <w:separator/>
      </w:r>
    </w:p>
  </w:endnote>
  <w:endnote w:id="0" w:type="continuationSeparator">
    <w:p w:rsidRDefault="00481B5F" w:rsidR="00481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B5F" w:rsidR="00481B5F">
      <w:r>
        <w:separator/>
      </w:r>
    </w:p>
  </w:footnote>
  <w:footnote w:id="0" w:type="continuationSeparator">
    <w:p w:rsidRDefault="00481B5F" w:rsidR="00481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St-77</w:t>
    </w:r>
    <w:r w:rsidR="004F56F2">
      <w:rPr>
        <w:rFonts w:hAnsi="Times New Roman" w:ascii="Times New Roman"/>
      </w:rPr>
      <w:t>3</w:t>
    </w:r>
    <w:r w:rsidRPr="00BF5B21">
      <w:rPr>
        <w:rFonts w:hAnsi="Times New Roman" w:ascii="Times New Roman"/>
      </w:rPr>
      <w:t>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F1A51"/>
    <w:rsid w:val="001129E5"/>
    <w:rsid w:val="0011750E"/>
    <w:rsid w:val="001C70E4"/>
    <w:rsid w:val="00250268"/>
    <w:rsid w:val="0026099F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81B5F"/>
    <w:rsid w:val="004D6126"/>
    <w:rsid w:val="004D7ACE"/>
    <w:rsid w:val="004E2B71"/>
    <w:rsid w:val="004F56F2"/>
    <w:rsid w:val="00527278"/>
    <w:rsid w:val="005B6EC5"/>
    <w:rsid w:val="005D536D"/>
    <w:rsid w:val="005D6965"/>
    <w:rsid w:val="005F15D2"/>
    <w:rsid w:val="00627985"/>
    <w:rsid w:val="006636D6"/>
    <w:rsid w:val="00685243"/>
    <w:rsid w:val="006D2CF2"/>
    <w:rsid w:val="007357EE"/>
    <w:rsid w:val="00762085"/>
    <w:rsid w:val="007623B4"/>
    <w:rsid w:val="007831CC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51F1"/>
    <w:rsid w:val="00C46DA0"/>
    <w:rsid w:val="00C839B0"/>
    <w:rsid w:val="00CB0B5C"/>
    <w:rsid w:val="00CC4CB1"/>
    <w:rsid w:val="00CE0DC0"/>
    <w:rsid w:val="00D1182E"/>
    <w:rsid w:val="00D24A74"/>
    <w:rsid w:val="00D45ECC"/>
    <w:rsid w:val="00E17F96"/>
    <w:rsid w:val="00E56B1E"/>
    <w:rsid w:val="00E978D7"/>
    <w:rsid w:val="00E97AE9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4A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4A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A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A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A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4A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4A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A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A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A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BIRETA d.o.o.</izvorni_sadrzaj>
    <derivirana_varijabla naziv="DomainObject.Predmet.ProtustrankaFormated_1">  BIRETA d.o.o.</derivirana_varijabla>
  </DomainObject.Predmet.ProtustrankaFormated>
  <DomainObject.Predmet.ProtustrankaFormatedOIB>
    <izvorni_sadrzaj>  BIRETA d.o.o., OIB 76596507993</izvorni_sadrzaj>
    <derivirana_varijabla naziv="DomainObject.Predmet.ProtustrankaFormatedOIB_1">  BIRETA d.o.o., OIB 76596507993</derivirana_varijabla>
  </DomainObject.Predmet.ProtustrankaFormatedOIB>
  <DomainObject.Predmet.ProtustrankaFormatedWithAdress>
    <izvorni_sadrzaj> BIRETA d.o.o., Sušička 22, 51218 Dražice</izvorni_sadrzaj>
    <derivirana_varijabla naziv="DomainObject.Predmet.ProtustrankaFormatedWithAdress_1"> BIRETA d.o.o., Sušička 22, 51218 Dražice</derivirana_varijabla>
  </DomainObject.Predmet.ProtustrankaFormatedWithAdress>
  <DomainObject.Predmet.ProtustrankaFormatedWithAdressOIB>
    <izvorni_sadrzaj> BIRETA d.o.o., OIB 76596507993, Sušička 22, 51218 Dražice</izvorni_sadrzaj>
    <derivirana_varijabla naziv="DomainObject.Predmet.ProtustrankaFormatedWithAdressOIB_1"> BIRETA d.o.o., OIB 76596507993, Sušička 22, 51218 Dražice</derivirana_varijabla>
  </DomainObject.Predmet.ProtustrankaFormatedWithAdressOIB>
  <DomainObject.Predmet.ProtustrankaWithAdress>
    <izvorni_sadrzaj>BIRETA d.o.o. Sušička 22, 51218 Dražice</izvorni_sadrzaj>
    <derivirana_varijabla naziv="DomainObject.Predmet.ProtustrankaWithAdress_1">BIRETA d.o.o. Sušička 22, 51218 Dražice</derivirana_varijabla>
  </DomainObject.Predmet.ProtustrankaWithAdress>
  <DomainObject.Predmet.ProtustrankaWithAdressOIB>
    <izvorni_sadrzaj>BIRETA d.o.o., OIB 76596507993, Sušička 22, 51218 Dražice</izvorni_sadrzaj>
    <derivirana_varijabla naziv="DomainObject.Predmet.ProtustrankaWithAdressOIB_1">BIRETA d.o.o., OIB 76596507993, Sušička 22, 51218 Dražice</derivirana_varijabla>
  </DomainObject.Predmet.ProtustrankaWithAdressOIB>
  <DomainObject.Predmet.ProtustrankaNazivFormated>
    <izvorni_sadrzaj>BIRETA d.o.o.</izvorni_sadrzaj>
    <derivirana_varijabla naziv="DomainObject.Predmet.ProtustrankaNazivFormated_1">BIRETA d.o.o.</derivirana_varijabla>
  </DomainObject.Predmet.ProtustrankaNazivFormated>
  <DomainObject.Predmet.ProtustrankaNazivFormatedOIB>
    <izvorni_sadrzaj>BIRETA d.o.o., OIB 76596507993</izvorni_sadrzaj>
    <derivirana_varijabla naziv="DomainObject.Predmet.ProtustrankaNazivFormatedOIB_1">BIRETA d.o.o., OIB 76596507993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BIRETA d.o.o.</item>
    </izvorni_sadrzaj>
    <derivirana_varijabla naziv="DomainObject.Predmet.ProtuStrankaListFormated_1">
      <item>BIRETA d.o.o.</item>
    </derivirana_varijabla>
  </DomainObject.Predmet.ProtuStrankaListFormated>
  <DomainObject.Predmet.ProtuStrankaListFormatedOIB>
    <izvorni_sadrzaj>
      <item>BIRETA d.o.o., OIB 76596507993</item>
    </izvorni_sadrzaj>
    <derivirana_varijabla naziv="DomainObject.Predmet.ProtuStrankaListFormatedOIB_1">
      <item>BIRETA d.o.o., OIB 76596507993</item>
    </derivirana_varijabla>
  </DomainObject.Predmet.ProtuStrankaListFormatedOIB>
  <DomainObject.Predmet.ProtuStrankaListFormatedWithAdress>
    <izvorni_sadrzaj>
      <item>BIRETA d.o.o., Sušička 22, 51218 Dražice</item>
    </izvorni_sadrzaj>
    <derivirana_varijabla naziv="DomainObject.Predmet.ProtuStrankaListFormatedWithAdress_1">
      <item>BIRETA d.o.o., Sušička 22, 51218 Dražice</item>
    </derivirana_varijabla>
  </DomainObject.Predmet.ProtuStrankaListFormatedWithAdress>
  <DomainObject.Predmet.ProtuStrankaListFormatedWithAdressOIB>
    <izvorni_sadrzaj>
      <item>BIRETA d.o.o., OIB 76596507993, Sušička 22, 51218 Dražice</item>
    </izvorni_sadrzaj>
    <derivirana_varijabla naziv="DomainObject.Predmet.ProtuStrankaListFormatedWithAdressOIB_1">
      <item>BIRETA d.o.o., OIB 76596507993, Sušička 22, 51218 Dražice</item>
    </derivirana_varijabla>
  </DomainObject.Predmet.ProtuStrankaListFormatedWithAdressOIB>
  <DomainObject.Predmet.ProtuStrankaListNazivFormated>
    <izvorni_sadrzaj>
      <item>BIRETA d.o.o.</item>
    </izvorni_sadrzaj>
    <derivirana_varijabla naziv="DomainObject.Predmet.ProtuStrankaListNazivFormated_1">
      <item>BIRETA d.o.o.</item>
    </derivirana_varijabla>
  </DomainObject.Predmet.ProtuStrankaListNazivFormated>
  <DomainObject.Predmet.ProtuStrankaListNazivFormatedOIB>
    <izvorni_sadrzaj>
      <item>BIRETA d.o.o., OIB 76596507993</item>
    </izvorni_sadrzaj>
    <derivirana_varijabla naziv="DomainObject.Predmet.ProtuStrankaListNazivFormatedOIB_1">
      <item>BIRETA d.o.o., OIB 76596507993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BIRETA d.o.o.</izvorni_sadrzaj>
    <derivirana_varijabla naziv="DomainObject.Predmet.ProtustrankaIDrugi_1">BIRETA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BIRETA d.o.o., OIB 76596507993, Sušička 22, 51218 Dražice</izvorni_sadrzaj>
    <derivirana_varijabla naziv="DomainObject.Predmet.ProtustrankaIDrugiAdressOIB_1">BIRETA d.o.o., OIB 76596507993, Sušička 22,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BIRETA d.o.o.</item>
    </izvorni_sadrzaj>
    <derivirana_varijabla naziv="DomainObject.Predmet.SudioniciListNaziv_1">
      <item>FINA  Rijeka</item>
      <item>BIRETA d.o.o.</item>
    </derivirana_varijabla>
  </DomainObject.Predmet.SudioniciListNaziv>
  <DomainObject.Predmet.SudioniciListAdressOIB>
    <izvorni_sadrzaj>
      <item>FINA  Rijeka, OIB 85821130368, Frana Kurelca 8,51000 Rijeka</item>
      <item>BIRETA d.o.o., OIB 76596507993, Sušička 22,51218 Dražice</item>
    </izvorni_sadrzaj>
    <derivirana_varijabla naziv="DomainObject.Predmet.SudioniciListAdressOIB_1">
      <item>FINA  Rijeka, OIB 85821130368, Frana Kurelca 8,51000 Rijeka</item>
      <item>BIRETA d.o.o., OIB 76596507993, Sušička 22,51218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76596507993</item>
    </izvorni_sadrzaj>
    <derivirana_varijabla naziv="DomainObject.Predmet.SudioniciListNazivOIB_1">
      <item>, OIB 85821130368</item>
      <item>, OIB 76596507993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A0E60-349D-4705-A45A-84F0BDDE1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2422</properties:Characters>
  <properties:Lines>82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2016-09-26T09:54:00Z</dcterms:created>
  <dc:creator>mbalenovic</dc:creator>
  <cp:lastModifiedBy>Miljenka Balenović</cp:lastModifiedBy>
  <cp:lastPrinted>2016-09-26T09:53:00Z</cp:lastPrinted>
  <dcterms:modified xmlns:xsi="http://www.w3.org/2001/XMLSchema-instance" xsi:type="dcterms:W3CDTF">2016-09-26T09:55:00Z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