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eeb0" w14:paraId="b85eeb0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485A64">
        <w:rPr>
          <w:sz w:val="24"/>
          <w:szCs w:val="24"/>
          <w:lang w:val="hr-HR"/>
        </w:rPr>
        <w:t>7</w:t>
      </w:r>
      <w:r w:rsidR="007614E5">
        <w:rPr>
          <w:sz w:val="24"/>
          <w:szCs w:val="24"/>
          <w:lang w:val="hr-HR"/>
        </w:rPr>
        <w:t xml:space="preserve"> </w:t>
      </w:r>
      <w:r w:rsidR="00667173">
        <w:rPr>
          <w:sz w:val="24"/>
          <w:szCs w:val="24"/>
          <w:lang w:val="hr-HR"/>
        </w:rPr>
        <w:t>St-647</w:t>
      </w:r>
      <w:r w:rsidR="00113E4E">
        <w:rPr>
          <w:sz w:val="24"/>
          <w:szCs w:val="24"/>
          <w:lang w:val="hr-HR"/>
        </w:rPr>
        <w:t>/15</w:t>
      </w:r>
      <w:r>
        <w:rPr>
          <w:sz w:val="24"/>
          <w:szCs w:val="24"/>
          <w:lang w:val="hr-HR"/>
        </w:rPr>
        <w:t>-</w:t>
      </w:r>
      <w:r w:rsidR="00DB7E16">
        <w:rPr>
          <w:sz w:val="24"/>
          <w:szCs w:val="24"/>
          <w:lang w:val="hr-HR"/>
        </w:rPr>
        <w:t>6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</w:t>
      </w:r>
      <w:r w:rsidR="00485A64">
        <w:rPr>
          <w:sz w:val="24"/>
          <w:szCs w:val="24"/>
          <w:lang w:val="hr-HR"/>
        </w:rPr>
        <w:t>u, po sucu toga suda Marija Levanić-Škerbić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</w:t>
      </w:r>
      <w:r w:rsidR="00667173">
        <w:rPr>
          <w:sz w:val="24"/>
          <w:szCs w:val="24"/>
          <w:lang w:val="hr-HR"/>
        </w:rPr>
        <w:t xml:space="preserve"> postupka protiv dužnika MODUS d.o.o., OIB: 91023590481</w:t>
      </w:r>
      <w:r w:rsidR="00DB7E16">
        <w:rPr>
          <w:sz w:val="24"/>
          <w:szCs w:val="24"/>
          <w:lang w:val="hr-HR"/>
        </w:rPr>
        <w:t>, sa sjedištem</w:t>
      </w:r>
      <w:r w:rsidR="00667173">
        <w:rPr>
          <w:sz w:val="24"/>
          <w:szCs w:val="24"/>
          <w:lang w:val="hr-HR"/>
        </w:rPr>
        <w:t xml:space="preserve"> u Marije Vidović 2, 42000 Varaždin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667173">
        <w:rPr>
          <w:sz w:val="24"/>
          <w:szCs w:val="24"/>
          <w:lang w:val="hr-HR"/>
        </w:rPr>
        <w:t>23</w:t>
      </w:r>
      <w:r w:rsidR="001838E0" w:rsidRPr="001838E0">
        <w:rPr>
          <w:sz w:val="24"/>
          <w:szCs w:val="24"/>
          <w:lang w:val="hr-HR"/>
        </w:rPr>
        <w:t xml:space="preserve">. </w:t>
      </w:r>
      <w:r w:rsidR="00166124">
        <w:rPr>
          <w:sz w:val="24"/>
          <w:szCs w:val="24"/>
          <w:lang w:val="hr-HR"/>
        </w:rPr>
        <w:t>prosinca 2015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C25FAC" w:rsidP="00FD1DF7" w:rsidR="001838E0" w:rsidRPr="00FD1DF7">
      <w:pPr>
        <w:pStyle w:val="Odlomakpopisa"/>
        <w:numPr>
          <w:ilvl w:val="0"/>
          <w:numId w:val="8"/>
        </w:numPr>
        <w:rPr>
          <w:sz w:val="24"/>
          <w:szCs w:val="24"/>
          <w:lang w:val="hr-HR"/>
        </w:rPr>
      </w:pPr>
      <w:r w:rsidRPr="00FD1DF7">
        <w:rPr>
          <w:sz w:val="24"/>
          <w:szCs w:val="24"/>
          <w:lang w:val="hr-HR"/>
        </w:rPr>
        <w:t xml:space="preserve"> </w:t>
      </w:r>
      <w:r w:rsidR="00F25E99" w:rsidRPr="00FD1DF7">
        <w:rPr>
          <w:sz w:val="24"/>
          <w:szCs w:val="24"/>
          <w:lang w:val="hr-HR"/>
        </w:rPr>
        <w:t>Obustavlja se skraćeni</w:t>
      </w:r>
      <w:r w:rsidR="00166124" w:rsidRPr="00FD1DF7">
        <w:rPr>
          <w:sz w:val="24"/>
          <w:szCs w:val="24"/>
          <w:lang w:val="hr-HR"/>
        </w:rPr>
        <w:t xml:space="preserve"> stečajni postupak nad dužnikom</w:t>
      </w:r>
      <w:r w:rsidR="00DB7E16" w:rsidRPr="00FD1DF7">
        <w:rPr>
          <w:sz w:val="24"/>
          <w:szCs w:val="24"/>
          <w:lang w:val="hr-HR"/>
        </w:rPr>
        <w:t xml:space="preserve"> </w:t>
      </w:r>
      <w:r w:rsidR="00667173" w:rsidRPr="00FD1DF7">
        <w:rPr>
          <w:sz w:val="24"/>
          <w:szCs w:val="24"/>
          <w:lang w:val="hr-HR"/>
        </w:rPr>
        <w:t>MODUS d.o.o., Varaždin, Marije Vidović 2</w:t>
      </w:r>
      <w:r w:rsidR="00C25F02" w:rsidRPr="00FD1DF7">
        <w:rPr>
          <w:sz w:val="24"/>
          <w:szCs w:val="24"/>
          <w:lang w:val="hr-HR"/>
        </w:rPr>
        <w:t>, MBS: 010053289, OIB: 91023590481.</w:t>
      </w:r>
    </w:p>
    <w:p w:rsidRDefault="00C25F02" w:rsidP="00FD1DF7" w:rsidR="00C25F02" w:rsidRPr="003D1CF9">
      <w:pPr>
        <w:ind w:left="720"/>
        <w:rPr>
          <w:sz w:val="24"/>
          <w:szCs w:val="24"/>
          <w:lang w:val="hr-HR"/>
        </w:rPr>
      </w:pPr>
    </w:p>
    <w:p w:rsidRDefault="00491C89" w:rsidP="00FD1DF7" w:rsidR="00C25FAC" w:rsidRPr="00FD1DF7">
      <w:pPr>
        <w:pStyle w:val="Odlomakpopisa"/>
        <w:numPr>
          <w:ilvl w:val="0"/>
          <w:numId w:val="8"/>
        </w:numPr>
        <w:rPr>
          <w:sz w:val="24"/>
          <w:szCs w:val="24"/>
          <w:lang w:val="hr-HR"/>
        </w:rPr>
      </w:pPr>
      <w:r w:rsidRPr="00FD1DF7">
        <w:rPr>
          <w:sz w:val="24"/>
          <w:szCs w:val="24"/>
          <w:lang w:val="hr-HR"/>
        </w:rPr>
        <w:t xml:space="preserve"> </w:t>
      </w:r>
      <w:r w:rsidR="00FA597D" w:rsidRPr="00FD1DF7">
        <w:rPr>
          <w:sz w:val="24"/>
          <w:szCs w:val="24"/>
          <w:lang w:val="hr-HR"/>
        </w:rPr>
        <w:t>O pokretanju prethodnog postupka odnosno o otvaranju stečajnog</w:t>
      </w:r>
      <w:r w:rsidR="00DB7E16" w:rsidRPr="00FD1DF7">
        <w:rPr>
          <w:sz w:val="24"/>
          <w:szCs w:val="24"/>
          <w:lang w:val="hr-HR"/>
        </w:rPr>
        <w:t xml:space="preserve"> postupka nad</w:t>
      </w:r>
      <w:r w:rsidR="00FD1DF7">
        <w:rPr>
          <w:sz w:val="24"/>
          <w:szCs w:val="24"/>
          <w:lang w:val="hr-HR"/>
        </w:rPr>
        <w:t xml:space="preserve"> </w:t>
      </w:r>
      <w:r w:rsidR="00C25FAC" w:rsidRPr="00FD1DF7">
        <w:rPr>
          <w:sz w:val="24"/>
          <w:szCs w:val="24"/>
          <w:lang w:val="hr-HR"/>
        </w:rPr>
        <w:t xml:space="preserve">dužnikom </w:t>
      </w:r>
      <w:r w:rsidR="00C25F02" w:rsidRPr="00FD1DF7">
        <w:rPr>
          <w:sz w:val="24"/>
          <w:szCs w:val="24"/>
          <w:lang w:val="hr-HR"/>
        </w:rPr>
        <w:t>MODUS d.o.o., Varaždin, Marije Vidović 2</w:t>
      </w:r>
      <w:r w:rsidR="00C25FAC" w:rsidRPr="00FD1DF7">
        <w:rPr>
          <w:sz w:val="24"/>
          <w:szCs w:val="24"/>
          <w:lang w:val="hr-HR"/>
        </w:rPr>
        <w:t xml:space="preserve"> , sud će donijeti posebno</w:t>
      </w:r>
      <w:r w:rsidR="00FD1DF7">
        <w:rPr>
          <w:sz w:val="24"/>
          <w:szCs w:val="24"/>
          <w:lang w:val="hr-HR"/>
        </w:rPr>
        <w:t xml:space="preserve"> rješenje.</w:t>
      </w:r>
    </w:p>
    <w:p w:rsidRDefault="00CB250D" w:rsidP="00FD1DF7" w:rsidR="00CB250D">
      <w:pPr>
        <w:rPr>
          <w:sz w:val="24"/>
          <w:szCs w:val="24"/>
          <w:lang w:val="hr-HR"/>
        </w:rPr>
      </w:pPr>
    </w:p>
    <w:p w:rsidRDefault="00C25FAC" w:rsidP="003D1CF9" w:rsidR="00C25FAC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C25F02">
        <w:rPr>
          <w:sz w:val="24"/>
          <w:szCs w:val="24"/>
          <w:lang w:val="hr-HR"/>
        </w:rPr>
        <w:t>30</w:t>
      </w:r>
      <w:r w:rsidR="00780706" w:rsidRPr="003D1CF9">
        <w:rPr>
          <w:sz w:val="24"/>
          <w:szCs w:val="24"/>
          <w:lang w:val="hr-HR"/>
        </w:rPr>
        <w:t xml:space="preserve">. </w:t>
      </w:r>
      <w:r w:rsidR="00485A64">
        <w:rPr>
          <w:sz w:val="24"/>
          <w:szCs w:val="24"/>
          <w:lang w:val="hr-HR"/>
        </w:rPr>
        <w:t>listopada</w:t>
      </w:r>
      <w:r w:rsidR="00F25E99" w:rsidRPr="003D1CF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C25F02">
        <w:rPr>
          <w:sz w:val="24"/>
          <w:szCs w:val="24"/>
          <w:lang w:val="hr-HR"/>
        </w:rPr>
        <w:t xml:space="preserve"> MODUS d.o.o., Varaždin, Marije Vidović 2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C25F02">
        <w:rPr>
          <w:color w:val="000000"/>
          <w:sz w:val="24"/>
          <w:szCs w:val="24"/>
          <w:shd w:fill="FFFFFF" w:color="auto" w:val="clear"/>
          <w:lang w:val="hr-HR"/>
        </w:rPr>
        <w:t>09</w:t>
      </w:r>
      <w:r w:rsidR="00571D95" w:rsidRPr="00491C89">
        <w:rPr>
          <w:color w:val="000000"/>
          <w:sz w:val="24"/>
          <w:szCs w:val="24"/>
          <w:shd w:fill="FFFFFF" w:color="auto" w:val="clear"/>
          <w:lang w:val="hr-HR"/>
        </w:rPr>
        <w:t>. studenog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5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C25F02">
        <w:rPr>
          <w:sz w:val="24"/>
          <w:szCs w:val="24"/>
          <w:lang w:val="hr-HR"/>
        </w:rPr>
        <w:t>ana 25</w:t>
      </w:r>
      <w:r w:rsidRPr="00491C89">
        <w:rPr>
          <w:sz w:val="24"/>
          <w:szCs w:val="24"/>
          <w:lang w:val="hr-HR"/>
        </w:rPr>
        <w:t>.11.2015. godine iz kojeg prijedloga proizlazi da vjerovnik ima tražbinu prem</w:t>
      </w:r>
      <w:r w:rsidR="00485A64">
        <w:rPr>
          <w:sz w:val="24"/>
          <w:szCs w:val="24"/>
          <w:lang w:val="hr-HR"/>
        </w:rPr>
        <w:t xml:space="preserve">a </w:t>
      </w:r>
      <w:r w:rsidR="00C25F02">
        <w:rPr>
          <w:sz w:val="24"/>
          <w:szCs w:val="24"/>
          <w:lang w:val="hr-HR"/>
        </w:rPr>
        <w:t>dužniku u iznosu od 411.533,98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 Predlaže se otvoriti stečajni postupak nad dužnikom.</w:t>
      </w:r>
    </w:p>
    <w:p w:rsidRDefault="00732716" w:rsidP="0036380A" w:rsidR="0036380A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lastRenderedPageBreak/>
        <w:tab/>
        <w:t xml:space="preserve">Uvidom u stanje računa poreznog obveznika na dan </w:t>
      </w:r>
      <w:r w:rsidR="001F59A3">
        <w:rPr>
          <w:sz w:val="24"/>
          <w:szCs w:val="24"/>
          <w:lang w:val="hr-HR"/>
        </w:rPr>
        <w:t>18</w:t>
      </w:r>
      <w:r w:rsidRPr="00491C89">
        <w:rPr>
          <w:sz w:val="24"/>
          <w:szCs w:val="24"/>
          <w:lang w:val="hr-HR"/>
        </w:rPr>
        <w:t>.11.2015.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491C89">
        <w:rPr>
          <w:sz w:val="24"/>
          <w:szCs w:val="24"/>
          <w:lang w:val="hr-HR"/>
        </w:rPr>
        <w:t>iznosi</w:t>
      </w:r>
      <w:r w:rsidR="00C25F02">
        <w:rPr>
          <w:sz w:val="24"/>
          <w:szCs w:val="24"/>
          <w:lang w:val="hr-HR"/>
        </w:rPr>
        <w:t xml:space="preserve"> 411.533,98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 xml:space="preserve">kn, </w:t>
      </w:r>
      <w:r w:rsidR="00D15515">
        <w:rPr>
          <w:sz w:val="24"/>
          <w:szCs w:val="24"/>
          <w:lang w:val="hr-HR"/>
        </w:rPr>
        <w:t>a uvidom u preslike rješenja o uknjižbi založnog prava sud je utvrdio da je dužnik vlasnik nekretnine čkbr. 1212 u naravi stambena zgrada etažno vlasništvo ( E-5) garažni parking i ( E-11) poslovni prostor – ured upisana u ZK. ukložak br. 13424 k.o. Koprivnica, na kojoj je upisano založno pravo u korist Ministarstva financija, Porezne uprave rješenjima br. Z-416/2009 od 14.09.2009. godine i Z-1374/2014 od 24.02.2014 godine Općinskog suda u Koprivnici.</w:t>
      </w:r>
    </w:p>
    <w:p w:rsidRDefault="00485A64" w:rsidP="00732716" w:rsidR="00485A64">
      <w:pPr>
        <w:jc w:val="both"/>
        <w:rPr>
          <w:sz w:val="24"/>
          <w:szCs w:val="24"/>
          <w:lang w:val="hr-HR"/>
        </w:rPr>
      </w:pPr>
    </w:p>
    <w:p w:rsidRDefault="00254777" w:rsidP="00C25FAC" w:rsidR="0073271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C25FAC">
        <w:rPr>
          <w:sz w:val="24"/>
          <w:szCs w:val="24"/>
          <w:lang w:val="hr-HR"/>
        </w:rPr>
        <w:t>S o</w:t>
      </w:r>
      <w:r w:rsidR="00FA597D" w:rsidRPr="00491C89">
        <w:rPr>
          <w:sz w:val="24"/>
          <w:szCs w:val="24"/>
          <w:lang w:val="hr-HR"/>
        </w:rPr>
        <w:t>bzirom na navedeno</w:t>
      </w:r>
      <w:r w:rsidR="000277ED">
        <w:rPr>
          <w:sz w:val="24"/>
          <w:szCs w:val="24"/>
          <w:lang w:val="hr-HR"/>
        </w:rPr>
        <w:t>,</w:t>
      </w:r>
      <w:r w:rsidR="00FA597D"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C25FAC">
        <w:rPr>
          <w:sz w:val="24"/>
          <w:szCs w:val="24"/>
          <w:lang w:val="hr-HR"/>
        </w:rPr>
        <w:t>, pa je sud</w:t>
      </w:r>
      <w:r w:rsidR="00491C89">
        <w:rPr>
          <w:sz w:val="24"/>
          <w:szCs w:val="24"/>
          <w:lang w:val="hr-HR"/>
        </w:rPr>
        <w:t xml:space="preserve"> temeljem članka 433. SZ-a </w:t>
      </w:r>
      <w:r w:rsidR="00C25FAC">
        <w:rPr>
          <w:sz w:val="24"/>
          <w:szCs w:val="24"/>
          <w:lang w:val="hr-HR"/>
        </w:rPr>
        <w:t>r</w:t>
      </w:r>
      <w:r w:rsidR="00C25F02">
        <w:rPr>
          <w:sz w:val="24"/>
          <w:szCs w:val="24"/>
          <w:lang w:val="hr-HR"/>
        </w:rPr>
        <w:t>i</w:t>
      </w:r>
      <w:r w:rsidR="00C25FAC">
        <w:rPr>
          <w:sz w:val="24"/>
          <w:szCs w:val="24"/>
          <w:lang w:val="hr-HR"/>
        </w:rPr>
        <w:t>ješio kao u izreci.</w:t>
      </w: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C25F02">
        <w:rPr>
          <w:sz w:val="24"/>
          <w:szCs w:val="24"/>
          <w:lang w:val="hr-HR"/>
        </w:rPr>
        <w:t>23</w:t>
      </w:r>
      <w:r w:rsidR="00354D31" w:rsidRPr="003D1CF9">
        <w:rPr>
          <w:sz w:val="24"/>
          <w:szCs w:val="24"/>
          <w:lang w:val="hr-HR"/>
        </w:rPr>
        <w:t xml:space="preserve">. </w:t>
      </w:r>
      <w:r w:rsidR="00CB250D">
        <w:rPr>
          <w:sz w:val="24"/>
          <w:szCs w:val="24"/>
          <w:lang w:val="hr-HR"/>
        </w:rPr>
        <w:t>prosinca</w:t>
      </w:r>
      <w:r w:rsidR="00354D31" w:rsidRPr="003D1CF9">
        <w:rPr>
          <w:sz w:val="24"/>
          <w:szCs w:val="24"/>
          <w:lang w:val="hr-HR"/>
        </w:rPr>
        <w:t xml:space="preserve"> 201</w:t>
      </w:r>
      <w:r w:rsidR="009B31F8">
        <w:rPr>
          <w:sz w:val="24"/>
          <w:szCs w:val="24"/>
          <w:lang w:val="hr-HR"/>
        </w:rPr>
        <w:t>5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C25F02" w:rsid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  </w:t>
      </w:r>
      <w:r w:rsidR="00485A64">
        <w:rPr>
          <w:sz w:val="24"/>
          <w:szCs w:val="24"/>
          <w:lang w:val="hr-HR"/>
        </w:rPr>
        <w:t>Marija Levanić-Škerbić</w:t>
      </w:r>
    </w:p>
    <w:p w:rsidRDefault="00C25F02" w:rsidP="00C25F02" w:rsidR="00C25F02">
      <w:pPr>
        <w:ind w:firstLine="720"/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A86791" w:rsidR="00FA597D" w:rsidRP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C25F02">
        <w:rPr>
          <w:sz w:val="24"/>
          <w:szCs w:val="24"/>
          <w:lang w:val="hr-HR"/>
        </w:rPr>
        <w:t>MODUS d.o.o., Marije Vidović 2, 42000 Varaždin</w:t>
      </w:r>
    </w:p>
    <w:sectPr w:rsidSect="006B1CB7" w:rsidR="00FA597D" w:rsidRPr="00FA597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ECA" w:rsidR="00476ECA">
      <w:r>
        <w:separator/>
      </w:r>
    </w:p>
  </w:endnote>
  <w:endnote w:id="0" w:type="continuationSeparator">
    <w:p w:rsidRDefault="00476ECA" w:rsidR="00476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ECA" w:rsidR="00476ECA">
      <w:r>
        <w:separator/>
      </w:r>
    </w:p>
  </w:footnote>
  <w:footnote w:id="0" w:type="continuationSeparator">
    <w:p w:rsidRDefault="00476ECA" w:rsidR="00476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2A41354F"/>
    <w:multiLevelType w:val="hybridMultilevel"/>
    <w:tmpl w:val="E6060ECC"/>
    <w:lvl w:tplc="8242C76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4040E37"/>
    <w:multiLevelType w:val="hybridMultilevel"/>
    <w:tmpl w:val="1478A21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35CA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D581C"/>
    <w:rsid w:val="000D74FE"/>
    <w:rsid w:val="000E44A0"/>
    <w:rsid w:val="000F024C"/>
    <w:rsid w:val="000F3676"/>
    <w:rsid w:val="0010019A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7C91"/>
    <w:rsid w:val="001C39F2"/>
    <w:rsid w:val="001D1981"/>
    <w:rsid w:val="001E3D4A"/>
    <w:rsid w:val="001F12CA"/>
    <w:rsid w:val="001F59A3"/>
    <w:rsid w:val="00205234"/>
    <w:rsid w:val="00207775"/>
    <w:rsid w:val="00216316"/>
    <w:rsid w:val="0022683F"/>
    <w:rsid w:val="00246E6F"/>
    <w:rsid w:val="00247B5B"/>
    <w:rsid w:val="00253EC0"/>
    <w:rsid w:val="00254777"/>
    <w:rsid w:val="00281BE5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6380A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6ECA"/>
    <w:rsid w:val="00477434"/>
    <w:rsid w:val="004825F3"/>
    <w:rsid w:val="00485A64"/>
    <w:rsid w:val="00491C89"/>
    <w:rsid w:val="004B6C24"/>
    <w:rsid w:val="004B6DD6"/>
    <w:rsid w:val="004C16EC"/>
    <w:rsid w:val="004C623B"/>
    <w:rsid w:val="004D03CA"/>
    <w:rsid w:val="004E24EE"/>
    <w:rsid w:val="004E5307"/>
    <w:rsid w:val="004E5F00"/>
    <w:rsid w:val="004E5FB3"/>
    <w:rsid w:val="00500C1A"/>
    <w:rsid w:val="005036B0"/>
    <w:rsid w:val="00520794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67173"/>
    <w:rsid w:val="006B1B84"/>
    <w:rsid w:val="006B1CB7"/>
    <w:rsid w:val="006B46E7"/>
    <w:rsid w:val="006B5F92"/>
    <w:rsid w:val="006C04DD"/>
    <w:rsid w:val="006C4C38"/>
    <w:rsid w:val="006C5AA1"/>
    <w:rsid w:val="006D7E4B"/>
    <w:rsid w:val="006E272A"/>
    <w:rsid w:val="00732716"/>
    <w:rsid w:val="00742C6D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737BB"/>
    <w:rsid w:val="00886420"/>
    <w:rsid w:val="00886FF7"/>
    <w:rsid w:val="008A0261"/>
    <w:rsid w:val="008C7AB6"/>
    <w:rsid w:val="008D4DFF"/>
    <w:rsid w:val="008E29DA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87EDF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02FAF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85387"/>
    <w:rsid w:val="00A86791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4406"/>
    <w:rsid w:val="00B46745"/>
    <w:rsid w:val="00B53B06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B5523"/>
    <w:rsid w:val="00BE3AA7"/>
    <w:rsid w:val="00BF0B90"/>
    <w:rsid w:val="00C066BE"/>
    <w:rsid w:val="00C25F02"/>
    <w:rsid w:val="00C25FAC"/>
    <w:rsid w:val="00C83699"/>
    <w:rsid w:val="00C8531A"/>
    <w:rsid w:val="00C85575"/>
    <w:rsid w:val="00CB250D"/>
    <w:rsid w:val="00CC072D"/>
    <w:rsid w:val="00CC42F8"/>
    <w:rsid w:val="00CC533B"/>
    <w:rsid w:val="00CD4C66"/>
    <w:rsid w:val="00CE521A"/>
    <w:rsid w:val="00CE703E"/>
    <w:rsid w:val="00CF22FE"/>
    <w:rsid w:val="00CF43E1"/>
    <w:rsid w:val="00D062DB"/>
    <w:rsid w:val="00D15515"/>
    <w:rsid w:val="00D23662"/>
    <w:rsid w:val="00D44618"/>
    <w:rsid w:val="00D4687C"/>
    <w:rsid w:val="00D77F04"/>
    <w:rsid w:val="00D83760"/>
    <w:rsid w:val="00D83FC2"/>
    <w:rsid w:val="00D937B6"/>
    <w:rsid w:val="00DA1B8D"/>
    <w:rsid w:val="00DA5FF1"/>
    <w:rsid w:val="00DB76B8"/>
    <w:rsid w:val="00DB7E16"/>
    <w:rsid w:val="00E03527"/>
    <w:rsid w:val="00E0481A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4B63"/>
    <w:rsid w:val="00EA01C0"/>
    <w:rsid w:val="00EA3CEA"/>
    <w:rsid w:val="00EC18E5"/>
    <w:rsid w:val="00ED0444"/>
    <w:rsid w:val="00ED187D"/>
    <w:rsid w:val="00EE4E3B"/>
    <w:rsid w:val="00EF005C"/>
    <w:rsid w:val="00EF49D1"/>
    <w:rsid w:val="00F06945"/>
    <w:rsid w:val="00F076BF"/>
    <w:rsid w:val="00F077AA"/>
    <w:rsid w:val="00F13C1D"/>
    <w:rsid w:val="00F25E99"/>
    <w:rsid w:val="00F37235"/>
    <w:rsid w:val="00F61207"/>
    <w:rsid w:val="00F66F28"/>
    <w:rsid w:val="00F933CA"/>
    <w:rsid w:val="00F93541"/>
    <w:rsid w:val="00F97DE6"/>
    <w:rsid w:val="00FA597D"/>
    <w:rsid w:val="00FB34F8"/>
    <w:rsid w:val="00FB3E04"/>
    <w:rsid w:val="00FC4CDF"/>
    <w:rsid w:val="00FD03F6"/>
    <w:rsid w:val="00FD1DF7"/>
    <w:rsid w:val="00FD6C1B"/>
    <w:rsid w:val="00FE392C"/>
    <w:rsid w:val="00FF0332"/>
    <w:rsid w:val="00F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7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7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17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St-647/2015-6</izvorni_sadrzaj>
    <derivirana_varijabla naziv="DomainObject.Oznaka_1">St-647/2015-6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St-647/2015</izvorni_sadrzaj>
    <derivirana_varijabla naziv="DomainObject.Predmet.OznakaBroj_1">St-647/2015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građevinarstvo, inženjering, projektiranje, nadzor i trgovina d.o.o.</izvorni_sadrzaj>
    <derivirana_varijabla naziv="DomainObject.Predmet.ProtustrankaFormated_1">  MODUS građevinarstvo, inženjering, projektiranje, nadzor i trgovina d.o.o.</derivirana_varijabla>
  </DomainObject.Predmet.ProtustrankaFormated>
  <DomainObject.Predmet.ProtustrankaFormatedOIB>
    <izvorni_sadrzaj>  MODUS građevinarstvo, inženjering, projektiranje, nadzor i trgovina d.o.o., OIB 91023590481</izvorni_sadrzaj>
    <derivirana_varijabla naziv="DomainObject.Predmet.ProtustrankaFormatedOIB_1">  MODUS građevinarstvo, inženjering, projektiranje, nadzor i trgovina d.o.o., OIB 91023590481</derivirana_varijabla>
  </DomainObject.Predmet.ProtustrankaFormatedOIB>
  <DomainObject.Predmet.ProtustrankaFormatedWithAdress>
    <izvorni_sadrzaj> MODUS građevinarstvo, inženjering, projektiranje, nadzor i trgovina d.o.o., Marije Vidović 2, 42000 Varaždin</izvorni_sadrzaj>
    <derivirana_varijabla naziv="DomainObject.Predmet.ProtustrankaFormatedWithAdress_1"> MODUS građevinarstvo, inženjering, projektiranje, nadzor i trgovina d.o.o., Marije Vidović 2, 42000 Varaždin</derivirana_varijabla>
  </DomainObject.Predmet.ProtustrankaFormatedWithAdress>
  <DomainObject.Predmet.ProtustrankaFormatedWithAdressOIB>
    <izvorni_sadrzaj> MODUS građevinarstvo, inženjering, projektiranje, nadzor i trgovina d.o.o., OIB 91023590481, Marije Vidović 2, 42000 Varaždin</izvorni_sadrzaj>
    <derivirana_varijabla naziv="DomainObject.Predmet.ProtustrankaFormatedWithAdressOIB_1"> MODUS građevinarstvo, inženjering, projektiranje, nadzor i trgovina d.o.o., OIB 91023590481, Marije Vidović 2, 42000 Varaždin</derivirana_varijabla>
  </DomainObject.Predmet.ProtustrankaFormatedWithAdressOIB>
  <DomainObject.Predmet.ProtustrankaWithAdress>
    <izvorni_sadrzaj>MODUS građevinarstvo, inženjering, projektiranje, nadzor i trgovina d.o.o. Marije Vidović 2, 42000 Varaždin</izvorni_sadrzaj>
    <derivirana_varijabla naziv="DomainObject.Predmet.ProtustrankaWithAdress_1">MODUS građevinarstvo, inženjering, projektiranje, nadzor i trgovina d.o.o. Marije Vidović 2, 42000 Varaždin</derivirana_varijabla>
  </DomainObject.Predmet.ProtustrankaWithAdress>
  <DomainObject.Predmet.ProtustrankaWithAdressOIB>
    <izvorni_sadrzaj>MODUS građevinarstvo, inženjering, projektiranje, nadzor i trgovina d.o.o., OIB 91023590481, Marije Vidović 2, 42000 Varaždin</izvorni_sadrzaj>
    <derivirana_varijabla naziv="DomainObject.Predmet.ProtustrankaWithAdressOIB_1">MODUS građevinarstvo, inženjering, projektiranje, nadzor i trgovina d.o.o., OIB 91023590481, Marije Vidović 2, 42000 Varaždin</derivirana_varijabla>
  </DomainObject.Predmet.ProtustrankaWithAdressOIB>
  <DomainObject.Predmet.ProtustrankaNazivFormated>
    <izvorni_sadrzaj>MODUS građevinarstvo, inženjering, projektiranje, nadzor i trgovina d.o.o.</izvorni_sadrzaj>
    <derivirana_varijabla naziv="DomainObject.Predmet.ProtustrankaNazivFormated_1">MODUS građevinarstvo, inženjering, projektiranje, nadzor i trgovina d.o.o.</derivirana_varijabla>
  </DomainObject.Predmet.ProtustrankaNazivFormated>
  <DomainObject.Predmet.ProtustrankaNazivFormatedOIB>
    <izvorni_sadrzaj>MODUS građevinarstvo, inženjering, projektiranje, nadzor i trgovina d.o.o., OIB 91023590481</izvorni_sadrzaj>
    <derivirana_varijabla naziv="DomainObject.Predmet.ProtustrankaNazivFormatedOIB_1">MODUS građevinarstvo, inženjering, projektiranje, nadzor i trgovina d.o.o., OIB 91023590481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1351943.99</izvorni_sadrzaj>
    <derivirana_varijabla naziv="DomainObject.Predmet.TrenutnaVrijednost_1">1351943.99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MODUS građevinarstvo, inženjering, projektiranje, nadzor i trgovina d.o.o.</item>
    </izvorni_sadrzaj>
    <derivirana_varijabla naziv="DomainObject.Predmet.ProtuStrankaListFormated_1">
      <item>MODUS građevinarstvo, inženjering, projektiranje, nadzor i trgovina d.o.o.</item>
    </derivirana_varijabla>
  </DomainObject.Predmet.ProtuStrankaListFormated>
  <DomainObject.Predmet.ProtuStrankaListFormatedOIB>
    <izvorni_sadrzaj>
      <item>MODUS građevinarstvo, inženjering, projektiranje, nadzor i trgovina d.o.o., OIB 91023590481</item>
    </izvorni_sadrzaj>
    <derivirana_varijabla naziv="DomainObject.Predmet.ProtuStrankaListFormatedOIB_1">
      <item>MODUS građevinarstvo, inženjering, projektiranje, nadzor i trgovina d.o.o., OIB 91023590481</item>
    </derivirana_varijabla>
  </DomainObject.Predmet.ProtuStrankaListFormatedOIB>
  <DomainObject.Predmet.ProtuStrankaListFormatedWithAdress>
    <izvorni_sadrzaj>
      <item>MODUS građevinarstvo, inženjering, projektiranje, nadzor i trgovina d.o.o., Marije Vidović 2, 42000 Varaždin</item>
    </izvorni_sadrzaj>
    <derivirana_varijabla naziv="DomainObject.Predmet.ProtuStrankaListFormatedWithAdress_1">
      <item>MODUS građevinarstvo, inženjering, projektiranje, nadzor i trgovina d.o.o., Marije Vidović 2, 42000 Varaždin</item>
    </derivirana_varijabla>
  </DomainObject.Predmet.ProtuStrankaListFormatedWithAdress>
  <DomainObject.Predmet.ProtuStrankaListFormatedWithAdressOIB>
    <izvorni_sadrzaj>
      <item>MODUS građevinarstvo, inženjering, projektiranje, nadzor i trgovina d.o.o., OIB 91023590481, Marije Vidović 2, 42000 Varaždin</item>
    </izvorni_sadrzaj>
    <derivirana_varijabla naziv="DomainObject.Predmet.ProtuStrankaListFormatedWithAdressOIB_1">
      <item>MODUS građevinarstvo, inženjering, projektiranje, nadzor i trgovina d.o.o., OIB 91023590481, Marije Vidović 2, 42000 Varaždin</item>
    </derivirana_varijabla>
  </DomainObject.Predmet.ProtuStrankaListFormatedWithAdressOIB>
  <DomainObject.Predmet.ProtuStrankaListNazivFormated>
    <izvorni_sadrzaj>
      <item>MODUS građevinarstvo, inženjering, projektiranje, nadzor i trgovina d.o.o.</item>
    </izvorni_sadrzaj>
    <derivirana_varijabla naziv="DomainObject.Predmet.ProtuStrankaListNazivFormated_1">
      <item>MODUS građevinarstvo, inženjering, projektiranje, nadzor i trgovina d.o.o.</item>
    </derivirana_varijabla>
  </DomainObject.Predmet.ProtuStrankaListNazivFormated>
  <DomainObject.Predmet.ProtuStrankaListNazivFormatedOIB>
    <izvorni_sadrzaj>
      <item>MODUS građevinarstvo, inženjering, projektiranje, nadzor i trgovina d.o.o., OIB 91023590481</item>
    </izvorni_sadrzaj>
    <derivirana_varijabla naziv="DomainObject.Predmet.ProtuStrankaListNazivFormatedOIB_1">
      <item>MODUS građevinarstvo, inženjering, projektiranje, nadzor i trgovina d.o.o., OIB 91023590481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St-647/2015-6</izvorni_sadrzaj>
    <derivirana_varijabla naziv="DomainObject.PoslovniBrojDokumenta_1">St-647/2015-6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MODUS građevinarstvo, inženjering, projektiranje, nadzor i trgovina d.o.o.</izvorni_sadrzaj>
    <derivirana_varijabla naziv="DomainObject.Predmet.ProtustrankaIDrugi_1">MODUS građevinarstvo, inženjering, projektiranje, nadzor i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MODUS građevinarstvo, inženjering, projektiranje, nadzor i trgovina d.o.o., OIB 91023590481, Marije Vidović 2, 42000 Varaždin</izvorni_sadrzaj>
    <derivirana_varijabla naziv="DomainObject.Predmet.ProtustrankaIDrugiAdressOIB_1">MODUS građevinarstvo, inženjering, projektiranje, nadzor i trgovina d.o.o., OIB 91023590481, Marije Vidović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St-647/2015-6</izvorni_sadrzaj>
    <derivirana_varijabla naziv="DomainObject.Predmet.OdlukaRjesenje.Oznaka_1">St-647/2015-6</derivirana_varijabla>
  </DomainObject.Predmet.OdlukaRjesenje.Oznaka>
  <DomainObject.Predmet.SudioniciListNaziv>
    <izvorni_sadrzaj>
      <item>Financijska agencija</item>
      <item>MODUS građevinarstvo, inženjering, projektiranje, nadzor i trgovina d.o.o.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MODUS građevinarstvo, inženjering, projektiranje, nadzor i trgovina d.o.o.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MODUS građevinarstvo, inženjering, projektiranje, nadzor i trgovina d.o.o., OIB 91023590481, Marije Vidović 2,42000 Varaždin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MODUS građevinarstvo, inženjering, projektiranje, nadzor i trgovina d.o.o., OIB 91023590481, Marije Vidović 2,42000 Varaždin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91023590481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91023590481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2951</properties:Characters>
  <properties:Lines>79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2015-12-23T11:18:00Z</dcterms:created>
  <dc:creator>VOTA NĂO Ŕ REGIONALIZAÇĂO! SIM AO REFORÇO DO MUNICIPALISMO!</dc:creator>
  <dc:description>A REGIONALIZAÇĂO É UM ERRO COLOSSAL!</dc:description>
  <cp:lastModifiedBy>Maja Marčec</cp:lastModifiedBy>
  <cp:lastPrinted>2015-12-23T12:50:00Z</cp:lastPrinted>
  <dcterms:modified xmlns:xsi="http://www.w3.org/2001/XMLSchema-instance" xsi:type="dcterms:W3CDTF">2015-12-24T08:25:00Z</dcterms:modified>
  <cp:revision>11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St-647/2015-6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